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2D63C3"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348CD672" w14:textId="431E555A" w:rsidR="001F21C3" w:rsidRPr="00E74967" w:rsidRDefault="007D1E76" w:rsidP="001F21C3">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r w:rsidR="001F21C3" w:rsidRPr="001F21C3">
        <w:rPr>
          <w:rFonts w:cs="Calibri"/>
        </w:rPr>
        <w:t xml:space="preserve"> </w:t>
      </w:r>
      <w:r w:rsidR="001F21C3"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A0B91FB" w14:textId="77777777" w:rsidR="001F21C3" w:rsidRPr="00E74967" w:rsidRDefault="001F21C3" w:rsidP="001F21C3">
      <w:pPr>
        <w:pStyle w:val="Prrafodelista"/>
        <w:tabs>
          <w:tab w:val="left" w:leader="underscore" w:pos="9639"/>
        </w:tabs>
        <w:spacing w:after="0" w:line="240" w:lineRule="auto"/>
        <w:jc w:val="both"/>
        <w:rPr>
          <w:rFonts w:cs="Calibri"/>
        </w:rPr>
      </w:pPr>
    </w:p>
    <w:p w14:paraId="48EC175C" w14:textId="77777777" w:rsidR="001F21C3" w:rsidRPr="00E74967" w:rsidRDefault="001F21C3" w:rsidP="001F21C3">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44901B6" w14:textId="77777777" w:rsidR="001F21C3" w:rsidRDefault="001F21C3" w:rsidP="001F21C3">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1FD35C11" w14:textId="77777777" w:rsidR="001F21C3" w:rsidRDefault="001F21C3" w:rsidP="001F21C3">
          <w:pPr>
            <w:pStyle w:val="TtuloTDC"/>
          </w:pPr>
          <w:r>
            <w:rPr>
              <w:lang w:val="es-ES"/>
            </w:rPr>
            <w:t>Contenido</w:t>
          </w:r>
        </w:p>
        <w:p w14:paraId="537F0FCE" w14:textId="5DD145AD" w:rsidR="00FD0142" w:rsidRDefault="001F21C3">
          <w:pPr>
            <w:pStyle w:val="TDC1"/>
            <w:tabs>
              <w:tab w:val="right" w:leader="dot" w:pos="9678"/>
            </w:tabs>
            <w:rPr>
              <w:noProof/>
            </w:rPr>
          </w:pPr>
          <w:r>
            <w:fldChar w:fldCharType="begin"/>
          </w:r>
          <w:r>
            <w:instrText xml:space="preserve"> TOC \o "1-3" \h \z \u </w:instrText>
          </w:r>
          <w:r>
            <w:fldChar w:fldCharType="separate"/>
          </w:r>
          <w:hyperlink w:anchor="_Toc45891406" w:history="1">
            <w:r w:rsidR="00FD0142" w:rsidRPr="00C608EB">
              <w:rPr>
                <w:rStyle w:val="Hipervnculo"/>
                <w:noProof/>
              </w:rPr>
              <w:t>1. Introducción:</w:t>
            </w:r>
            <w:r w:rsidR="00FD0142">
              <w:rPr>
                <w:noProof/>
                <w:webHidden/>
              </w:rPr>
              <w:tab/>
            </w:r>
            <w:r w:rsidR="00FD0142">
              <w:rPr>
                <w:noProof/>
                <w:webHidden/>
              </w:rPr>
              <w:fldChar w:fldCharType="begin"/>
            </w:r>
            <w:r w:rsidR="00FD0142">
              <w:rPr>
                <w:noProof/>
                <w:webHidden/>
              </w:rPr>
              <w:instrText xml:space="preserve"> PAGEREF _Toc45891406 \h </w:instrText>
            </w:r>
            <w:r w:rsidR="00FD0142">
              <w:rPr>
                <w:noProof/>
                <w:webHidden/>
              </w:rPr>
            </w:r>
            <w:r w:rsidR="00FD0142">
              <w:rPr>
                <w:noProof/>
                <w:webHidden/>
              </w:rPr>
              <w:fldChar w:fldCharType="separate"/>
            </w:r>
            <w:r w:rsidR="002E12CA">
              <w:rPr>
                <w:noProof/>
                <w:webHidden/>
              </w:rPr>
              <w:t>2</w:t>
            </w:r>
            <w:r w:rsidR="00FD0142">
              <w:rPr>
                <w:noProof/>
                <w:webHidden/>
              </w:rPr>
              <w:fldChar w:fldCharType="end"/>
            </w:r>
          </w:hyperlink>
        </w:p>
        <w:p w14:paraId="4C8E2D8C" w14:textId="6BDB057C" w:rsidR="00FD0142" w:rsidRDefault="00FB6DAA">
          <w:pPr>
            <w:pStyle w:val="TDC1"/>
            <w:tabs>
              <w:tab w:val="right" w:leader="dot" w:pos="9678"/>
            </w:tabs>
            <w:rPr>
              <w:noProof/>
            </w:rPr>
          </w:pPr>
          <w:hyperlink w:anchor="_Toc45891407" w:history="1">
            <w:r w:rsidR="00FD0142" w:rsidRPr="00C608EB">
              <w:rPr>
                <w:rStyle w:val="Hipervnculo"/>
                <w:noProof/>
              </w:rPr>
              <w:t>2. Describir el panorama Económico y Financiero:</w:t>
            </w:r>
            <w:r w:rsidR="00FD0142">
              <w:rPr>
                <w:noProof/>
                <w:webHidden/>
              </w:rPr>
              <w:tab/>
            </w:r>
            <w:r w:rsidR="00FD0142">
              <w:rPr>
                <w:noProof/>
                <w:webHidden/>
              </w:rPr>
              <w:fldChar w:fldCharType="begin"/>
            </w:r>
            <w:r w:rsidR="00FD0142">
              <w:rPr>
                <w:noProof/>
                <w:webHidden/>
              </w:rPr>
              <w:instrText xml:space="preserve"> PAGEREF _Toc45891407 \h </w:instrText>
            </w:r>
            <w:r w:rsidR="00FD0142">
              <w:rPr>
                <w:noProof/>
                <w:webHidden/>
              </w:rPr>
            </w:r>
            <w:r w:rsidR="00FD0142">
              <w:rPr>
                <w:noProof/>
                <w:webHidden/>
              </w:rPr>
              <w:fldChar w:fldCharType="separate"/>
            </w:r>
            <w:r w:rsidR="002E12CA">
              <w:rPr>
                <w:noProof/>
                <w:webHidden/>
              </w:rPr>
              <w:t>2</w:t>
            </w:r>
            <w:r w:rsidR="00FD0142">
              <w:rPr>
                <w:noProof/>
                <w:webHidden/>
              </w:rPr>
              <w:fldChar w:fldCharType="end"/>
            </w:r>
          </w:hyperlink>
        </w:p>
        <w:p w14:paraId="05763A4A" w14:textId="3F029D47" w:rsidR="00FD0142" w:rsidRDefault="00FB6DAA">
          <w:pPr>
            <w:pStyle w:val="TDC1"/>
            <w:tabs>
              <w:tab w:val="right" w:leader="dot" w:pos="9678"/>
            </w:tabs>
            <w:rPr>
              <w:noProof/>
            </w:rPr>
          </w:pPr>
          <w:hyperlink w:anchor="_Toc45891408" w:history="1">
            <w:r w:rsidR="00FD0142" w:rsidRPr="00C608EB">
              <w:rPr>
                <w:rStyle w:val="Hipervnculo"/>
                <w:noProof/>
              </w:rPr>
              <w:t>3. Autorización e Historia:</w:t>
            </w:r>
            <w:r w:rsidR="00FD0142">
              <w:rPr>
                <w:noProof/>
                <w:webHidden/>
              </w:rPr>
              <w:tab/>
            </w:r>
            <w:r w:rsidR="00FD0142">
              <w:rPr>
                <w:noProof/>
                <w:webHidden/>
              </w:rPr>
              <w:fldChar w:fldCharType="begin"/>
            </w:r>
            <w:r w:rsidR="00FD0142">
              <w:rPr>
                <w:noProof/>
                <w:webHidden/>
              </w:rPr>
              <w:instrText xml:space="preserve"> PAGEREF _Toc45891408 \h </w:instrText>
            </w:r>
            <w:r w:rsidR="00FD0142">
              <w:rPr>
                <w:noProof/>
                <w:webHidden/>
              </w:rPr>
            </w:r>
            <w:r w:rsidR="00FD0142">
              <w:rPr>
                <w:noProof/>
                <w:webHidden/>
              </w:rPr>
              <w:fldChar w:fldCharType="separate"/>
            </w:r>
            <w:r w:rsidR="002E12CA">
              <w:rPr>
                <w:noProof/>
                <w:webHidden/>
              </w:rPr>
              <w:t>2</w:t>
            </w:r>
            <w:r w:rsidR="00FD0142">
              <w:rPr>
                <w:noProof/>
                <w:webHidden/>
              </w:rPr>
              <w:fldChar w:fldCharType="end"/>
            </w:r>
          </w:hyperlink>
        </w:p>
        <w:p w14:paraId="23A6E7F9" w14:textId="7900E8B8" w:rsidR="00FD0142" w:rsidRDefault="00FB6DAA">
          <w:pPr>
            <w:pStyle w:val="TDC1"/>
            <w:tabs>
              <w:tab w:val="right" w:leader="dot" w:pos="9678"/>
            </w:tabs>
            <w:rPr>
              <w:noProof/>
            </w:rPr>
          </w:pPr>
          <w:hyperlink w:anchor="_Toc45891409" w:history="1">
            <w:r w:rsidR="00FD0142" w:rsidRPr="00C608EB">
              <w:rPr>
                <w:rStyle w:val="Hipervnculo"/>
                <w:noProof/>
              </w:rPr>
              <w:t>4. Organización y Objeto Social:</w:t>
            </w:r>
            <w:r w:rsidR="00FD0142">
              <w:rPr>
                <w:noProof/>
                <w:webHidden/>
              </w:rPr>
              <w:tab/>
            </w:r>
            <w:r w:rsidR="00FD0142">
              <w:rPr>
                <w:noProof/>
                <w:webHidden/>
              </w:rPr>
              <w:fldChar w:fldCharType="begin"/>
            </w:r>
            <w:r w:rsidR="00FD0142">
              <w:rPr>
                <w:noProof/>
                <w:webHidden/>
              </w:rPr>
              <w:instrText xml:space="preserve"> PAGEREF _Toc45891409 \h </w:instrText>
            </w:r>
            <w:r w:rsidR="00FD0142">
              <w:rPr>
                <w:noProof/>
                <w:webHidden/>
              </w:rPr>
            </w:r>
            <w:r w:rsidR="00FD0142">
              <w:rPr>
                <w:noProof/>
                <w:webHidden/>
              </w:rPr>
              <w:fldChar w:fldCharType="separate"/>
            </w:r>
            <w:r w:rsidR="002E12CA">
              <w:rPr>
                <w:noProof/>
                <w:webHidden/>
              </w:rPr>
              <w:t>3</w:t>
            </w:r>
            <w:r w:rsidR="00FD0142">
              <w:rPr>
                <w:noProof/>
                <w:webHidden/>
              </w:rPr>
              <w:fldChar w:fldCharType="end"/>
            </w:r>
          </w:hyperlink>
        </w:p>
        <w:p w14:paraId="551E130C" w14:textId="428B1951" w:rsidR="00FD0142" w:rsidRDefault="00FB6DAA">
          <w:pPr>
            <w:pStyle w:val="TDC1"/>
            <w:tabs>
              <w:tab w:val="right" w:leader="dot" w:pos="9678"/>
            </w:tabs>
            <w:rPr>
              <w:noProof/>
            </w:rPr>
          </w:pPr>
          <w:hyperlink w:anchor="_Toc45891410" w:history="1">
            <w:r w:rsidR="00FD0142" w:rsidRPr="00C608EB">
              <w:rPr>
                <w:rStyle w:val="Hipervnculo"/>
                <w:noProof/>
              </w:rPr>
              <w:t>5. Bases de Preparación de los Estados Financieros:</w:t>
            </w:r>
            <w:r w:rsidR="00FD0142">
              <w:rPr>
                <w:noProof/>
                <w:webHidden/>
              </w:rPr>
              <w:tab/>
            </w:r>
            <w:r w:rsidR="00FD0142">
              <w:rPr>
                <w:noProof/>
                <w:webHidden/>
              </w:rPr>
              <w:fldChar w:fldCharType="begin"/>
            </w:r>
            <w:r w:rsidR="00FD0142">
              <w:rPr>
                <w:noProof/>
                <w:webHidden/>
              </w:rPr>
              <w:instrText xml:space="preserve"> PAGEREF _Toc45891410 \h </w:instrText>
            </w:r>
            <w:r w:rsidR="00FD0142">
              <w:rPr>
                <w:noProof/>
                <w:webHidden/>
              </w:rPr>
            </w:r>
            <w:r w:rsidR="00FD0142">
              <w:rPr>
                <w:noProof/>
                <w:webHidden/>
              </w:rPr>
              <w:fldChar w:fldCharType="separate"/>
            </w:r>
            <w:r w:rsidR="002E12CA">
              <w:rPr>
                <w:noProof/>
                <w:webHidden/>
              </w:rPr>
              <w:t>5</w:t>
            </w:r>
            <w:r w:rsidR="00FD0142">
              <w:rPr>
                <w:noProof/>
                <w:webHidden/>
              </w:rPr>
              <w:fldChar w:fldCharType="end"/>
            </w:r>
          </w:hyperlink>
        </w:p>
        <w:p w14:paraId="7DCD9A28" w14:textId="41811F92" w:rsidR="00FD0142" w:rsidRDefault="00FB6DAA">
          <w:pPr>
            <w:pStyle w:val="TDC1"/>
            <w:tabs>
              <w:tab w:val="right" w:leader="dot" w:pos="9678"/>
            </w:tabs>
            <w:rPr>
              <w:noProof/>
            </w:rPr>
          </w:pPr>
          <w:hyperlink w:anchor="_Toc45891411" w:history="1">
            <w:r w:rsidR="00FD0142" w:rsidRPr="00C608EB">
              <w:rPr>
                <w:rStyle w:val="Hipervnculo"/>
                <w:noProof/>
              </w:rPr>
              <w:t>6. Políticas de Contabilidad Significativas:</w:t>
            </w:r>
            <w:r w:rsidR="00FD0142">
              <w:rPr>
                <w:noProof/>
                <w:webHidden/>
              </w:rPr>
              <w:tab/>
            </w:r>
            <w:r w:rsidR="00FD0142">
              <w:rPr>
                <w:noProof/>
                <w:webHidden/>
              </w:rPr>
              <w:fldChar w:fldCharType="begin"/>
            </w:r>
            <w:r w:rsidR="00FD0142">
              <w:rPr>
                <w:noProof/>
                <w:webHidden/>
              </w:rPr>
              <w:instrText xml:space="preserve"> PAGEREF _Toc45891411 \h </w:instrText>
            </w:r>
            <w:r w:rsidR="00FD0142">
              <w:rPr>
                <w:noProof/>
                <w:webHidden/>
              </w:rPr>
            </w:r>
            <w:r w:rsidR="00FD0142">
              <w:rPr>
                <w:noProof/>
                <w:webHidden/>
              </w:rPr>
              <w:fldChar w:fldCharType="separate"/>
            </w:r>
            <w:r w:rsidR="002E12CA">
              <w:rPr>
                <w:noProof/>
                <w:webHidden/>
              </w:rPr>
              <w:t>6</w:t>
            </w:r>
            <w:r w:rsidR="00FD0142">
              <w:rPr>
                <w:noProof/>
                <w:webHidden/>
              </w:rPr>
              <w:fldChar w:fldCharType="end"/>
            </w:r>
          </w:hyperlink>
        </w:p>
        <w:p w14:paraId="539FF8D3" w14:textId="03B79AE0" w:rsidR="00FD0142" w:rsidRDefault="00FB6DAA">
          <w:pPr>
            <w:pStyle w:val="TDC1"/>
            <w:tabs>
              <w:tab w:val="right" w:leader="dot" w:pos="9678"/>
            </w:tabs>
            <w:rPr>
              <w:noProof/>
            </w:rPr>
          </w:pPr>
          <w:hyperlink w:anchor="_Toc45891412" w:history="1">
            <w:r w:rsidR="00FD0142" w:rsidRPr="00C608EB">
              <w:rPr>
                <w:rStyle w:val="Hipervnculo"/>
                <w:noProof/>
              </w:rPr>
              <w:t>7. Posición en Moneda Extranjera y Protección por Riesgo Cambiario:</w:t>
            </w:r>
            <w:r w:rsidR="00FD0142">
              <w:rPr>
                <w:noProof/>
                <w:webHidden/>
              </w:rPr>
              <w:tab/>
            </w:r>
            <w:r w:rsidR="00FD0142">
              <w:rPr>
                <w:noProof/>
                <w:webHidden/>
              </w:rPr>
              <w:fldChar w:fldCharType="begin"/>
            </w:r>
            <w:r w:rsidR="00FD0142">
              <w:rPr>
                <w:noProof/>
                <w:webHidden/>
              </w:rPr>
              <w:instrText xml:space="preserve"> PAGEREF _Toc45891412 \h </w:instrText>
            </w:r>
            <w:r w:rsidR="00FD0142">
              <w:rPr>
                <w:noProof/>
                <w:webHidden/>
              </w:rPr>
            </w:r>
            <w:r w:rsidR="00FD0142">
              <w:rPr>
                <w:noProof/>
                <w:webHidden/>
              </w:rPr>
              <w:fldChar w:fldCharType="separate"/>
            </w:r>
            <w:r w:rsidR="002E12CA">
              <w:rPr>
                <w:noProof/>
                <w:webHidden/>
              </w:rPr>
              <w:t>7</w:t>
            </w:r>
            <w:r w:rsidR="00FD0142">
              <w:rPr>
                <w:noProof/>
                <w:webHidden/>
              </w:rPr>
              <w:fldChar w:fldCharType="end"/>
            </w:r>
          </w:hyperlink>
        </w:p>
        <w:p w14:paraId="3B19A014" w14:textId="3971FDE6" w:rsidR="00FD0142" w:rsidRDefault="00FB6DAA">
          <w:pPr>
            <w:pStyle w:val="TDC1"/>
            <w:tabs>
              <w:tab w:val="right" w:leader="dot" w:pos="9678"/>
            </w:tabs>
            <w:rPr>
              <w:noProof/>
            </w:rPr>
          </w:pPr>
          <w:hyperlink w:anchor="_Toc45891413" w:history="1">
            <w:r w:rsidR="00FD0142" w:rsidRPr="00C608EB">
              <w:rPr>
                <w:rStyle w:val="Hipervnculo"/>
                <w:noProof/>
              </w:rPr>
              <w:t>8. Reporte Analítico del Activo:</w:t>
            </w:r>
            <w:r w:rsidR="00FD0142">
              <w:rPr>
                <w:noProof/>
                <w:webHidden/>
              </w:rPr>
              <w:tab/>
            </w:r>
            <w:r w:rsidR="00FD0142">
              <w:rPr>
                <w:noProof/>
                <w:webHidden/>
              </w:rPr>
              <w:fldChar w:fldCharType="begin"/>
            </w:r>
            <w:r w:rsidR="00FD0142">
              <w:rPr>
                <w:noProof/>
                <w:webHidden/>
              </w:rPr>
              <w:instrText xml:space="preserve"> PAGEREF _Toc45891413 \h </w:instrText>
            </w:r>
            <w:r w:rsidR="00FD0142">
              <w:rPr>
                <w:noProof/>
                <w:webHidden/>
              </w:rPr>
            </w:r>
            <w:r w:rsidR="00FD0142">
              <w:rPr>
                <w:noProof/>
                <w:webHidden/>
              </w:rPr>
              <w:fldChar w:fldCharType="separate"/>
            </w:r>
            <w:r w:rsidR="002E12CA">
              <w:rPr>
                <w:noProof/>
                <w:webHidden/>
              </w:rPr>
              <w:t>8</w:t>
            </w:r>
            <w:r w:rsidR="00FD0142">
              <w:rPr>
                <w:noProof/>
                <w:webHidden/>
              </w:rPr>
              <w:fldChar w:fldCharType="end"/>
            </w:r>
          </w:hyperlink>
        </w:p>
        <w:p w14:paraId="611EE88B" w14:textId="062DCB48" w:rsidR="00FD0142" w:rsidRDefault="00FB6DAA">
          <w:pPr>
            <w:pStyle w:val="TDC1"/>
            <w:tabs>
              <w:tab w:val="right" w:leader="dot" w:pos="9678"/>
            </w:tabs>
            <w:rPr>
              <w:noProof/>
            </w:rPr>
          </w:pPr>
          <w:hyperlink w:anchor="_Toc45891414" w:history="1">
            <w:r w:rsidR="00FD0142" w:rsidRPr="00C608EB">
              <w:rPr>
                <w:rStyle w:val="Hipervnculo"/>
                <w:noProof/>
              </w:rPr>
              <w:t>9. Fideicomisos, Mandatos y Análogos:</w:t>
            </w:r>
            <w:r w:rsidR="00FD0142">
              <w:rPr>
                <w:noProof/>
                <w:webHidden/>
              </w:rPr>
              <w:tab/>
            </w:r>
            <w:r w:rsidR="00FD0142">
              <w:rPr>
                <w:noProof/>
                <w:webHidden/>
              </w:rPr>
              <w:fldChar w:fldCharType="begin"/>
            </w:r>
            <w:r w:rsidR="00FD0142">
              <w:rPr>
                <w:noProof/>
                <w:webHidden/>
              </w:rPr>
              <w:instrText xml:space="preserve"> PAGEREF _Toc45891414 \h </w:instrText>
            </w:r>
            <w:r w:rsidR="00FD0142">
              <w:rPr>
                <w:noProof/>
                <w:webHidden/>
              </w:rPr>
            </w:r>
            <w:r w:rsidR="00FD0142">
              <w:rPr>
                <w:noProof/>
                <w:webHidden/>
              </w:rPr>
              <w:fldChar w:fldCharType="separate"/>
            </w:r>
            <w:r w:rsidR="002E12CA">
              <w:rPr>
                <w:noProof/>
                <w:webHidden/>
              </w:rPr>
              <w:t>9</w:t>
            </w:r>
            <w:r w:rsidR="00FD0142">
              <w:rPr>
                <w:noProof/>
                <w:webHidden/>
              </w:rPr>
              <w:fldChar w:fldCharType="end"/>
            </w:r>
          </w:hyperlink>
        </w:p>
        <w:p w14:paraId="79CC0F0F" w14:textId="0D765FDF" w:rsidR="00FD0142" w:rsidRDefault="00FB6DAA">
          <w:pPr>
            <w:pStyle w:val="TDC1"/>
            <w:tabs>
              <w:tab w:val="right" w:leader="dot" w:pos="9678"/>
            </w:tabs>
            <w:rPr>
              <w:noProof/>
            </w:rPr>
          </w:pPr>
          <w:hyperlink w:anchor="_Toc45891415" w:history="1">
            <w:r w:rsidR="00FD0142" w:rsidRPr="00C608EB">
              <w:rPr>
                <w:rStyle w:val="Hipervnculo"/>
                <w:noProof/>
              </w:rPr>
              <w:t>10. Reporte de la Recaudación:</w:t>
            </w:r>
            <w:r w:rsidR="00FD0142">
              <w:rPr>
                <w:noProof/>
                <w:webHidden/>
              </w:rPr>
              <w:tab/>
            </w:r>
            <w:r w:rsidR="00FD0142">
              <w:rPr>
                <w:noProof/>
                <w:webHidden/>
              </w:rPr>
              <w:fldChar w:fldCharType="begin"/>
            </w:r>
            <w:r w:rsidR="00FD0142">
              <w:rPr>
                <w:noProof/>
                <w:webHidden/>
              </w:rPr>
              <w:instrText xml:space="preserve"> PAGEREF _Toc45891415 \h </w:instrText>
            </w:r>
            <w:r w:rsidR="00FD0142">
              <w:rPr>
                <w:noProof/>
                <w:webHidden/>
              </w:rPr>
            </w:r>
            <w:r w:rsidR="00FD0142">
              <w:rPr>
                <w:noProof/>
                <w:webHidden/>
              </w:rPr>
              <w:fldChar w:fldCharType="separate"/>
            </w:r>
            <w:r w:rsidR="002E12CA">
              <w:rPr>
                <w:noProof/>
                <w:webHidden/>
              </w:rPr>
              <w:t>10</w:t>
            </w:r>
            <w:r w:rsidR="00FD0142">
              <w:rPr>
                <w:noProof/>
                <w:webHidden/>
              </w:rPr>
              <w:fldChar w:fldCharType="end"/>
            </w:r>
          </w:hyperlink>
        </w:p>
        <w:p w14:paraId="246AA83D" w14:textId="2B1A4211" w:rsidR="00FD0142" w:rsidRDefault="00FB6DAA">
          <w:pPr>
            <w:pStyle w:val="TDC1"/>
            <w:tabs>
              <w:tab w:val="right" w:leader="dot" w:pos="9678"/>
            </w:tabs>
            <w:rPr>
              <w:noProof/>
            </w:rPr>
          </w:pPr>
          <w:hyperlink w:anchor="_Toc45891416" w:history="1">
            <w:r w:rsidR="00FD0142" w:rsidRPr="00C608EB">
              <w:rPr>
                <w:rStyle w:val="Hipervnculo"/>
                <w:noProof/>
              </w:rPr>
              <w:t>11. Información sobre la Deuda y el Reporte Analítico de la Deuda:</w:t>
            </w:r>
            <w:r w:rsidR="00FD0142">
              <w:rPr>
                <w:noProof/>
                <w:webHidden/>
              </w:rPr>
              <w:tab/>
            </w:r>
            <w:r w:rsidR="00FD0142">
              <w:rPr>
                <w:noProof/>
                <w:webHidden/>
              </w:rPr>
              <w:fldChar w:fldCharType="begin"/>
            </w:r>
            <w:r w:rsidR="00FD0142">
              <w:rPr>
                <w:noProof/>
                <w:webHidden/>
              </w:rPr>
              <w:instrText xml:space="preserve"> PAGEREF _Toc45891416 \h </w:instrText>
            </w:r>
            <w:r w:rsidR="00FD0142">
              <w:rPr>
                <w:noProof/>
                <w:webHidden/>
              </w:rPr>
            </w:r>
            <w:r w:rsidR="00FD0142">
              <w:rPr>
                <w:noProof/>
                <w:webHidden/>
              </w:rPr>
              <w:fldChar w:fldCharType="separate"/>
            </w:r>
            <w:r w:rsidR="002E12CA">
              <w:rPr>
                <w:noProof/>
                <w:webHidden/>
              </w:rPr>
              <w:t>10</w:t>
            </w:r>
            <w:r w:rsidR="00FD0142">
              <w:rPr>
                <w:noProof/>
                <w:webHidden/>
              </w:rPr>
              <w:fldChar w:fldCharType="end"/>
            </w:r>
          </w:hyperlink>
        </w:p>
        <w:p w14:paraId="2AC4F451" w14:textId="2D44779D" w:rsidR="00FD0142" w:rsidRDefault="00FB6DAA">
          <w:pPr>
            <w:pStyle w:val="TDC1"/>
            <w:tabs>
              <w:tab w:val="right" w:leader="dot" w:pos="9678"/>
            </w:tabs>
            <w:rPr>
              <w:noProof/>
            </w:rPr>
          </w:pPr>
          <w:hyperlink w:anchor="_Toc45891417" w:history="1">
            <w:r w:rsidR="00FD0142" w:rsidRPr="00C608EB">
              <w:rPr>
                <w:rStyle w:val="Hipervnculo"/>
                <w:noProof/>
              </w:rPr>
              <w:t>12. Calificaciones otorgadas:</w:t>
            </w:r>
            <w:r w:rsidR="00FD0142">
              <w:rPr>
                <w:noProof/>
                <w:webHidden/>
              </w:rPr>
              <w:tab/>
            </w:r>
            <w:r w:rsidR="00FD0142">
              <w:rPr>
                <w:noProof/>
                <w:webHidden/>
              </w:rPr>
              <w:fldChar w:fldCharType="begin"/>
            </w:r>
            <w:r w:rsidR="00FD0142">
              <w:rPr>
                <w:noProof/>
                <w:webHidden/>
              </w:rPr>
              <w:instrText xml:space="preserve"> PAGEREF _Toc45891417 \h </w:instrText>
            </w:r>
            <w:r w:rsidR="00FD0142">
              <w:rPr>
                <w:noProof/>
                <w:webHidden/>
              </w:rPr>
            </w:r>
            <w:r w:rsidR="00FD0142">
              <w:rPr>
                <w:noProof/>
                <w:webHidden/>
              </w:rPr>
              <w:fldChar w:fldCharType="separate"/>
            </w:r>
            <w:r w:rsidR="002E12CA">
              <w:rPr>
                <w:noProof/>
                <w:webHidden/>
              </w:rPr>
              <w:t>11</w:t>
            </w:r>
            <w:r w:rsidR="00FD0142">
              <w:rPr>
                <w:noProof/>
                <w:webHidden/>
              </w:rPr>
              <w:fldChar w:fldCharType="end"/>
            </w:r>
          </w:hyperlink>
        </w:p>
        <w:p w14:paraId="60DD9E31" w14:textId="3CEB75ED" w:rsidR="00FD0142" w:rsidRDefault="00FB6DAA">
          <w:pPr>
            <w:pStyle w:val="TDC1"/>
            <w:tabs>
              <w:tab w:val="right" w:leader="dot" w:pos="9678"/>
            </w:tabs>
            <w:rPr>
              <w:noProof/>
            </w:rPr>
          </w:pPr>
          <w:hyperlink w:anchor="_Toc45891418" w:history="1">
            <w:r w:rsidR="00FD0142" w:rsidRPr="00C608EB">
              <w:rPr>
                <w:rStyle w:val="Hipervnculo"/>
                <w:noProof/>
              </w:rPr>
              <w:t>13. Proceso de Mejora:</w:t>
            </w:r>
            <w:r w:rsidR="00FD0142">
              <w:rPr>
                <w:noProof/>
                <w:webHidden/>
              </w:rPr>
              <w:tab/>
            </w:r>
            <w:r w:rsidR="00FD0142">
              <w:rPr>
                <w:noProof/>
                <w:webHidden/>
              </w:rPr>
              <w:fldChar w:fldCharType="begin"/>
            </w:r>
            <w:r w:rsidR="00FD0142">
              <w:rPr>
                <w:noProof/>
                <w:webHidden/>
              </w:rPr>
              <w:instrText xml:space="preserve"> PAGEREF _Toc45891418 \h </w:instrText>
            </w:r>
            <w:r w:rsidR="00FD0142">
              <w:rPr>
                <w:noProof/>
                <w:webHidden/>
              </w:rPr>
            </w:r>
            <w:r w:rsidR="00FD0142">
              <w:rPr>
                <w:noProof/>
                <w:webHidden/>
              </w:rPr>
              <w:fldChar w:fldCharType="separate"/>
            </w:r>
            <w:r w:rsidR="002E12CA">
              <w:rPr>
                <w:noProof/>
                <w:webHidden/>
              </w:rPr>
              <w:t>11</w:t>
            </w:r>
            <w:r w:rsidR="00FD0142">
              <w:rPr>
                <w:noProof/>
                <w:webHidden/>
              </w:rPr>
              <w:fldChar w:fldCharType="end"/>
            </w:r>
          </w:hyperlink>
        </w:p>
        <w:p w14:paraId="310AA4AE" w14:textId="2006E0E5" w:rsidR="00FD0142" w:rsidRDefault="00FB6DAA">
          <w:pPr>
            <w:pStyle w:val="TDC1"/>
            <w:tabs>
              <w:tab w:val="right" w:leader="dot" w:pos="9678"/>
            </w:tabs>
            <w:rPr>
              <w:noProof/>
            </w:rPr>
          </w:pPr>
          <w:hyperlink w:anchor="_Toc45891419" w:history="1">
            <w:r w:rsidR="00FD0142" w:rsidRPr="00C608EB">
              <w:rPr>
                <w:rStyle w:val="Hipervnculo"/>
                <w:noProof/>
              </w:rPr>
              <w:t>14. Información por Segmentos:</w:t>
            </w:r>
            <w:r w:rsidR="00FD0142">
              <w:rPr>
                <w:noProof/>
                <w:webHidden/>
              </w:rPr>
              <w:tab/>
            </w:r>
            <w:r w:rsidR="00FD0142">
              <w:rPr>
                <w:noProof/>
                <w:webHidden/>
              </w:rPr>
              <w:fldChar w:fldCharType="begin"/>
            </w:r>
            <w:r w:rsidR="00FD0142">
              <w:rPr>
                <w:noProof/>
                <w:webHidden/>
              </w:rPr>
              <w:instrText xml:space="preserve"> PAGEREF _Toc45891419 \h </w:instrText>
            </w:r>
            <w:r w:rsidR="00FD0142">
              <w:rPr>
                <w:noProof/>
                <w:webHidden/>
              </w:rPr>
            </w:r>
            <w:r w:rsidR="00FD0142">
              <w:rPr>
                <w:noProof/>
                <w:webHidden/>
              </w:rPr>
              <w:fldChar w:fldCharType="separate"/>
            </w:r>
            <w:r w:rsidR="002E12CA">
              <w:rPr>
                <w:noProof/>
                <w:webHidden/>
              </w:rPr>
              <w:t>11</w:t>
            </w:r>
            <w:r w:rsidR="00FD0142">
              <w:rPr>
                <w:noProof/>
                <w:webHidden/>
              </w:rPr>
              <w:fldChar w:fldCharType="end"/>
            </w:r>
          </w:hyperlink>
        </w:p>
        <w:p w14:paraId="005C69C0" w14:textId="50D1EC30" w:rsidR="00FD0142" w:rsidRDefault="00FB6DAA">
          <w:pPr>
            <w:pStyle w:val="TDC1"/>
            <w:tabs>
              <w:tab w:val="right" w:leader="dot" w:pos="9678"/>
            </w:tabs>
            <w:rPr>
              <w:noProof/>
            </w:rPr>
          </w:pPr>
          <w:hyperlink w:anchor="_Toc45891420" w:history="1">
            <w:r w:rsidR="00FD0142" w:rsidRPr="00C608EB">
              <w:rPr>
                <w:rStyle w:val="Hipervnculo"/>
                <w:noProof/>
              </w:rPr>
              <w:t>15. Eventos Posteriores al Cierre:</w:t>
            </w:r>
            <w:r w:rsidR="00FD0142">
              <w:rPr>
                <w:noProof/>
                <w:webHidden/>
              </w:rPr>
              <w:tab/>
            </w:r>
            <w:r w:rsidR="00FD0142">
              <w:rPr>
                <w:noProof/>
                <w:webHidden/>
              </w:rPr>
              <w:fldChar w:fldCharType="begin"/>
            </w:r>
            <w:r w:rsidR="00FD0142">
              <w:rPr>
                <w:noProof/>
                <w:webHidden/>
              </w:rPr>
              <w:instrText xml:space="preserve"> PAGEREF _Toc45891420 \h </w:instrText>
            </w:r>
            <w:r w:rsidR="00FD0142">
              <w:rPr>
                <w:noProof/>
                <w:webHidden/>
              </w:rPr>
            </w:r>
            <w:r w:rsidR="00FD0142">
              <w:rPr>
                <w:noProof/>
                <w:webHidden/>
              </w:rPr>
              <w:fldChar w:fldCharType="separate"/>
            </w:r>
            <w:r w:rsidR="002E12CA">
              <w:rPr>
                <w:noProof/>
                <w:webHidden/>
              </w:rPr>
              <w:t>12</w:t>
            </w:r>
            <w:r w:rsidR="00FD0142">
              <w:rPr>
                <w:noProof/>
                <w:webHidden/>
              </w:rPr>
              <w:fldChar w:fldCharType="end"/>
            </w:r>
          </w:hyperlink>
        </w:p>
        <w:p w14:paraId="7451A99D" w14:textId="6D71D316" w:rsidR="00FD0142" w:rsidRDefault="00FB6DAA">
          <w:pPr>
            <w:pStyle w:val="TDC1"/>
            <w:tabs>
              <w:tab w:val="right" w:leader="dot" w:pos="9678"/>
            </w:tabs>
            <w:rPr>
              <w:noProof/>
            </w:rPr>
          </w:pPr>
          <w:hyperlink w:anchor="_Toc45891421" w:history="1">
            <w:r w:rsidR="00FD0142" w:rsidRPr="00C608EB">
              <w:rPr>
                <w:rStyle w:val="Hipervnculo"/>
                <w:noProof/>
              </w:rPr>
              <w:t>16. Partes Relacionadas:</w:t>
            </w:r>
            <w:r w:rsidR="00FD0142">
              <w:rPr>
                <w:noProof/>
                <w:webHidden/>
              </w:rPr>
              <w:tab/>
            </w:r>
            <w:r w:rsidR="00FD0142">
              <w:rPr>
                <w:noProof/>
                <w:webHidden/>
              </w:rPr>
              <w:fldChar w:fldCharType="begin"/>
            </w:r>
            <w:r w:rsidR="00FD0142">
              <w:rPr>
                <w:noProof/>
                <w:webHidden/>
              </w:rPr>
              <w:instrText xml:space="preserve"> PAGEREF _Toc45891421 \h </w:instrText>
            </w:r>
            <w:r w:rsidR="00FD0142">
              <w:rPr>
                <w:noProof/>
                <w:webHidden/>
              </w:rPr>
            </w:r>
            <w:r w:rsidR="00FD0142">
              <w:rPr>
                <w:noProof/>
                <w:webHidden/>
              </w:rPr>
              <w:fldChar w:fldCharType="separate"/>
            </w:r>
            <w:r w:rsidR="002E12CA">
              <w:rPr>
                <w:noProof/>
                <w:webHidden/>
              </w:rPr>
              <w:t>12</w:t>
            </w:r>
            <w:r w:rsidR="00FD0142">
              <w:rPr>
                <w:noProof/>
                <w:webHidden/>
              </w:rPr>
              <w:fldChar w:fldCharType="end"/>
            </w:r>
          </w:hyperlink>
        </w:p>
        <w:p w14:paraId="7BE4D515" w14:textId="3C4E7ADD" w:rsidR="00FD0142" w:rsidRDefault="00FB6DAA">
          <w:pPr>
            <w:pStyle w:val="TDC1"/>
            <w:tabs>
              <w:tab w:val="right" w:leader="dot" w:pos="9678"/>
            </w:tabs>
            <w:rPr>
              <w:noProof/>
            </w:rPr>
          </w:pPr>
          <w:hyperlink w:anchor="_Toc45891422" w:history="1">
            <w:r w:rsidR="00FD0142" w:rsidRPr="00C608EB">
              <w:rPr>
                <w:rStyle w:val="Hipervnculo"/>
                <w:noProof/>
              </w:rPr>
              <w:t>17. Responsabilidad Sobre la Presentación Razonable de la Información Contable:</w:t>
            </w:r>
            <w:r w:rsidR="00FD0142">
              <w:rPr>
                <w:noProof/>
                <w:webHidden/>
              </w:rPr>
              <w:tab/>
            </w:r>
            <w:r w:rsidR="00FD0142">
              <w:rPr>
                <w:noProof/>
                <w:webHidden/>
              </w:rPr>
              <w:fldChar w:fldCharType="begin"/>
            </w:r>
            <w:r w:rsidR="00FD0142">
              <w:rPr>
                <w:noProof/>
                <w:webHidden/>
              </w:rPr>
              <w:instrText xml:space="preserve"> PAGEREF _Toc45891422 \h </w:instrText>
            </w:r>
            <w:r w:rsidR="00FD0142">
              <w:rPr>
                <w:noProof/>
                <w:webHidden/>
              </w:rPr>
            </w:r>
            <w:r w:rsidR="00FD0142">
              <w:rPr>
                <w:noProof/>
                <w:webHidden/>
              </w:rPr>
              <w:fldChar w:fldCharType="separate"/>
            </w:r>
            <w:r w:rsidR="002E12CA">
              <w:rPr>
                <w:noProof/>
                <w:webHidden/>
              </w:rPr>
              <w:t>12</w:t>
            </w:r>
            <w:r w:rsidR="00FD0142">
              <w:rPr>
                <w:noProof/>
                <w:webHidden/>
              </w:rPr>
              <w:fldChar w:fldCharType="end"/>
            </w:r>
          </w:hyperlink>
        </w:p>
        <w:p w14:paraId="2F147EA5" w14:textId="2453EFAC" w:rsidR="00F46719" w:rsidRPr="00E74967" w:rsidRDefault="001F21C3" w:rsidP="001F21C3">
          <w:pPr>
            <w:tabs>
              <w:tab w:val="left" w:leader="underscore" w:pos="9639"/>
            </w:tabs>
            <w:spacing w:after="0" w:line="240" w:lineRule="auto"/>
            <w:jc w:val="both"/>
            <w:rPr>
              <w:rFonts w:cs="Calibri"/>
            </w:rPr>
          </w:pPr>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5359A9CD" w14:textId="77777777" w:rsidR="002E3B4D" w:rsidRPr="00FD0142" w:rsidRDefault="002E3B4D" w:rsidP="00FD0142">
      <w:pPr>
        <w:pStyle w:val="Ttulo1"/>
        <w:rPr>
          <w:rFonts w:asciiTheme="minorHAnsi" w:hAnsiTheme="minorHAnsi"/>
        </w:rPr>
      </w:pPr>
      <w:bookmarkStart w:id="0" w:name="_Toc45891406"/>
      <w:r w:rsidRPr="00FD0142">
        <w:rPr>
          <w:rFonts w:asciiTheme="minorHAnsi" w:hAnsiTheme="minorHAnsi"/>
          <w:color w:val="auto"/>
        </w:rPr>
        <w:t>1. Introducción:</w:t>
      </w:r>
      <w:bookmarkEnd w:id="0"/>
      <w:r w:rsidRPr="00FD0142">
        <w:rPr>
          <w:rFonts w:asciiTheme="minorHAnsi" w:hAnsiTheme="minorHAnsi"/>
        </w:rPr>
        <w:tab/>
      </w:r>
    </w:p>
    <w:p w14:paraId="31D40B65"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Breve descripción de las actividades principales de la entidad.</w:t>
      </w:r>
    </w:p>
    <w:p w14:paraId="2EC5E714" w14:textId="77777777" w:rsidR="002E3B4D" w:rsidRDefault="002E3B4D" w:rsidP="002E3B4D">
      <w:pPr>
        <w:spacing w:after="0" w:line="240" w:lineRule="auto"/>
        <w:jc w:val="both"/>
        <w:rPr>
          <w:rFonts w:ascii="Times New Roman" w:hAnsi="Times New Roman"/>
          <w:sz w:val="24"/>
          <w:szCs w:val="24"/>
        </w:rPr>
      </w:pPr>
    </w:p>
    <w:p w14:paraId="2110599A" w14:textId="3F42BBEE" w:rsidR="00172B59" w:rsidRPr="009A3AD7" w:rsidRDefault="00172B59" w:rsidP="00172B59">
      <w:pPr>
        <w:spacing w:after="32" w:line="277" w:lineRule="auto"/>
        <w:ind w:left="-5" w:hanging="10"/>
        <w:jc w:val="both"/>
        <w:rPr>
          <w:rFonts w:cs="Calibri"/>
          <w:color w:val="000000"/>
          <w:lang w:eastAsia="es-MX"/>
        </w:rPr>
      </w:pPr>
      <w:r w:rsidRPr="009A3AD7">
        <w:rPr>
          <w:rFonts w:cs="Calibri"/>
          <w:color w:val="000000"/>
          <w:u w:val="single" w:color="000000"/>
          <w:lang w:eastAsia="es-MX"/>
        </w:rPr>
        <w:t xml:space="preserve">La Administración </w:t>
      </w:r>
      <w:r w:rsidR="00E52702" w:rsidRPr="009A3AD7">
        <w:rPr>
          <w:rFonts w:cs="Calibri"/>
          <w:color w:val="000000"/>
          <w:u w:val="single" w:color="000000"/>
          <w:lang w:eastAsia="es-MX"/>
        </w:rPr>
        <w:t>Pública</w:t>
      </w:r>
      <w:r w:rsidRPr="009A3AD7">
        <w:rPr>
          <w:rFonts w:cs="Calibri"/>
          <w:color w:val="000000"/>
          <w:u w:val="single" w:color="000000"/>
          <w:lang w:eastAsia="es-MX"/>
        </w:rPr>
        <w:t xml:space="preserve"> Municipal se dedica a la prestación de servicios públicos a la ciudadanía de</w:t>
      </w:r>
      <w:r w:rsidRPr="009A3AD7">
        <w:rPr>
          <w:rFonts w:cs="Calibri"/>
          <w:color w:val="000000"/>
          <w:lang w:eastAsia="es-MX"/>
        </w:rPr>
        <w:t xml:space="preserve"> </w:t>
      </w:r>
      <w:proofErr w:type="spellStart"/>
      <w:r w:rsidRPr="009A3AD7">
        <w:rPr>
          <w:rFonts w:cs="Calibri"/>
          <w:color w:val="000000"/>
          <w:u w:val="single"/>
          <w:lang w:eastAsia="es-MX"/>
        </w:rPr>
        <w:t>Uriangato</w:t>
      </w:r>
      <w:proofErr w:type="spellEnd"/>
      <w:r w:rsidRPr="009A3AD7">
        <w:rPr>
          <w:rFonts w:cs="Calibri"/>
          <w:color w:val="000000"/>
          <w:u w:val="single"/>
          <w:lang w:eastAsia="es-MX"/>
        </w:rPr>
        <w:t>, a</w:t>
      </w:r>
      <w:r w:rsidRPr="009A3AD7">
        <w:rPr>
          <w:rFonts w:cs="Calibri"/>
          <w:color w:val="000000"/>
          <w:u w:val="single" w:color="000000"/>
          <w:lang w:eastAsia="es-MX"/>
        </w:rPr>
        <w:t xml:space="preserve"> efecto de encontrar el desarrollo ordenado y equitativo de la Sociedad reconociendo la</w:t>
      </w:r>
      <w:r w:rsidRPr="009A3AD7">
        <w:rPr>
          <w:rFonts w:cs="Calibri"/>
          <w:color w:val="000000"/>
          <w:lang w:eastAsia="es-MX"/>
        </w:rPr>
        <w:t xml:space="preserve"> </w:t>
      </w:r>
      <w:r w:rsidRPr="009A3AD7">
        <w:rPr>
          <w:rFonts w:cs="Calibri"/>
          <w:color w:val="000000"/>
          <w:u w:val="single" w:color="000000"/>
          <w:lang w:eastAsia="es-MX"/>
        </w:rPr>
        <w:t>existencia de una demanda primordialmente en Seguridad, Obra Pública y en mejorar la eficiencia en la</w:t>
      </w:r>
      <w:r w:rsidRPr="009A3AD7">
        <w:rPr>
          <w:rFonts w:cs="Calibri"/>
          <w:color w:val="000000"/>
          <w:lang w:eastAsia="es-MX"/>
        </w:rPr>
        <w:t xml:space="preserve"> </w:t>
      </w:r>
      <w:r w:rsidRPr="009A3AD7">
        <w:rPr>
          <w:rFonts w:cs="Calibri"/>
          <w:color w:val="000000"/>
          <w:u w:val="single" w:color="000000"/>
          <w:lang w:eastAsia="es-MX"/>
        </w:rPr>
        <w:t>Administración Municipal</w:t>
      </w:r>
      <w:r w:rsidRPr="009A3AD7">
        <w:rPr>
          <w:rFonts w:cs="Calibri"/>
          <w:color w:val="000000"/>
          <w:lang w:eastAsia="es-MX"/>
        </w:rPr>
        <w:t xml:space="preserve"> </w:t>
      </w:r>
    </w:p>
    <w:p w14:paraId="1943DDE7" w14:textId="77777777" w:rsidR="002E3B4D" w:rsidRDefault="002E3B4D" w:rsidP="002E3B4D">
      <w:pPr>
        <w:spacing w:after="0" w:line="240" w:lineRule="auto"/>
        <w:jc w:val="both"/>
        <w:rPr>
          <w:rFonts w:ascii="Times New Roman" w:hAnsi="Times New Roman"/>
          <w:sz w:val="24"/>
          <w:szCs w:val="24"/>
        </w:rPr>
      </w:pPr>
    </w:p>
    <w:p w14:paraId="01B1986C" w14:textId="77777777" w:rsidR="00411711" w:rsidRDefault="00411711" w:rsidP="002E3B4D">
      <w:pPr>
        <w:spacing w:after="0" w:line="240" w:lineRule="auto"/>
        <w:jc w:val="both"/>
        <w:rPr>
          <w:rFonts w:ascii="Times New Roman" w:hAnsi="Times New Roman"/>
          <w:sz w:val="24"/>
          <w:szCs w:val="24"/>
        </w:rPr>
      </w:pPr>
    </w:p>
    <w:p w14:paraId="5BA4B511" w14:textId="77777777" w:rsidR="002E3B4D" w:rsidRPr="00FD0142" w:rsidRDefault="002E3B4D" w:rsidP="00FD0142">
      <w:pPr>
        <w:pStyle w:val="Ttulo1"/>
        <w:rPr>
          <w:rFonts w:asciiTheme="minorHAnsi" w:hAnsiTheme="minorHAnsi"/>
        </w:rPr>
      </w:pPr>
      <w:bookmarkStart w:id="1" w:name="_Toc45891407"/>
      <w:r w:rsidRPr="00FD0142">
        <w:rPr>
          <w:rFonts w:asciiTheme="minorHAnsi" w:hAnsiTheme="minorHAnsi"/>
          <w:color w:val="auto"/>
        </w:rPr>
        <w:t>2. Describir el panorama Económico y Financiero:</w:t>
      </w:r>
      <w:bookmarkEnd w:id="1"/>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58C33852" w14:textId="77777777" w:rsidR="002E3B4D" w:rsidRDefault="002E3B4D" w:rsidP="002E3B4D">
      <w:pPr>
        <w:spacing w:after="0" w:line="240" w:lineRule="auto"/>
        <w:jc w:val="both"/>
        <w:rPr>
          <w:rFonts w:ascii="Times New Roman" w:hAnsi="Times New Roman"/>
          <w:sz w:val="24"/>
          <w:szCs w:val="24"/>
        </w:rPr>
      </w:pPr>
    </w:p>
    <w:p w14:paraId="5454984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 las principales condiciones económico-financieras bajo las cuales el ente público estuvo operando; y las cuales influyeron en la toma de decisiones de la administración; tanto a nivel local como federal.</w:t>
      </w:r>
      <w:r>
        <w:rPr>
          <w:rFonts w:ascii="Times New Roman" w:hAnsi="Times New Roman"/>
          <w:sz w:val="24"/>
          <w:szCs w:val="24"/>
        </w:rPr>
        <w:tab/>
      </w:r>
    </w:p>
    <w:p w14:paraId="4C61AFC2" w14:textId="77777777" w:rsidR="002E3B4D" w:rsidRDefault="002E3B4D" w:rsidP="002E3B4D">
      <w:pPr>
        <w:spacing w:after="0" w:line="240" w:lineRule="auto"/>
        <w:jc w:val="both"/>
        <w:rPr>
          <w:rFonts w:ascii="Times New Roman" w:hAnsi="Times New Roman"/>
          <w:sz w:val="24"/>
          <w:szCs w:val="24"/>
        </w:rPr>
      </w:pPr>
    </w:p>
    <w:p w14:paraId="50A00D7D" w14:textId="1A3932AE" w:rsidR="00F3662C" w:rsidRDefault="00F3662C" w:rsidP="00F3662C">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La economía del municipio la conforma el presupuesto de ingresos </w:t>
      </w:r>
      <w:r w:rsidR="00E52702">
        <w:rPr>
          <w:rFonts w:ascii="Times New Roman" w:hAnsi="Times New Roman"/>
          <w:sz w:val="24"/>
          <w:szCs w:val="24"/>
          <w:u w:val="single"/>
        </w:rPr>
        <w:t>a través</w:t>
      </w:r>
      <w:r>
        <w:rPr>
          <w:rFonts w:ascii="Times New Roman" w:hAnsi="Times New Roman"/>
          <w:sz w:val="24"/>
          <w:szCs w:val="24"/>
          <w:u w:val="single"/>
        </w:rPr>
        <w:t xml:space="preserve"> de los ingresos propios y las participaciones, aportaciones, convenios federales y estatales;</w:t>
      </w:r>
      <w:r w:rsidR="00D36BC4">
        <w:rPr>
          <w:rFonts w:ascii="Times New Roman" w:hAnsi="Times New Roman"/>
          <w:sz w:val="24"/>
          <w:szCs w:val="24"/>
          <w:u w:val="single"/>
        </w:rPr>
        <w:t xml:space="preserve"> </w:t>
      </w:r>
      <w:r>
        <w:rPr>
          <w:rFonts w:ascii="Times New Roman" w:hAnsi="Times New Roman"/>
          <w:sz w:val="24"/>
          <w:szCs w:val="24"/>
          <w:u w:val="single"/>
        </w:rPr>
        <w:t xml:space="preserve">así mismo el presupuesto de egresos se aplica para el gasto corriente </w:t>
      </w:r>
      <w:r w:rsidR="00E52702">
        <w:rPr>
          <w:rFonts w:ascii="Times New Roman" w:hAnsi="Times New Roman"/>
          <w:sz w:val="24"/>
          <w:szCs w:val="24"/>
          <w:u w:val="single"/>
        </w:rPr>
        <w:t>e inversión en</w:t>
      </w:r>
      <w:r>
        <w:rPr>
          <w:rFonts w:ascii="Times New Roman" w:hAnsi="Times New Roman"/>
          <w:sz w:val="24"/>
          <w:szCs w:val="24"/>
          <w:u w:val="single"/>
        </w:rPr>
        <w:t xml:space="preserve"> Obra apegados a Lineamientos de Racionalidad, Austeridad y Disciplina Presupuestal del Municipio.</w:t>
      </w:r>
    </w:p>
    <w:p w14:paraId="53073B5B" w14:textId="77777777" w:rsidR="00F3662C" w:rsidRDefault="00F3662C" w:rsidP="00F3662C">
      <w:pPr>
        <w:spacing w:after="0" w:line="240" w:lineRule="auto"/>
        <w:jc w:val="both"/>
        <w:rPr>
          <w:rFonts w:ascii="Times New Roman" w:hAnsi="Times New Roman"/>
          <w:sz w:val="24"/>
          <w:szCs w:val="24"/>
          <w:u w:val="single"/>
        </w:rPr>
      </w:pPr>
    </w:p>
    <w:p w14:paraId="273262DB" w14:textId="6A04564E" w:rsidR="00F3662C" w:rsidRPr="009A3AD7" w:rsidRDefault="00F3662C" w:rsidP="00F3662C">
      <w:pPr>
        <w:spacing w:after="0" w:line="240" w:lineRule="auto"/>
        <w:jc w:val="both"/>
        <w:rPr>
          <w:rFonts w:ascii="Times New Roman" w:hAnsi="Times New Roman"/>
          <w:sz w:val="24"/>
          <w:szCs w:val="24"/>
        </w:rPr>
      </w:pPr>
      <w:r>
        <w:rPr>
          <w:rFonts w:ascii="Times New Roman" w:hAnsi="Times New Roman"/>
          <w:sz w:val="24"/>
          <w:szCs w:val="24"/>
          <w:u w:val="single"/>
        </w:rPr>
        <w:t>E</w:t>
      </w:r>
      <w:r>
        <w:rPr>
          <w:u w:val="single" w:color="000000"/>
        </w:rPr>
        <w:t>l H.</w:t>
      </w:r>
      <w:r>
        <w:t xml:space="preserve"> </w:t>
      </w:r>
      <w:r w:rsidR="00E52702">
        <w:rPr>
          <w:u w:val="single" w:color="000000"/>
        </w:rPr>
        <w:t>Ayuntamiento de</w:t>
      </w:r>
      <w:r>
        <w:rPr>
          <w:u w:val="single" w:color="000000"/>
        </w:rPr>
        <w:t xml:space="preserve"> </w:t>
      </w:r>
      <w:proofErr w:type="spellStart"/>
      <w:r w:rsidR="00E52702">
        <w:rPr>
          <w:u w:val="single" w:color="000000"/>
        </w:rPr>
        <w:t>Uriangato</w:t>
      </w:r>
      <w:proofErr w:type="spellEnd"/>
      <w:r w:rsidR="00E52702">
        <w:rPr>
          <w:u w:val="single" w:color="000000"/>
        </w:rPr>
        <w:t xml:space="preserve"> aprobó</w:t>
      </w:r>
      <w:r>
        <w:rPr>
          <w:u w:val="single" w:color="000000"/>
        </w:rPr>
        <w:t xml:space="preserve"> el presupuesto para el ejercicio fiscal 20</w:t>
      </w:r>
      <w:r w:rsidR="000B4305">
        <w:rPr>
          <w:u w:val="single" w:color="000000"/>
        </w:rPr>
        <w:t>2</w:t>
      </w:r>
      <w:r w:rsidR="00E52702">
        <w:rPr>
          <w:u w:val="single" w:color="000000"/>
        </w:rPr>
        <w:t>2</w:t>
      </w:r>
      <w:r>
        <w:rPr>
          <w:u w:val="single" w:color="000000"/>
        </w:rPr>
        <w:t>, considerando que</w:t>
      </w:r>
      <w:r>
        <w:rPr>
          <w:b/>
          <w:u w:val="single" w:color="000000"/>
        </w:rPr>
        <w:t xml:space="preserve"> </w:t>
      </w:r>
      <w:r>
        <w:rPr>
          <w:u w:val="single" w:color="000000"/>
        </w:rPr>
        <w:t>una de</w:t>
      </w:r>
      <w:r>
        <w:t xml:space="preserve"> </w:t>
      </w:r>
      <w:r>
        <w:rPr>
          <w:u w:val="single" w:color="000000"/>
        </w:rPr>
        <w:t>las tareas primordiales del Municipio, es proporcionar a la Población los Servicios Públicos que esta requiere,</w:t>
      </w:r>
      <w:r>
        <w:t xml:space="preserve"> </w:t>
      </w:r>
      <w:r>
        <w:rPr>
          <w:u w:val="single" w:color="000000"/>
        </w:rPr>
        <w:t xml:space="preserve">a efecto de encontrar el Desarrollo ordenado y equitativo de la Sociedad reconociendo la existencia </w:t>
      </w:r>
      <w:r w:rsidRPr="009A3AD7">
        <w:rPr>
          <w:u w:val="single"/>
        </w:rPr>
        <w:t>de una demanda en</w:t>
      </w:r>
      <w:r>
        <w:rPr>
          <w:u w:val="single"/>
        </w:rPr>
        <w:t>:</w:t>
      </w:r>
      <w:r w:rsidRPr="009A3AD7">
        <w:rPr>
          <w:u w:val="single"/>
        </w:rPr>
        <w:t xml:space="preserve"> </w:t>
      </w:r>
      <w:r w:rsidR="00E52702" w:rsidRPr="009A3AD7">
        <w:rPr>
          <w:u w:val="single"/>
        </w:rPr>
        <w:t>Seguridad,</w:t>
      </w:r>
      <w:r w:rsidRPr="009A3AD7">
        <w:rPr>
          <w:u w:val="single"/>
        </w:rPr>
        <w:t xml:space="preserve"> Obra Pública</w:t>
      </w:r>
      <w:r>
        <w:rPr>
          <w:u w:val="single"/>
        </w:rPr>
        <w:t xml:space="preserve"> y mejorar la eficiencia en todas sus áreas administrativas.</w:t>
      </w:r>
      <w:r w:rsidRPr="009A3AD7">
        <w:rPr>
          <w:rFonts w:ascii="Times New Roman" w:hAnsi="Times New Roman"/>
          <w:sz w:val="24"/>
          <w:szCs w:val="24"/>
        </w:rPr>
        <w:t xml:space="preserve">  </w:t>
      </w:r>
    </w:p>
    <w:p w14:paraId="37AC6319" w14:textId="77777777" w:rsidR="002E3B4D" w:rsidRDefault="002E3B4D" w:rsidP="002E3B4D">
      <w:pPr>
        <w:spacing w:after="0" w:line="240" w:lineRule="auto"/>
        <w:jc w:val="both"/>
        <w:rPr>
          <w:rFonts w:ascii="Times New Roman" w:hAnsi="Times New Roman"/>
          <w:b/>
          <w:sz w:val="24"/>
          <w:szCs w:val="24"/>
        </w:rPr>
      </w:pPr>
    </w:p>
    <w:p w14:paraId="153112EC" w14:textId="77777777" w:rsidR="00411711" w:rsidRDefault="00411711" w:rsidP="002E3B4D">
      <w:pPr>
        <w:spacing w:after="0" w:line="240" w:lineRule="auto"/>
        <w:jc w:val="both"/>
        <w:rPr>
          <w:rFonts w:ascii="Times New Roman" w:hAnsi="Times New Roman"/>
          <w:b/>
          <w:sz w:val="24"/>
          <w:szCs w:val="24"/>
        </w:rPr>
      </w:pPr>
    </w:p>
    <w:p w14:paraId="6B627B50" w14:textId="77777777" w:rsidR="002E3B4D" w:rsidRPr="00FD0142" w:rsidRDefault="002E3B4D" w:rsidP="00FD0142">
      <w:pPr>
        <w:pStyle w:val="Ttulo1"/>
        <w:rPr>
          <w:rFonts w:asciiTheme="minorHAnsi" w:hAnsiTheme="minorHAnsi"/>
        </w:rPr>
      </w:pPr>
      <w:bookmarkStart w:id="2" w:name="_Toc45891408"/>
      <w:r w:rsidRPr="00FD0142">
        <w:rPr>
          <w:rFonts w:asciiTheme="minorHAnsi" w:hAnsiTheme="minorHAnsi"/>
          <w:color w:val="auto"/>
        </w:rPr>
        <w:t>3. Autorización e Historia:</w:t>
      </w:r>
      <w:bookmarkEnd w:id="2"/>
      <w:r w:rsidRPr="00FD0142">
        <w:rPr>
          <w:rFonts w:asciiTheme="minorHAnsi" w:hAnsiTheme="minorHAnsi"/>
          <w:color w:val="auto"/>
        </w:rPr>
        <w:tab/>
      </w:r>
      <w:r w:rsidRPr="00FD0142">
        <w:rPr>
          <w:rFonts w:asciiTheme="minorHAnsi" w:hAnsiTheme="minorHAnsi"/>
        </w:rPr>
        <w:tab/>
      </w:r>
      <w:r w:rsidRPr="00FD0142">
        <w:rPr>
          <w:rFonts w:asciiTheme="minorHAnsi" w:hAnsiTheme="minorHAnsi"/>
        </w:rPr>
        <w:tab/>
      </w:r>
    </w:p>
    <w:p w14:paraId="3C21A5F9" w14:textId="77777777" w:rsidR="002E3B4D" w:rsidRDefault="002E3B4D" w:rsidP="002E3B4D">
      <w:pPr>
        <w:spacing w:after="0" w:line="240" w:lineRule="auto"/>
        <w:jc w:val="both"/>
        <w:rPr>
          <w:rFonts w:ascii="Times New Roman" w:hAnsi="Times New Roman"/>
          <w:sz w:val="24"/>
          <w:szCs w:val="24"/>
        </w:rPr>
      </w:pPr>
    </w:p>
    <w:p w14:paraId="71E9094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17663EAB" w14:textId="77777777" w:rsidR="00F3662C" w:rsidRDefault="00F3662C" w:rsidP="002E3B4D">
      <w:pPr>
        <w:spacing w:after="0" w:line="240" w:lineRule="auto"/>
        <w:jc w:val="both"/>
        <w:rPr>
          <w:rFonts w:ascii="Times New Roman" w:hAnsi="Times New Roman"/>
          <w:sz w:val="24"/>
          <w:szCs w:val="24"/>
        </w:rPr>
      </w:pPr>
    </w:p>
    <w:p w14:paraId="45F5AE2D" w14:textId="77777777" w:rsidR="00F3662C" w:rsidRDefault="00F3662C" w:rsidP="00F3662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Fecha de creación del ente.</w:t>
      </w:r>
    </w:p>
    <w:p w14:paraId="14172353" w14:textId="77777777" w:rsidR="002E3B4D" w:rsidRDefault="002E3B4D" w:rsidP="002E3B4D">
      <w:pPr>
        <w:spacing w:after="0" w:line="240" w:lineRule="auto"/>
        <w:jc w:val="both"/>
        <w:rPr>
          <w:rFonts w:ascii="Times New Roman" w:hAnsi="Times New Roman"/>
          <w:sz w:val="24"/>
          <w:szCs w:val="24"/>
        </w:rPr>
      </w:pPr>
    </w:p>
    <w:p w14:paraId="4DBF45AD" w14:textId="0F42DF68" w:rsidR="00F3662C" w:rsidRPr="002432F2" w:rsidRDefault="00F3662C" w:rsidP="00F3662C">
      <w:pPr>
        <w:spacing w:after="73" w:line="277" w:lineRule="auto"/>
        <w:ind w:left="-5" w:hanging="10"/>
        <w:jc w:val="both"/>
        <w:rPr>
          <w:rFonts w:ascii="Times New Roman" w:hAnsi="Times New Roman"/>
          <w:sz w:val="24"/>
          <w:szCs w:val="24"/>
          <w:u w:val="single"/>
        </w:rPr>
      </w:pPr>
      <w:r w:rsidRPr="00F668FB">
        <w:rPr>
          <w:rFonts w:cs="Calibri"/>
          <w:color w:val="000000"/>
          <w:u w:val="single" w:color="000000"/>
          <w:lang w:eastAsia="es-MX"/>
        </w:rPr>
        <w:t>El artículo 33 de la Constitución Política para el Estado de Guanajuato reconoce la existencia del Municipio de</w:t>
      </w:r>
      <w:r w:rsidRPr="00F668FB">
        <w:rPr>
          <w:rFonts w:cs="Calibri"/>
          <w:color w:val="000000"/>
          <w:lang w:eastAsia="es-MX"/>
        </w:rPr>
        <w:t xml:space="preserve"> </w:t>
      </w:r>
      <w:proofErr w:type="spellStart"/>
      <w:r w:rsidRPr="002432F2">
        <w:rPr>
          <w:rFonts w:cs="Calibri"/>
          <w:color w:val="000000"/>
          <w:u w:val="single"/>
          <w:lang w:eastAsia="es-MX"/>
        </w:rPr>
        <w:t>Uriangato</w:t>
      </w:r>
      <w:proofErr w:type="spellEnd"/>
      <w:r>
        <w:rPr>
          <w:rFonts w:cs="Calibri"/>
          <w:color w:val="000000"/>
          <w:u w:val="single"/>
          <w:lang w:eastAsia="es-MX"/>
        </w:rPr>
        <w:t xml:space="preserve">, </w:t>
      </w:r>
      <w:proofErr w:type="spellStart"/>
      <w:r>
        <w:rPr>
          <w:rFonts w:cs="Calibri"/>
          <w:color w:val="000000"/>
          <w:u w:val="single"/>
          <w:lang w:eastAsia="es-MX"/>
        </w:rPr>
        <w:t>Gto</w:t>
      </w:r>
      <w:proofErr w:type="spellEnd"/>
      <w:r w:rsidRPr="002432F2">
        <w:rPr>
          <w:u w:val="single"/>
        </w:rPr>
        <w:t>.</w:t>
      </w:r>
      <w:r>
        <w:rPr>
          <w:u w:val="single"/>
        </w:rPr>
        <w:t>,</w:t>
      </w:r>
      <w:r w:rsidRPr="002432F2">
        <w:rPr>
          <w:u w:val="single"/>
        </w:rPr>
        <w:t xml:space="preserve"> El cual fue creado el 1 de </w:t>
      </w:r>
      <w:proofErr w:type="gramStart"/>
      <w:r w:rsidRPr="002432F2">
        <w:rPr>
          <w:u w:val="single"/>
        </w:rPr>
        <w:t>Enero</w:t>
      </w:r>
      <w:proofErr w:type="gramEnd"/>
      <w:r w:rsidRPr="002432F2">
        <w:rPr>
          <w:u w:val="single"/>
        </w:rPr>
        <w:t xml:space="preserve"> de 1992 con RFC MUR920101GI5</w:t>
      </w:r>
    </w:p>
    <w:p w14:paraId="259646EA"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lastRenderedPageBreak/>
        <w:t>b)</w:t>
      </w:r>
      <w:r>
        <w:rPr>
          <w:rFonts w:ascii="Times New Roman" w:hAnsi="Times New Roman"/>
          <w:sz w:val="24"/>
          <w:szCs w:val="24"/>
        </w:rPr>
        <w:t xml:space="preserve"> Principales cambios en su estructura (interna históricamente).</w:t>
      </w:r>
    </w:p>
    <w:p w14:paraId="41EBE8D4" w14:textId="77777777" w:rsidR="002E3B4D" w:rsidRDefault="002E3B4D" w:rsidP="002E3B4D">
      <w:pPr>
        <w:spacing w:after="0" w:line="240" w:lineRule="auto"/>
        <w:jc w:val="both"/>
        <w:rPr>
          <w:rFonts w:ascii="Times New Roman" w:hAnsi="Times New Roman"/>
          <w:b/>
          <w:sz w:val="24"/>
          <w:szCs w:val="24"/>
        </w:rPr>
      </w:pPr>
    </w:p>
    <w:p w14:paraId="677BE662" w14:textId="6C7FD3B6" w:rsidR="00F3662C" w:rsidRDefault="00E52702" w:rsidP="00F3662C">
      <w:pPr>
        <w:spacing w:after="0" w:line="240" w:lineRule="auto"/>
        <w:jc w:val="both"/>
        <w:rPr>
          <w:rFonts w:ascii="Times New Roman" w:hAnsi="Times New Roman"/>
          <w:sz w:val="24"/>
          <w:szCs w:val="24"/>
          <w:u w:val="single"/>
        </w:rPr>
      </w:pPr>
      <w:r w:rsidRPr="009E314B">
        <w:rPr>
          <w:rFonts w:ascii="Times New Roman" w:hAnsi="Times New Roman"/>
          <w:sz w:val="24"/>
          <w:szCs w:val="24"/>
          <w:u w:val="single"/>
        </w:rPr>
        <w:t xml:space="preserve">Presidentes </w:t>
      </w:r>
      <w:r>
        <w:rPr>
          <w:rFonts w:ascii="Times New Roman" w:hAnsi="Times New Roman"/>
          <w:sz w:val="24"/>
          <w:szCs w:val="24"/>
          <w:u w:val="single"/>
        </w:rPr>
        <w:t xml:space="preserve">Municipales, </w:t>
      </w:r>
      <w:r w:rsidRPr="009E314B">
        <w:rPr>
          <w:rFonts w:ascii="Times New Roman" w:hAnsi="Times New Roman"/>
          <w:sz w:val="24"/>
          <w:szCs w:val="24"/>
          <w:u w:val="single"/>
        </w:rPr>
        <w:t>el</w:t>
      </w:r>
      <w:r w:rsidR="00F3662C">
        <w:rPr>
          <w:rFonts w:ascii="Times New Roman" w:hAnsi="Times New Roman"/>
          <w:sz w:val="24"/>
          <w:szCs w:val="24"/>
          <w:u w:val="single"/>
        </w:rPr>
        <w:t xml:space="preserve"> </w:t>
      </w:r>
      <w:r>
        <w:rPr>
          <w:rFonts w:ascii="Times New Roman" w:hAnsi="Times New Roman"/>
          <w:sz w:val="24"/>
          <w:szCs w:val="24"/>
          <w:u w:val="single"/>
        </w:rPr>
        <w:t>actual y</w:t>
      </w:r>
      <w:r w:rsidR="00F3662C" w:rsidRPr="009E314B">
        <w:rPr>
          <w:rFonts w:ascii="Times New Roman" w:hAnsi="Times New Roman"/>
          <w:sz w:val="24"/>
          <w:szCs w:val="24"/>
          <w:u w:val="single"/>
        </w:rPr>
        <w:t xml:space="preserve"> los tres últimos </w:t>
      </w:r>
      <w:r w:rsidRPr="009E314B">
        <w:rPr>
          <w:rFonts w:ascii="Times New Roman" w:hAnsi="Times New Roman"/>
          <w:sz w:val="24"/>
          <w:szCs w:val="24"/>
          <w:u w:val="single"/>
        </w:rPr>
        <w:t>periodos:</w:t>
      </w:r>
    </w:p>
    <w:p w14:paraId="1742309F" w14:textId="77777777" w:rsidR="00F3662C" w:rsidRDefault="00F3662C" w:rsidP="00F3662C">
      <w:pPr>
        <w:spacing w:after="0" w:line="240" w:lineRule="auto"/>
        <w:jc w:val="both"/>
        <w:rPr>
          <w:rFonts w:ascii="Times New Roman" w:hAnsi="Times New Roman"/>
          <w:sz w:val="24"/>
          <w:szCs w:val="24"/>
          <w:u w:val="single"/>
        </w:rPr>
      </w:pPr>
    </w:p>
    <w:p w14:paraId="4336FF02" w14:textId="6E247DBA" w:rsidR="00640BDE" w:rsidRDefault="00640BDE" w:rsidP="00640BDE">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C. </w:t>
      </w:r>
      <w:proofErr w:type="spellStart"/>
      <w:r>
        <w:rPr>
          <w:rFonts w:ascii="Times New Roman" w:hAnsi="Times New Roman"/>
          <w:sz w:val="24"/>
          <w:szCs w:val="24"/>
          <w:u w:val="single"/>
        </w:rPr>
        <w:t>Anastacio</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Rosiles</w:t>
      </w:r>
      <w:proofErr w:type="spellEnd"/>
      <w:r>
        <w:rPr>
          <w:rFonts w:ascii="Times New Roman" w:hAnsi="Times New Roman"/>
          <w:sz w:val="24"/>
          <w:szCs w:val="24"/>
          <w:u w:val="single"/>
        </w:rPr>
        <w:t xml:space="preserve"> </w:t>
      </w:r>
      <w:r w:rsidR="00E52702">
        <w:rPr>
          <w:rFonts w:ascii="Times New Roman" w:hAnsi="Times New Roman"/>
          <w:sz w:val="24"/>
          <w:szCs w:val="24"/>
          <w:u w:val="single"/>
        </w:rPr>
        <w:t>Pérez (</w:t>
      </w:r>
      <w:r>
        <w:rPr>
          <w:rFonts w:ascii="Times New Roman" w:hAnsi="Times New Roman"/>
          <w:sz w:val="24"/>
          <w:szCs w:val="24"/>
          <w:u w:val="single"/>
        </w:rPr>
        <w:t>2021-2024)</w:t>
      </w:r>
    </w:p>
    <w:p w14:paraId="5B1CE62E" w14:textId="77777777" w:rsidR="00640BDE" w:rsidRDefault="00640BDE" w:rsidP="00F3662C">
      <w:pPr>
        <w:spacing w:after="0" w:line="240" w:lineRule="auto"/>
        <w:jc w:val="both"/>
        <w:rPr>
          <w:rFonts w:ascii="Times New Roman" w:hAnsi="Times New Roman"/>
          <w:sz w:val="24"/>
          <w:szCs w:val="24"/>
          <w:u w:val="single"/>
        </w:rPr>
      </w:pPr>
    </w:p>
    <w:p w14:paraId="614FF044" w14:textId="430EBE7A" w:rsidR="00F3662C" w:rsidRDefault="00F3662C" w:rsidP="00F3662C">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C. </w:t>
      </w:r>
      <w:proofErr w:type="spellStart"/>
      <w:r>
        <w:rPr>
          <w:rFonts w:ascii="Times New Roman" w:hAnsi="Times New Roman"/>
          <w:sz w:val="24"/>
          <w:szCs w:val="24"/>
          <w:u w:val="single"/>
        </w:rPr>
        <w:t>Anastacio</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Rosiles</w:t>
      </w:r>
      <w:proofErr w:type="spellEnd"/>
      <w:r>
        <w:rPr>
          <w:rFonts w:ascii="Times New Roman" w:hAnsi="Times New Roman"/>
          <w:sz w:val="24"/>
          <w:szCs w:val="24"/>
          <w:u w:val="single"/>
        </w:rPr>
        <w:t xml:space="preserve"> </w:t>
      </w:r>
      <w:r w:rsidR="00E52702">
        <w:rPr>
          <w:rFonts w:ascii="Times New Roman" w:hAnsi="Times New Roman"/>
          <w:sz w:val="24"/>
          <w:szCs w:val="24"/>
          <w:u w:val="single"/>
        </w:rPr>
        <w:t>Pérez (</w:t>
      </w:r>
      <w:r>
        <w:rPr>
          <w:rFonts w:ascii="Times New Roman" w:hAnsi="Times New Roman"/>
          <w:sz w:val="24"/>
          <w:szCs w:val="24"/>
          <w:u w:val="single"/>
        </w:rPr>
        <w:t>2018-2021)</w:t>
      </w:r>
    </w:p>
    <w:p w14:paraId="52C15CDC" w14:textId="77777777" w:rsidR="00F3662C" w:rsidRDefault="00F3662C" w:rsidP="00F3662C">
      <w:pPr>
        <w:spacing w:after="0" w:line="240" w:lineRule="auto"/>
        <w:jc w:val="both"/>
        <w:rPr>
          <w:rFonts w:ascii="Times New Roman" w:hAnsi="Times New Roman"/>
          <w:sz w:val="24"/>
          <w:szCs w:val="24"/>
          <w:u w:val="single"/>
        </w:rPr>
      </w:pPr>
    </w:p>
    <w:p w14:paraId="5F143CEF" w14:textId="77777777" w:rsidR="00F3662C" w:rsidRDefault="00F3662C" w:rsidP="00F3662C">
      <w:pPr>
        <w:spacing w:after="0" w:line="240" w:lineRule="auto"/>
        <w:jc w:val="both"/>
        <w:rPr>
          <w:rFonts w:ascii="Times New Roman" w:hAnsi="Times New Roman"/>
          <w:sz w:val="24"/>
          <w:szCs w:val="24"/>
          <w:u w:val="single"/>
        </w:rPr>
      </w:pPr>
      <w:r>
        <w:rPr>
          <w:rFonts w:ascii="Times New Roman" w:hAnsi="Times New Roman"/>
          <w:sz w:val="24"/>
          <w:szCs w:val="24"/>
          <w:u w:val="single"/>
        </w:rPr>
        <w:t>C. Carlos Guzmán Camarena (2015-2018)</w:t>
      </w:r>
    </w:p>
    <w:p w14:paraId="267294F0" w14:textId="77777777" w:rsidR="00F3662C" w:rsidRDefault="00F3662C" w:rsidP="00F3662C">
      <w:pPr>
        <w:spacing w:after="0" w:line="240" w:lineRule="auto"/>
        <w:jc w:val="both"/>
        <w:rPr>
          <w:rFonts w:ascii="Times New Roman" w:hAnsi="Times New Roman"/>
          <w:sz w:val="24"/>
          <w:szCs w:val="24"/>
          <w:u w:val="single"/>
        </w:rPr>
      </w:pPr>
    </w:p>
    <w:p w14:paraId="14C8752F" w14:textId="77777777" w:rsidR="00F3662C" w:rsidRDefault="00F3662C" w:rsidP="00F3662C">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Lic. Luis Ignacio </w:t>
      </w:r>
      <w:proofErr w:type="spellStart"/>
      <w:r>
        <w:rPr>
          <w:rFonts w:ascii="Times New Roman" w:hAnsi="Times New Roman"/>
          <w:sz w:val="24"/>
          <w:szCs w:val="24"/>
          <w:u w:val="single"/>
        </w:rPr>
        <w:t>Rosiles</w:t>
      </w:r>
      <w:proofErr w:type="spellEnd"/>
      <w:r>
        <w:rPr>
          <w:rFonts w:ascii="Times New Roman" w:hAnsi="Times New Roman"/>
          <w:sz w:val="24"/>
          <w:szCs w:val="24"/>
          <w:u w:val="single"/>
        </w:rPr>
        <w:t xml:space="preserve"> del Barrio (2012-2015)</w:t>
      </w:r>
    </w:p>
    <w:p w14:paraId="6944562D" w14:textId="77777777" w:rsidR="00F3662C" w:rsidRDefault="00F3662C" w:rsidP="00F3662C">
      <w:pPr>
        <w:spacing w:after="0" w:line="240" w:lineRule="auto"/>
        <w:jc w:val="both"/>
        <w:rPr>
          <w:rFonts w:ascii="Times New Roman" w:hAnsi="Times New Roman"/>
          <w:sz w:val="24"/>
          <w:szCs w:val="24"/>
          <w:u w:val="single"/>
        </w:rPr>
      </w:pPr>
    </w:p>
    <w:p w14:paraId="74D9ED92" w14:textId="77777777" w:rsidR="00F3662C" w:rsidRDefault="00F3662C" w:rsidP="002E3B4D">
      <w:pPr>
        <w:spacing w:after="0" w:line="240" w:lineRule="auto"/>
        <w:jc w:val="both"/>
        <w:rPr>
          <w:rFonts w:ascii="Times New Roman" w:hAnsi="Times New Roman"/>
          <w:b/>
          <w:sz w:val="24"/>
          <w:szCs w:val="24"/>
        </w:rPr>
      </w:pPr>
    </w:p>
    <w:p w14:paraId="20D93465" w14:textId="77777777" w:rsidR="002E3B4D" w:rsidRPr="00FD0142" w:rsidRDefault="002E3B4D" w:rsidP="00FD0142">
      <w:pPr>
        <w:pStyle w:val="Ttulo1"/>
        <w:rPr>
          <w:rFonts w:asciiTheme="minorHAnsi" w:hAnsiTheme="minorHAnsi"/>
        </w:rPr>
      </w:pPr>
      <w:bookmarkStart w:id="3" w:name="_Toc45891409"/>
      <w:r w:rsidRPr="00FD0142">
        <w:rPr>
          <w:rFonts w:asciiTheme="minorHAnsi" w:hAnsiTheme="minorHAnsi"/>
          <w:color w:val="auto"/>
        </w:rPr>
        <w:t>4. Organización y Objeto Social:</w:t>
      </w:r>
      <w:bookmarkEnd w:id="3"/>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47BBBB71" w14:textId="77777777" w:rsidR="002E3B4D" w:rsidRDefault="002E3B4D" w:rsidP="002E3B4D">
      <w:pPr>
        <w:spacing w:after="0" w:line="240" w:lineRule="auto"/>
        <w:jc w:val="both"/>
        <w:rPr>
          <w:rFonts w:ascii="Times New Roman" w:hAnsi="Times New Roman"/>
          <w:sz w:val="24"/>
          <w:szCs w:val="24"/>
        </w:rPr>
      </w:pPr>
    </w:p>
    <w:p w14:paraId="16AF973E" w14:textId="77777777" w:rsidR="00411711" w:rsidRDefault="00411711" w:rsidP="002E3B4D">
      <w:pPr>
        <w:spacing w:after="0" w:line="240" w:lineRule="auto"/>
        <w:jc w:val="both"/>
        <w:rPr>
          <w:rFonts w:ascii="Times New Roman" w:hAnsi="Times New Roman"/>
          <w:sz w:val="24"/>
          <w:szCs w:val="24"/>
        </w:rPr>
      </w:pPr>
    </w:p>
    <w:p w14:paraId="0812B319"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506D7FC7" w14:textId="77777777" w:rsidR="002E3B4D" w:rsidRDefault="002E3B4D" w:rsidP="002E3B4D">
      <w:pPr>
        <w:spacing w:after="0" w:line="240" w:lineRule="auto"/>
        <w:jc w:val="both"/>
        <w:rPr>
          <w:rFonts w:ascii="Times New Roman" w:hAnsi="Times New Roman"/>
          <w:sz w:val="24"/>
          <w:szCs w:val="24"/>
        </w:rPr>
      </w:pPr>
    </w:p>
    <w:p w14:paraId="13CBC9E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Objeto social.</w:t>
      </w:r>
    </w:p>
    <w:p w14:paraId="0B912C75" w14:textId="77777777" w:rsidR="00F3662C" w:rsidRDefault="00F3662C" w:rsidP="00F3662C">
      <w:pPr>
        <w:spacing w:after="264" w:line="328" w:lineRule="auto"/>
        <w:ind w:left="-5" w:right="-15" w:hanging="10"/>
        <w:rPr>
          <w:rFonts w:cs="Calibri"/>
          <w:b/>
          <w:color w:val="000000"/>
          <w:sz w:val="24"/>
          <w:szCs w:val="24"/>
          <w:lang w:eastAsia="es-MX"/>
        </w:rPr>
      </w:pPr>
    </w:p>
    <w:p w14:paraId="50982935" w14:textId="08F71FF2" w:rsidR="00F3662C" w:rsidRDefault="00F3662C" w:rsidP="00F3662C">
      <w:pPr>
        <w:spacing w:after="264" w:line="328" w:lineRule="auto"/>
        <w:ind w:left="-5" w:right="-15" w:hanging="10"/>
        <w:rPr>
          <w:rFonts w:cs="Calibri"/>
          <w:color w:val="000000"/>
          <w:sz w:val="24"/>
          <w:szCs w:val="24"/>
          <w:lang w:eastAsia="es-MX"/>
        </w:rPr>
      </w:pPr>
      <w:r w:rsidRPr="007D3A2B">
        <w:rPr>
          <w:rFonts w:cs="Calibri"/>
          <w:b/>
          <w:color w:val="000000"/>
          <w:sz w:val="24"/>
          <w:szCs w:val="24"/>
          <w:lang w:eastAsia="es-MX"/>
        </w:rPr>
        <w:t>Valores</w:t>
      </w:r>
      <w:r w:rsidRPr="007D3A2B">
        <w:rPr>
          <w:rFonts w:cs="Calibri"/>
          <w:color w:val="000000"/>
          <w:sz w:val="24"/>
          <w:szCs w:val="24"/>
          <w:lang w:eastAsia="es-MX"/>
        </w:rPr>
        <w:t xml:space="preserve"> </w:t>
      </w:r>
    </w:p>
    <w:p w14:paraId="7871B76F" w14:textId="77777777" w:rsidR="00F3662C" w:rsidRDefault="00F3662C" w:rsidP="00F3662C">
      <w:pPr>
        <w:spacing w:after="264" w:line="328" w:lineRule="auto"/>
        <w:ind w:left="-5" w:right="-15" w:hanging="10"/>
        <w:rPr>
          <w:rFonts w:cs="Calibri"/>
          <w:color w:val="000000"/>
          <w:sz w:val="24"/>
          <w:szCs w:val="24"/>
          <w:lang w:eastAsia="es-MX"/>
        </w:rPr>
      </w:pPr>
      <w:r>
        <w:rPr>
          <w:rFonts w:cs="Calibri"/>
          <w:color w:val="000000"/>
          <w:sz w:val="24"/>
          <w:szCs w:val="24"/>
          <w:lang w:eastAsia="es-MX"/>
        </w:rPr>
        <w:t xml:space="preserve">Honradez        Transparencia       Responsabilidad     Compromiso         Honestidad    Respeto   </w:t>
      </w:r>
    </w:p>
    <w:p w14:paraId="0C0CE614" w14:textId="3D970DB8" w:rsidR="002E3B4D" w:rsidRDefault="00F3662C" w:rsidP="00F3662C">
      <w:pPr>
        <w:spacing w:after="0" w:line="240" w:lineRule="auto"/>
        <w:jc w:val="both"/>
        <w:rPr>
          <w:rFonts w:ascii="Times New Roman" w:hAnsi="Times New Roman"/>
          <w:sz w:val="24"/>
          <w:szCs w:val="24"/>
        </w:rPr>
      </w:pPr>
      <w:r>
        <w:rPr>
          <w:rFonts w:cs="Calibri"/>
          <w:color w:val="000000"/>
          <w:sz w:val="24"/>
          <w:szCs w:val="24"/>
          <w:lang w:eastAsia="es-MX"/>
        </w:rPr>
        <w:t xml:space="preserve">Lealtad        Tolerancia    Eficiencia     Eficacia     Confianza                </w:t>
      </w:r>
      <w:r w:rsidRPr="007D3A2B">
        <w:rPr>
          <w:rFonts w:cs="Calibri"/>
          <w:color w:val="000000"/>
          <w:sz w:val="24"/>
          <w:szCs w:val="24"/>
          <w:lang w:eastAsia="es-MX"/>
        </w:rPr>
        <w:t xml:space="preserve"> </w:t>
      </w:r>
    </w:p>
    <w:p w14:paraId="65E35439" w14:textId="77777777" w:rsidR="002E3B4D" w:rsidRDefault="002E3B4D" w:rsidP="002E3B4D">
      <w:pPr>
        <w:spacing w:after="0" w:line="240" w:lineRule="auto"/>
        <w:jc w:val="both"/>
        <w:rPr>
          <w:rFonts w:ascii="Times New Roman" w:hAnsi="Times New Roman"/>
          <w:sz w:val="24"/>
          <w:szCs w:val="24"/>
        </w:rPr>
      </w:pPr>
    </w:p>
    <w:p w14:paraId="5D22E912"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Principal actividad.</w:t>
      </w:r>
    </w:p>
    <w:p w14:paraId="1F5433A1" w14:textId="31C9054C"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_________________________________________________</w:t>
      </w:r>
      <w:r w:rsidR="00406D91">
        <w:rPr>
          <w:rFonts w:ascii="Times New Roman" w:hAnsi="Times New Roman"/>
          <w:sz w:val="24"/>
          <w:szCs w:val="24"/>
          <w:u w:val="single"/>
        </w:rPr>
        <w:t>_______________________________</w:t>
      </w:r>
      <w:r>
        <w:rPr>
          <w:rFonts w:ascii="Times New Roman" w:hAnsi="Times New Roman"/>
          <w:sz w:val="24"/>
          <w:szCs w:val="24"/>
          <w:u w:val="single"/>
        </w:rPr>
        <w:t xml:space="preserve">Administracion de </w:t>
      </w:r>
      <w:r w:rsidR="00E52702">
        <w:rPr>
          <w:rFonts w:ascii="Times New Roman" w:hAnsi="Times New Roman"/>
          <w:sz w:val="24"/>
          <w:szCs w:val="24"/>
          <w:u w:val="single"/>
        </w:rPr>
        <w:t>Recursos Públicos,</w:t>
      </w:r>
      <w:r>
        <w:rPr>
          <w:rFonts w:ascii="Times New Roman" w:hAnsi="Times New Roman"/>
          <w:sz w:val="24"/>
          <w:szCs w:val="24"/>
          <w:u w:val="single"/>
        </w:rPr>
        <w:t xml:space="preserve"> </w:t>
      </w:r>
      <w:r w:rsidR="00E52702">
        <w:rPr>
          <w:rFonts w:ascii="Times New Roman" w:hAnsi="Times New Roman"/>
          <w:sz w:val="24"/>
          <w:szCs w:val="24"/>
          <w:u w:val="single"/>
        </w:rPr>
        <w:t>para la</w:t>
      </w:r>
      <w:r>
        <w:rPr>
          <w:rFonts w:ascii="Times New Roman" w:hAnsi="Times New Roman"/>
          <w:sz w:val="24"/>
          <w:szCs w:val="24"/>
          <w:u w:val="single"/>
        </w:rPr>
        <w:t xml:space="preserve"> </w:t>
      </w:r>
      <w:r w:rsidR="00E52702">
        <w:rPr>
          <w:rFonts w:ascii="Times New Roman" w:hAnsi="Times New Roman"/>
          <w:sz w:val="24"/>
          <w:szCs w:val="24"/>
          <w:u w:val="single"/>
        </w:rPr>
        <w:t>Aplicación de</w:t>
      </w:r>
      <w:r>
        <w:rPr>
          <w:rFonts w:ascii="Times New Roman" w:hAnsi="Times New Roman"/>
          <w:sz w:val="24"/>
          <w:szCs w:val="24"/>
          <w:u w:val="single"/>
        </w:rPr>
        <w:t xml:space="preserve"> servicios públicos en beneficio de sus habitantes</w:t>
      </w:r>
    </w:p>
    <w:p w14:paraId="7C4D6407" w14:textId="77777777" w:rsidR="002E3B4D" w:rsidRDefault="002E3B4D" w:rsidP="002E3B4D">
      <w:pPr>
        <w:spacing w:after="0" w:line="240" w:lineRule="auto"/>
        <w:jc w:val="both"/>
        <w:rPr>
          <w:rFonts w:ascii="Times New Roman" w:hAnsi="Times New Roman"/>
          <w:sz w:val="24"/>
          <w:szCs w:val="24"/>
          <w:u w:val="single"/>
        </w:rPr>
      </w:pPr>
    </w:p>
    <w:p w14:paraId="400357C1" w14:textId="6DF226A4"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Ejercicio fiscal (</w:t>
      </w:r>
      <w:r w:rsidR="00E52702">
        <w:rPr>
          <w:rFonts w:ascii="Times New Roman" w:hAnsi="Times New Roman"/>
          <w:sz w:val="24"/>
          <w:szCs w:val="24"/>
        </w:rPr>
        <w:t>mencionar,</w:t>
      </w:r>
      <w:r>
        <w:rPr>
          <w:rFonts w:ascii="Times New Roman" w:hAnsi="Times New Roman"/>
          <w:sz w:val="24"/>
          <w:szCs w:val="24"/>
        </w:rPr>
        <w:t xml:space="preserve"> por ejemplo: enero a diciembre de 2012).</w:t>
      </w:r>
    </w:p>
    <w:p w14:paraId="7E54BA4F" w14:textId="77777777" w:rsidR="00411711" w:rsidRDefault="00411711" w:rsidP="002E3B4D">
      <w:pPr>
        <w:spacing w:after="0" w:line="240" w:lineRule="auto"/>
        <w:jc w:val="both"/>
        <w:rPr>
          <w:rFonts w:ascii="Times New Roman" w:hAnsi="Times New Roman"/>
          <w:sz w:val="24"/>
          <w:szCs w:val="24"/>
        </w:rPr>
      </w:pPr>
    </w:p>
    <w:p w14:paraId="5B4A60A7" w14:textId="4F3D9C16"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rPr>
        <w:t>______</w:t>
      </w:r>
      <w:r w:rsidR="000B4305">
        <w:rPr>
          <w:rFonts w:ascii="Times New Roman" w:hAnsi="Times New Roman"/>
          <w:sz w:val="24"/>
          <w:szCs w:val="24"/>
          <w:u w:val="single"/>
        </w:rPr>
        <w:t xml:space="preserve">Enero- </w:t>
      </w:r>
      <w:proofErr w:type="gramStart"/>
      <w:r w:rsidR="000B4305">
        <w:rPr>
          <w:rFonts w:ascii="Times New Roman" w:hAnsi="Times New Roman"/>
          <w:sz w:val="24"/>
          <w:szCs w:val="24"/>
          <w:u w:val="single"/>
        </w:rPr>
        <w:t>Diciembre</w:t>
      </w:r>
      <w:proofErr w:type="gramEnd"/>
      <w:r w:rsidR="000B4305">
        <w:rPr>
          <w:rFonts w:ascii="Times New Roman" w:hAnsi="Times New Roman"/>
          <w:sz w:val="24"/>
          <w:szCs w:val="24"/>
          <w:u w:val="single"/>
        </w:rPr>
        <w:t xml:space="preserve"> 202</w:t>
      </w:r>
      <w:r w:rsidR="005C7ED5">
        <w:rPr>
          <w:rFonts w:ascii="Times New Roman" w:hAnsi="Times New Roman"/>
          <w:sz w:val="24"/>
          <w:szCs w:val="24"/>
          <w:u w:val="single"/>
        </w:rPr>
        <w:t>3</w:t>
      </w:r>
      <w:r>
        <w:rPr>
          <w:rFonts w:ascii="Times New Roman" w:hAnsi="Times New Roman"/>
          <w:sz w:val="24"/>
          <w:szCs w:val="24"/>
          <w:u w:val="single"/>
        </w:rPr>
        <w:t xml:space="preserve">. </w:t>
      </w:r>
    </w:p>
    <w:p w14:paraId="4F6AC2D4" w14:textId="77777777" w:rsidR="002E3B4D" w:rsidRDefault="002E3B4D" w:rsidP="002E3B4D">
      <w:pPr>
        <w:spacing w:after="0" w:line="240" w:lineRule="auto"/>
        <w:jc w:val="both"/>
        <w:rPr>
          <w:rFonts w:ascii="Times New Roman" w:hAnsi="Times New Roman"/>
          <w:sz w:val="24"/>
          <w:szCs w:val="24"/>
          <w:u w:val="single"/>
        </w:rPr>
      </w:pPr>
    </w:p>
    <w:p w14:paraId="4DC128E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Régimen jurídico (Forma como está dada de alta la entidad ante la S.H.C.P., ejemplos: S.C., S.A., Personas morales sin fines de lucro, etc.).</w:t>
      </w:r>
    </w:p>
    <w:p w14:paraId="6949F625" w14:textId="77777777" w:rsidR="00411711" w:rsidRDefault="00411711" w:rsidP="002E3B4D">
      <w:pPr>
        <w:spacing w:after="0" w:line="240" w:lineRule="auto"/>
        <w:jc w:val="both"/>
        <w:rPr>
          <w:rFonts w:ascii="Times New Roman" w:hAnsi="Times New Roman"/>
          <w:sz w:val="24"/>
          <w:szCs w:val="24"/>
        </w:rPr>
      </w:pPr>
    </w:p>
    <w:p w14:paraId="064A7F8F" w14:textId="42794068"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______ Persona</w:t>
      </w:r>
      <w:r w:rsidR="00E52702">
        <w:rPr>
          <w:rFonts w:ascii="Times New Roman" w:hAnsi="Times New Roman"/>
          <w:sz w:val="24"/>
          <w:szCs w:val="24"/>
          <w:u w:val="single"/>
        </w:rPr>
        <w:t>s</w:t>
      </w:r>
      <w:r>
        <w:rPr>
          <w:rFonts w:ascii="Times New Roman" w:hAnsi="Times New Roman"/>
          <w:sz w:val="24"/>
          <w:szCs w:val="24"/>
          <w:u w:val="single"/>
        </w:rPr>
        <w:t xml:space="preserve"> Moral</w:t>
      </w:r>
      <w:r w:rsidR="00E52702">
        <w:rPr>
          <w:rFonts w:ascii="Times New Roman" w:hAnsi="Times New Roman"/>
          <w:sz w:val="24"/>
          <w:szCs w:val="24"/>
          <w:u w:val="single"/>
        </w:rPr>
        <w:t>es</w:t>
      </w:r>
      <w:r>
        <w:rPr>
          <w:rFonts w:ascii="Times New Roman" w:hAnsi="Times New Roman"/>
          <w:sz w:val="24"/>
          <w:szCs w:val="24"/>
          <w:u w:val="single"/>
        </w:rPr>
        <w:t xml:space="preserve"> </w:t>
      </w:r>
      <w:r w:rsidR="00E52702">
        <w:rPr>
          <w:rFonts w:ascii="Times New Roman" w:hAnsi="Times New Roman"/>
          <w:sz w:val="24"/>
          <w:szCs w:val="24"/>
          <w:u w:val="single"/>
        </w:rPr>
        <w:t>con</w:t>
      </w:r>
      <w:r>
        <w:rPr>
          <w:rFonts w:ascii="Times New Roman" w:hAnsi="Times New Roman"/>
          <w:sz w:val="24"/>
          <w:szCs w:val="24"/>
          <w:u w:val="single"/>
        </w:rPr>
        <w:t xml:space="preserve"> </w:t>
      </w:r>
      <w:r w:rsidR="00E52702">
        <w:rPr>
          <w:rFonts w:ascii="Times New Roman" w:hAnsi="Times New Roman"/>
          <w:sz w:val="24"/>
          <w:szCs w:val="24"/>
          <w:u w:val="single"/>
        </w:rPr>
        <w:t>F</w:t>
      </w:r>
      <w:r>
        <w:rPr>
          <w:rFonts w:ascii="Times New Roman" w:hAnsi="Times New Roman"/>
          <w:sz w:val="24"/>
          <w:szCs w:val="24"/>
          <w:u w:val="single"/>
        </w:rPr>
        <w:t xml:space="preserve">ines </w:t>
      </w:r>
      <w:r w:rsidR="00E52702">
        <w:rPr>
          <w:rFonts w:ascii="Times New Roman" w:hAnsi="Times New Roman"/>
          <w:sz w:val="24"/>
          <w:szCs w:val="24"/>
          <w:u w:val="single"/>
        </w:rPr>
        <w:t>no</w:t>
      </w:r>
      <w:r>
        <w:rPr>
          <w:rFonts w:ascii="Times New Roman" w:hAnsi="Times New Roman"/>
          <w:sz w:val="24"/>
          <w:szCs w:val="24"/>
          <w:u w:val="single"/>
        </w:rPr>
        <w:t xml:space="preserve"> </w:t>
      </w:r>
      <w:r w:rsidR="00E52702">
        <w:rPr>
          <w:rFonts w:ascii="Times New Roman" w:hAnsi="Times New Roman"/>
          <w:sz w:val="24"/>
          <w:szCs w:val="24"/>
          <w:u w:val="single"/>
        </w:rPr>
        <w:t>L</w:t>
      </w:r>
      <w:r>
        <w:rPr>
          <w:rFonts w:ascii="Times New Roman" w:hAnsi="Times New Roman"/>
          <w:sz w:val="24"/>
          <w:szCs w:val="24"/>
          <w:u w:val="single"/>
        </w:rPr>
        <w:t>ucr</w:t>
      </w:r>
      <w:r w:rsidR="00E52702">
        <w:rPr>
          <w:rFonts w:ascii="Times New Roman" w:hAnsi="Times New Roman"/>
          <w:sz w:val="24"/>
          <w:szCs w:val="24"/>
          <w:u w:val="single"/>
        </w:rPr>
        <w:t>ativos</w:t>
      </w:r>
      <w:r>
        <w:rPr>
          <w:rFonts w:ascii="Times New Roman" w:hAnsi="Times New Roman"/>
          <w:sz w:val="24"/>
          <w:szCs w:val="24"/>
          <w:u w:val="single"/>
        </w:rPr>
        <w:t xml:space="preserve">. </w:t>
      </w:r>
    </w:p>
    <w:p w14:paraId="730C446C" w14:textId="77777777" w:rsidR="002E3B4D" w:rsidRDefault="002E3B4D" w:rsidP="002E3B4D">
      <w:pPr>
        <w:spacing w:after="0" w:line="240" w:lineRule="auto"/>
        <w:jc w:val="both"/>
        <w:rPr>
          <w:rFonts w:ascii="Times New Roman" w:hAnsi="Times New Roman"/>
          <w:sz w:val="24"/>
          <w:szCs w:val="24"/>
          <w:u w:val="single"/>
        </w:rPr>
      </w:pPr>
    </w:p>
    <w:p w14:paraId="38A9DB45"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Consideraciones fiscales del ente: revelar el tipo de contribuciones que esté obligado a pagar o retener.</w:t>
      </w:r>
    </w:p>
    <w:p w14:paraId="674DBF9B" w14:textId="77777777" w:rsidR="002E3B4D" w:rsidRDefault="002E3B4D" w:rsidP="002E3B4D">
      <w:pPr>
        <w:spacing w:after="0" w:line="240" w:lineRule="auto"/>
        <w:jc w:val="both"/>
        <w:rPr>
          <w:rFonts w:ascii="Times New Roman" w:hAnsi="Times New Roman"/>
          <w:sz w:val="24"/>
          <w:szCs w:val="24"/>
        </w:rPr>
      </w:pPr>
    </w:p>
    <w:p w14:paraId="2CBC7979" w14:textId="6CE887D3"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Retención del </w:t>
      </w:r>
      <w:r w:rsidR="00E52702">
        <w:rPr>
          <w:rFonts w:ascii="Times New Roman" w:hAnsi="Times New Roman"/>
          <w:sz w:val="24"/>
          <w:szCs w:val="24"/>
          <w:u w:val="single"/>
        </w:rPr>
        <w:t>ISR por</w:t>
      </w:r>
      <w:r>
        <w:rPr>
          <w:rFonts w:ascii="Times New Roman" w:hAnsi="Times New Roman"/>
          <w:sz w:val="24"/>
          <w:szCs w:val="24"/>
          <w:u w:val="single"/>
        </w:rPr>
        <w:t xml:space="preserve"> Sueldos y salarios</w:t>
      </w:r>
    </w:p>
    <w:p w14:paraId="558CDA77"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Retención de ISR por pagos de servicios profesionales</w:t>
      </w:r>
    </w:p>
    <w:p w14:paraId="17A5FA53" w14:textId="5390BA83" w:rsidR="002E3B4D" w:rsidRDefault="00E52702"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Retención del</w:t>
      </w:r>
      <w:r w:rsidR="002E3B4D">
        <w:rPr>
          <w:rFonts w:ascii="Times New Roman" w:hAnsi="Times New Roman"/>
          <w:sz w:val="24"/>
          <w:szCs w:val="24"/>
          <w:u w:val="single"/>
        </w:rPr>
        <w:t xml:space="preserve"> ISR por pagos de rentas de bienes inmuebles</w:t>
      </w:r>
    </w:p>
    <w:p w14:paraId="5580F5A1"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de Nomina</w:t>
      </w:r>
    </w:p>
    <w:p w14:paraId="4F5BF329"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por Retención de Arrendamiento</w:t>
      </w:r>
    </w:p>
    <w:p w14:paraId="158C4549"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Por Retención de Honorarios</w:t>
      </w:r>
    </w:p>
    <w:p w14:paraId="414ACFBF" w14:textId="77777777" w:rsidR="002E3B4D" w:rsidRDefault="002E3B4D" w:rsidP="002E3B4D">
      <w:pPr>
        <w:spacing w:after="0" w:line="240" w:lineRule="auto"/>
        <w:jc w:val="both"/>
        <w:rPr>
          <w:rFonts w:ascii="Times New Roman" w:hAnsi="Times New Roman"/>
          <w:sz w:val="24"/>
          <w:szCs w:val="24"/>
        </w:rPr>
      </w:pPr>
    </w:p>
    <w:p w14:paraId="475D5775" w14:textId="77777777" w:rsidR="00411711" w:rsidRDefault="00411711" w:rsidP="002E3B4D">
      <w:pPr>
        <w:spacing w:after="0" w:line="240" w:lineRule="auto"/>
        <w:jc w:val="both"/>
        <w:rPr>
          <w:rFonts w:ascii="Times New Roman" w:hAnsi="Times New Roman"/>
          <w:sz w:val="24"/>
          <w:szCs w:val="24"/>
        </w:rPr>
      </w:pPr>
    </w:p>
    <w:p w14:paraId="6E109E2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f)</w:t>
      </w:r>
      <w:r>
        <w:rPr>
          <w:rFonts w:ascii="Times New Roman" w:hAnsi="Times New Roman"/>
          <w:sz w:val="24"/>
          <w:szCs w:val="24"/>
        </w:rPr>
        <w:t xml:space="preserve"> Estructura organizacional básica.</w:t>
      </w:r>
    </w:p>
    <w:p w14:paraId="0E8F970F" w14:textId="77777777" w:rsidR="002E3B4D" w:rsidRDefault="002E3B4D" w:rsidP="002E3B4D">
      <w:pPr>
        <w:spacing w:after="0" w:line="240" w:lineRule="auto"/>
        <w:ind w:firstLine="708"/>
        <w:jc w:val="both"/>
        <w:rPr>
          <w:rFonts w:ascii="Times New Roman" w:hAnsi="Times New Roman"/>
          <w:sz w:val="24"/>
          <w:szCs w:val="24"/>
        </w:rPr>
      </w:pPr>
      <w:r>
        <w:rPr>
          <w:rFonts w:ascii="Times New Roman" w:hAnsi="Times New Roman"/>
          <w:sz w:val="24"/>
          <w:szCs w:val="24"/>
        </w:rPr>
        <w:t>*Anexar organigrama de la entidad.</w:t>
      </w:r>
    </w:p>
    <w:p w14:paraId="35A2D51E" w14:textId="4AC14EE3" w:rsidR="002E3B4D" w:rsidRDefault="0021235C"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59264" behindDoc="0" locked="0" layoutInCell="1" allowOverlap="1" wp14:anchorId="5B450BBC" wp14:editId="51415777">
                <wp:simplePos x="0" y="0"/>
                <wp:positionH relativeFrom="column">
                  <wp:posOffset>2099945</wp:posOffset>
                </wp:positionH>
                <wp:positionV relativeFrom="paragraph">
                  <wp:posOffset>99060</wp:posOffset>
                </wp:positionV>
                <wp:extent cx="1969135" cy="647700"/>
                <wp:effectExtent l="76200" t="76200" r="126365" b="133350"/>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647700"/>
                        </a:xfrm>
                        <a:prstGeom prst="roundRect">
                          <a:avLst>
                            <a:gd name="adj" fmla="val 16667"/>
                          </a:avLst>
                        </a:prstGeom>
                        <a:solidFill>
                          <a:schemeClr val="accent6">
                            <a:lumMod val="20000"/>
                            <a:lumOff val="80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6C3CD70A" w14:textId="77777777" w:rsidR="00C2093D" w:rsidRPr="003B2582" w:rsidRDefault="00C2093D" w:rsidP="00C2093D">
                            <w:pPr>
                              <w:spacing w:after="0"/>
                              <w:jc w:val="center"/>
                              <w:rPr>
                                <w:b/>
                                <w:sz w:val="16"/>
                                <w:szCs w:val="16"/>
                              </w:rPr>
                            </w:pPr>
                            <w:r w:rsidRPr="003B2582">
                              <w:rPr>
                                <w:b/>
                                <w:sz w:val="16"/>
                                <w:szCs w:val="16"/>
                              </w:rPr>
                              <w:t>TESORERO MUNICIPAL</w:t>
                            </w:r>
                          </w:p>
                          <w:p w14:paraId="7512875A" w14:textId="6DFC5FB3"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640BDE">
                              <w:rPr>
                                <w:rFonts w:asciiTheme="majorHAnsi" w:hAnsiTheme="majorHAnsi" w:cstheme="majorHAnsi"/>
                                <w:sz w:val="16"/>
                                <w:szCs w:val="16"/>
                              </w:rPr>
                              <w:t>JORGE RANGEL LARA</w:t>
                            </w:r>
                          </w:p>
                          <w:p w14:paraId="62DF771D" w14:textId="77777777" w:rsidR="00C2093D" w:rsidRPr="0069317C" w:rsidRDefault="00C2093D" w:rsidP="00C2093D">
                            <w:pPr>
                              <w:jc w:val="center"/>
                              <w:rPr>
                                <w:rFonts w:asciiTheme="majorHAnsi" w:hAnsiTheme="majorHAnsi" w:cstheme="majorHAnsi"/>
                                <w:color w:val="000000" w:themeColor="text1"/>
                                <w:sz w:val="1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50BBC" id="AutoShape 2" o:spid="_x0000_s1026" style="position:absolute;left:0;text-align:left;margin-left:165.35pt;margin-top:7.8pt;width:155.0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" fillcolor="#e2efd9 [665]" strokeweight="2.25pt">
                <v:shadow on="t" color="black" opacity="26214f" origin="-.5,-.5" offset=".74836mm,.74836mm"/>
                <v:textbox>
                  <w:txbxContent>
                    <w:p w14:paraId="6C3CD70A" w14:textId="77777777" w:rsidR="00C2093D" w:rsidRPr="003B2582" w:rsidRDefault="00C2093D" w:rsidP="00C2093D">
                      <w:pPr>
                        <w:spacing w:after="0"/>
                        <w:jc w:val="center"/>
                        <w:rPr>
                          <w:b/>
                          <w:sz w:val="16"/>
                          <w:szCs w:val="16"/>
                        </w:rPr>
                      </w:pPr>
                      <w:r w:rsidRPr="003B2582">
                        <w:rPr>
                          <w:b/>
                          <w:sz w:val="16"/>
                          <w:szCs w:val="16"/>
                        </w:rPr>
                        <w:t>TESORERO MUNICIPAL</w:t>
                      </w:r>
                    </w:p>
                    <w:p w14:paraId="7512875A" w14:textId="6DFC5FB3"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640BDE">
                        <w:rPr>
                          <w:rFonts w:asciiTheme="majorHAnsi" w:hAnsiTheme="majorHAnsi" w:cstheme="majorHAnsi"/>
                          <w:sz w:val="16"/>
                          <w:szCs w:val="16"/>
                        </w:rPr>
                        <w:t>JORGE RANGEL LARA</w:t>
                      </w:r>
                    </w:p>
                    <w:p w14:paraId="62DF771D" w14:textId="77777777" w:rsidR="00C2093D" w:rsidRPr="0069317C" w:rsidRDefault="00C2093D" w:rsidP="00C2093D">
                      <w:pPr>
                        <w:jc w:val="center"/>
                        <w:rPr>
                          <w:rFonts w:asciiTheme="majorHAnsi" w:hAnsiTheme="majorHAnsi" w:cstheme="majorHAnsi"/>
                          <w:color w:val="000000" w:themeColor="text1"/>
                          <w:sz w:val="18"/>
                          <w:szCs w:val="28"/>
                        </w:rPr>
                      </w:pPr>
                    </w:p>
                  </w:txbxContent>
                </v:textbox>
              </v:roundrect>
            </w:pict>
          </mc:Fallback>
        </mc:AlternateContent>
      </w:r>
    </w:p>
    <w:p w14:paraId="42D6C25B" w14:textId="77777777" w:rsidR="002E3B4D" w:rsidRDefault="002E3B4D" w:rsidP="002E3B4D">
      <w:pPr>
        <w:spacing w:after="0" w:line="240" w:lineRule="auto"/>
        <w:ind w:firstLine="708"/>
        <w:jc w:val="both"/>
        <w:rPr>
          <w:rFonts w:ascii="Times New Roman" w:hAnsi="Times New Roman"/>
          <w:sz w:val="24"/>
          <w:szCs w:val="24"/>
        </w:rPr>
      </w:pPr>
    </w:p>
    <w:p w14:paraId="43461D24" w14:textId="3873BA5D" w:rsidR="00C2093D" w:rsidRPr="00AD691B" w:rsidRDefault="00C2093D" w:rsidP="00C2093D">
      <w:pPr>
        <w:pStyle w:val="Encabezado"/>
        <w:jc w:val="center"/>
        <w:rPr>
          <w:color w:val="595959" w:themeColor="text1" w:themeTint="A6"/>
          <w:sz w:val="12"/>
          <w:szCs w:val="12"/>
        </w:rPr>
      </w:pPr>
    </w:p>
    <w:p w14:paraId="73D8D0E8" w14:textId="77777777" w:rsidR="00C2093D" w:rsidRDefault="00C2093D" w:rsidP="00C2093D">
      <w:pPr>
        <w:rPr>
          <w:sz w:val="12"/>
          <w:szCs w:val="12"/>
        </w:rPr>
      </w:pPr>
      <w:r w:rsidRPr="00AD691B">
        <w:rPr>
          <w:noProof/>
          <w:sz w:val="12"/>
          <w:szCs w:val="12"/>
          <w:lang w:eastAsia="es-MX"/>
        </w:rPr>
        <mc:AlternateContent>
          <mc:Choice Requires="wps">
            <w:drawing>
              <wp:anchor distT="0" distB="0" distL="114300" distR="114300" simplePos="0" relativeHeight="251660288" behindDoc="0" locked="0" layoutInCell="1" allowOverlap="1" wp14:anchorId="69F221B3" wp14:editId="21ADA18A">
                <wp:simplePos x="0" y="0"/>
                <wp:positionH relativeFrom="column">
                  <wp:posOffset>3052445</wp:posOffset>
                </wp:positionH>
                <wp:positionV relativeFrom="paragraph">
                  <wp:posOffset>161925</wp:posOffset>
                </wp:positionV>
                <wp:extent cx="0" cy="1076325"/>
                <wp:effectExtent l="19050" t="0" r="1905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5A6A7BE4" id="_x0000_t32" coordsize="21600,21600" o:spt="32" o:oned="t" path="m,l21600,21600e" filled="f">
                <v:path arrowok="t" fillok="f" o:connecttype="none"/>
                <o:lock v:ext="edit" shapetype="t"/>
              </v:shapetype>
              <v:shape id="AutoShape 3" o:spid="_x0000_s1026" type="#_x0000_t32" style="position:absolute;margin-left:240.35pt;margin-top:12.75pt;width:0;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" strokeweight="3pt"/>
            </w:pict>
          </mc:Fallback>
        </mc:AlternateContent>
      </w:r>
      <w:r w:rsidRPr="00AD691B">
        <w:rPr>
          <w:noProof/>
          <w:sz w:val="12"/>
          <w:szCs w:val="12"/>
          <w:lang w:eastAsia="es-MX"/>
        </w:rPr>
        <mc:AlternateContent>
          <mc:Choice Requires="wps">
            <w:drawing>
              <wp:anchor distT="0" distB="0" distL="114300" distR="114300" simplePos="0" relativeHeight="251664384" behindDoc="0" locked="0" layoutInCell="1" allowOverlap="1" wp14:anchorId="707285F6" wp14:editId="748A2AF8">
                <wp:simplePos x="0" y="0"/>
                <wp:positionH relativeFrom="column">
                  <wp:posOffset>4520565</wp:posOffset>
                </wp:positionH>
                <wp:positionV relativeFrom="paragraph">
                  <wp:posOffset>163195</wp:posOffset>
                </wp:positionV>
                <wp:extent cx="1771650" cy="523875"/>
                <wp:effectExtent l="76200" t="76200" r="133350" b="142875"/>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238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31E97146" w14:textId="77777777" w:rsidR="00C2093D" w:rsidRPr="003B2582" w:rsidRDefault="00C2093D" w:rsidP="00C2093D">
                            <w:pPr>
                              <w:spacing w:after="0" w:line="240" w:lineRule="auto"/>
                              <w:jc w:val="center"/>
                              <w:rPr>
                                <w:b/>
                                <w:sz w:val="16"/>
                                <w:szCs w:val="16"/>
                              </w:rPr>
                            </w:pPr>
                            <w:r w:rsidRPr="003B2582">
                              <w:rPr>
                                <w:b/>
                                <w:sz w:val="16"/>
                                <w:szCs w:val="16"/>
                              </w:rPr>
                              <w:t>ASISTENTE DEL TESORERO</w:t>
                            </w:r>
                          </w:p>
                          <w:p w14:paraId="63AB46D2" w14:textId="1A47D284" w:rsidR="00C2093D" w:rsidRPr="003B2582" w:rsidRDefault="00752D3F" w:rsidP="00C2093D">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L</w:t>
                            </w:r>
                            <w:r w:rsidR="008E0D8A">
                              <w:rPr>
                                <w:rFonts w:asciiTheme="majorHAnsi" w:hAnsiTheme="majorHAnsi" w:cstheme="majorHAnsi"/>
                                <w:sz w:val="16"/>
                                <w:szCs w:val="16"/>
                              </w:rPr>
                              <w:t>IC</w:t>
                            </w:r>
                            <w:r w:rsidR="00C2093D" w:rsidRPr="003B2582">
                              <w:rPr>
                                <w:rFonts w:asciiTheme="majorHAnsi" w:hAnsiTheme="majorHAnsi" w:cstheme="majorHAnsi"/>
                                <w:sz w:val="16"/>
                                <w:szCs w:val="16"/>
                              </w:rPr>
                              <w:t xml:space="preserve">. </w:t>
                            </w:r>
                            <w:r>
                              <w:rPr>
                                <w:rFonts w:asciiTheme="majorHAnsi" w:hAnsiTheme="majorHAnsi" w:cstheme="majorHAnsi"/>
                                <w:sz w:val="16"/>
                                <w:szCs w:val="16"/>
                              </w:rPr>
                              <w:t xml:space="preserve">ELIZABETH </w:t>
                            </w:r>
                            <w:r w:rsidR="008E0D8A">
                              <w:rPr>
                                <w:rFonts w:asciiTheme="majorHAnsi" w:hAnsiTheme="majorHAnsi" w:cstheme="majorHAnsi"/>
                                <w:sz w:val="16"/>
                                <w:szCs w:val="16"/>
                              </w:rPr>
                              <w:t>DE GUADALUPE PANTOJA ZAVALA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285F6" id="AutoShape 10" o:spid="_x0000_s1027" style="position:absolute;margin-left:355.95pt;margin-top:12.85pt;width:139.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" fillcolor="#d8d8d8 [2732]" strokeweight="2.25pt">
                <v:shadow on="t" color="black" opacity="26214f" origin="-.5,-.5" offset=".74836mm,.74836mm"/>
                <v:textbox>
                  <w:txbxContent>
                    <w:p w14:paraId="31E97146" w14:textId="77777777" w:rsidR="00C2093D" w:rsidRPr="003B2582" w:rsidRDefault="00C2093D" w:rsidP="00C2093D">
                      <w:pPr>
                        <w:spacing w:after="0" w:line="240" w:lineRule="auto"/>
                        <w:jc w:val="center"/>
                        <w:rPr>
                          <w:b/>
                          <w:sz w:val="16"/>
                          <w:szCs w:val="16"/>
                        </w:rPr>
                      </w:pPr>
                      <w:r w:rsidRPr="003B2582">
                        <w:rPr>
                          <w:b/>
                          <w:sz w:val="16"/>
                          <w:szCs w:val="16"/>
                        </w:rPr>
                        <w:t>ASISTENTE DEL TESORERO</w:t>
                      </w:r>
                    </w:p>
                    <w:p w14:paraId="63AB46D2" w14:textId="1A47D284" w:rsidR="00C2093D" w:rsidRPr="003B2582" w:rsidRDefault="00752D3F" w:rsidP="00C2093D">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L</w:t>
                      </w:r>
                      <w:r w:rsidR="008E0D8A">
                        <w:rPr>
                          <w:rFonts w:asciiTheme="majorHAnsi" w:hAnsiTheme="majorHAnsi" w:cstheme="majorHAnsi"/>
                          <w:sz w:val="16"/>
                          <w:szCs w:val="16"/>
                        </w:rPr>
                        <w:t>IC</w:t>
                      </w:r>
                      <w:r w:rsidR="00C2093D" w:rsidRPr="003B2582">
                        <w:rPr>
                          <w:rFonts w:asciiTheme="majorHAnsi" w:hAnsiTheme="majorHAnsi" w:cstheme="majorHAnsi"/>
                          <w:sz w:val="16"/>
                          <w:szCs w:val="16"/>
                        </w:rPr>
                        <w:t xml:space="preserve">. </w:t>
                      </w:r>
                      <w:r>
                        <w:rPr>
                          <w:rFonts w:asciiTheme="majorHAnsi" w:hAnsiTheme="majorHAnsi" w:cstheme="majorHAnsi"/>
                          <w:sz w:val="16"/>
                          <w:szCs w:val="16"/>
                        </w:rPr>
                        <w:t xml:space="preserve">ELIZABETH </w:t>
                      </w:r>
                      <w:r w:rsidR="008E0D8A">
                        <w:rPr>
                          <w:rFonts w:asciiTheme="majorHAnsi" w:hAnsiTheme="majorHAnsi" w:cstheme="majorHAnsi"/>
                          <w:sz w:val="16"/>
                          <w:szCs w:val="16"/>
                        </w:rPr>
                        <w:t>DE GUADALUPE PANTOJA ZAVALA</w:t>
                      </w:r>
                    </w:p>
                  </w:txbxContent>
                </v:textbox>
              </v:roundrect>
            </w:pict>
          </mc:Fallback>
        </mc:AlternateContent>
      </w:r>
    </w:p>
    <w:p w14:paraId="5FD35229" w14:textId="77777777" w:rsidR="00C2093D" w:rsidRPr="00AD691B" w:rsidRDefault="00C2093D" w:rsidP="00C2093D">
      <w:pPr>
        <w:rPr>
          <w:sz w:val="12"/>
          <w:szCs w:val="12"/>
        </w:rPr>
      </w:pPr>
    </w:p>
    <w:p w14:paraId="4903CEBA" w14:textId="77777777" w:rsidR="00C2093D" w:rsidRDefault="00C2093D" w:rsidP="00C2093D">
      <w:pPr>
        <w:tabs>
          <w:tab w:val="left" w:pos="7093"/>
        </w:tabs>
        <w:rPr>
          <w:lang w:eastAsia="es-MX"/>
        </w:rPr>
      </w:pPr>
      <w:r w:rsidRPr="00AD691B">
        <w:rPr>
          <w:noProof/>
          <w:sz w:val="12"/>
          <w:szCs w:val="12"/>
          <w:lang w:eastAsia="es-MX"/>
        </w:rPr>
        <mc:AlternateContent>
          <mc:Choice Requires="wps">
            <w:drawing>
              <wp:anchor distT="0" distB="0" distL="114300" distR="114300" simplePos="0" relativeHeight="251662336" behindDoc="0" locked="0" layoutInCell="1" allowOverlap="1" wp14:anchorId="739F6EFE" wp14:editId="4671ECB3">
                <wp:simplePos x="0" y="0"/>
                <wp:positionH relativeFrom="column">
                  <wp:posOffset>3053715</wp:posOffset>
                </wp:positionH>
                <wp:positionV relativeFrom="paragraph">
                  <wp:posOffset>6985</wp:posOffset>
                </wp:positionV>
                <wp:extent cx="1466850" cy="0"/>
                <wp:effectExtent l="0" t="19050" r="0" b="1905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35DCF" id="AutoShape 23" o:spid="_x0000_s1026" type="#_x0000_t32" style="position:absolute;margin-left:240.45pt;margin-top:.55pt;width:1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" strokeweight="3pt"/>
            </w:pict>
          </mc:Fallback>
        </mc:AlternateContent>
      </w:r>
    </w:p>
    <w:p w14:paraId="321E9BA0" w14:textId="759A84E4" w:rsidR="00C2093D" w:rsidRDefault="00C2093D" w:rsidP="00C2093D">
      <w:pPr>
        <w:tabs>
          <w:tab w:val="left" w:pos="7093"/>
        </w:tabs>
        <w:rPr>
          <w:lang w:eastAsia="es-MX"/>
        </w:rPr>
      </w:pPr>
      <w:r w:rsidRPr="00AD691B">
        <w:rPr>
          <w:noProof/>
          <w:sz w:val="12"/>
          <w:szCs w:val="12"/>
          <w:lang w:eastAsia="es-MX"/>
        </w:rPr>
        <mc:AlternateContent>
          <mc:Choice Requires="wps">
            <w:drawing>
              <wp:anchor distT="0" distB="0" distL="114300" distR="114300" simplePos="0" relativeHeight="251663360" behindDoc="0" locked="0" layoutInCell="1" allowOverlap="1" wp14:anchorId="59F0E448" wp14:editId="68003B0A">
                <wp:simplePos x="0" y="0"/>
                <wp:positionH relativeFrom="column">
                  <wp:posOffset>3453765</wp:posOffset>
                </wp:positionH>
                <wp:positionV relativeFrom="paragraph">
                  <wp:posOffset>111761</wp:posOffset>
                </wp:positionV>
                <wp:extent cx="2619375" cy="781050"/>
                <wp:effectExtent l="76200" t="76200" r="142875" b="13335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8105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1DCDD1A0" w14:textId="77777777" w:rsidR="00C2093D" w:rsidRPr="003B2582" w:rsidRDefault="00C2093D" w:rsidP="00C2093D">
                            <w:pPr>
                              <w:spacing w:after="0" w:line="240" w:lineRule="auto"/>
                              <w:jc w:val="center"/>
                              <w:rPr>
                                <w:b/>
                                <w:sz w:val="16"/>
                                <w:szCs w:val="16"/>
                              </w:rPr>
                            </w:pPr>
                            <w:r w:rsidRPr="003B2582">
                              <w:rPr>
                                <w:b/>
                                <w:sz w:val="16"/>
                                <w:szCs w:val="16"/>
                              </w:rPr>
                              <w:t>SUBDIRECTOR DE CONTABILIDAD GUBERNAMENTAL, INGRESOS, EGRESOS Y NÓMINAS.</w:t>
                            </w:r>
                          </w:p>
                          <w:p w14:paraId="7BEFB5A6"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 P. ESPERANZA LOPEZ ZAVALA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0E448" id="_x0000_s1028" style="position:absolute;margin-left:271.95pt;margin-top:8.8pt;width:206.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" fillcolor="#d8d8d8 [2732]" strokeweight="2.25pt">
                <v:shadow on="t" color="black" opacity="26214f" origin="-.5,-.5" offset=".74836mm,.74836mm"/>
                <v:textbox>
                  <w:txbxContent>
                    <w:p w14:paraId="1DCDD1A0" w14:textId="77777777" w:rsidR="00C2093D" w:rsidRPr="003B2582" w:rsidRDefault="00C2093D" w:rsidP="00C2093D">
                      <w:pPr>
                        <w:spacing w:after="0" w:line="240" w:lineRule="auto"/>
                        <w:jc w:val="center"/>
                        <w:rPr>
                          <w:b/>
                          <w:sz w:val="16"/>
                          <w:szCs w:val="16"/>
                        </w:rPr>
                      </w:pPr>
                      <w:r w:rsidRPr="003B2582">
                        <w:rPr>
                          <w:b/>
                          <w:sz w:val="16"/>
                          <w:szCs w:val="16"/>
                        </w:rPr>
                        <w:t>SUBDIRECTOR DE CONTABILIDAD GUBERNAMENTAL, INGRESOS, EGRESOS Y NÓMINAS.</w:t>
                      </w:r>
                    </w:p>
                    <w:p w14:paraId="7BEFB5A6"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 P. ESPERANZA LOPEZ ZAVALA</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81792" behindDoc="0" locked="0" layoutInCell="1" allowOverlap="1" wp14:anchorId="3B66B412" wp14:editId="43EFE24C">
                <wp:simplePos x="0" y="0"/>
                <wp:positionH relativeFrom="column">
                  <wp:posOffset>4595495</wp:posOffset>
                </wp:positionH>
                <wp:positionV relativeFrom="paragraph">
                  <wp:posOffset>891540</wp:posOffset>
                </wp:positionV>
                <wp:extent cx="0" cy="291465"/>
                <wp:effectExtent l="19050" t="0" r="19050" b="13335"/>
                <wp:wrapNone/>
                <wp:docPr id="3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2091D" id="_x0000_t32" coordsize="21600,21600" o:spt="32" o:oned="t" path="m,l21600,21600e" filled="f">
                <v:path arrowok="t" fillok="f" o:connecttype="none"/>
                <o:lock v:ext="edit" shapetype="t"/>
              </v:shapetype>
              <v:shape id="AutoShape 64" o:spid="_x0000_s1026" type="#_x0000_t32" style="position:absolute;margin-left:361.85pt;margin-top:70.2pt;width:0;height:2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" strokeweight="3pt"/>
            </w:pict>
          </mc:Fallback>
        </mc:AlternateContent>
      </w:r>
      <w:r w:rsidRPr="00AD691B">
        <w:rPr>
          <w:noProof/>
          <w:sz w:val="12"/>
          <w:szCs w:val="12"/>
          <w:lang w:eastAsia="es-MX"/>
        </w:rPr>
        <mc:AlternateContent>
          <mc:Choice Requires="wps">
            <w:drawing>
              <wp:anchor distT="0" distB="0" distL="114300" distR="114300" simplePos="0" relativeHeight="251669504" behindDoc="0" locked="0" layoutInCell="1" allowOverlap="1" wp14:anchorId="4344D0D5" wp14:editId="18A83247">
                <wp:simplePos x="0" y="0"/>
                <wp:positionH relativeFrom="column">
                  <wp:posOffset>3300095</wp:posOffset>
                </wp:positionH>
                <wp:positionV relativeFrom="paragraph">
                  <wp:posOffset>1148715</wp:posOffset>
                </wp:positionV>
                <wp:extent cx="0" cy="209550"/>
                <wp:effectExtent l="19050" t="0" r="19050" b="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B687A" id="AutoShape 52" o:spid="_x0000_s1026" type="#_x0000_t32" style="position:absolute;margin-left:259.85pt;margin-top:90.45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xHwIAAD0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" strokeweight="3pt"/>
            </w:pict>
          </mc:Fallback>
        </mc:AlternateContent>
      </w:r>
      <w:r w:rsidRPr="00AD691B">
        <w:rPr>
          <w:noProof/>
          <w:sz w:val="12"/>
          <w:szCs w:val="12"/>
          <w:lang w:eastAsia="es-MX"/>
        </w:rPr>
        <mc:AlternateContent>
          <mc:Choice Requires="wps">
            <w:drawing>
              <wp:anchor distT="0" distB="0" distL="114300" distR="114300" simplePos="0" relativeHeight="251680768" behindDoc="0" locked="0" layoutInCell="1" allowOverlap="1" wp14:anchorId="70DA383C" wp14:editId="7EAC3FD1">
                <wp:simplePos x="0" y="0"/>
                <wp:positionH relativeFrom="column">
                  <wp:posOffset>1233170</wp:posOffset>
                </wp:positionH>
                <wp:positionV relativeFrom="paragraph">
                  <wp:posOffset>891540</wp:posOffset>
                </wp:positionV>
                <wp:extent cx="0" cy="281940"/>
                <wp:effectExtent l="19050" t="0" r="19050" b="3810"/>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95A86" id="AutoShape 63" o:spid="_x0000_s1026" type="#_x0000_t32" style="position:absolute;margin-left:97.1pt;margin-top:70.2pt;width:0;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" strokeweight="3pt"/>
            </w:pict>
          </mc:Fallback>
        </mc:AlternateContent>
      </w:r>
      <w:r w:rsidRPr="00AD691B">
        <w:rPr>
          <w:noProof/>
          <w:sz w:val="12"/>
          <w:szCs w:val="12"/>
          <w:lang w:eastAsia="es-MX"/>
        </w:rPr>
        <mc:AlternateContent>
          <mc:Choice Requires="wps">
            <w:drawing>
              <wp:anchor distT="0" distB="0" distL="114300" distR="114300" simplePos="0" relativeHeight="251661312" behindDoc="0" locked="0" layoutInCell="1" allowOverlap="1" wp14:anchorId="31193607" wp14:editId="2F3A832F">
                <wp:simplePos x="0" y="0"/>
                <wp:positionH relativeFrom="column">
                  <wp:posOffset>128270</wp:posOffset>
                </wp:positionH>
                <wp:positionV relativeFrom="paragraph">
                  <wp:posOffset>158114</wp:posOffset>
                </wp:positionV>
                <wp:extent cx="1809750" cy="733425"/>
                <wp:effectExtent l="76200" t="76200" r="133350" b="14287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334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2184D627" w14:textId="77777777" w:rsidR="00C2093D" w:rsidRPr="003B2582" w:rsidRDefault="00C2093D" w:rsidP="00C2093D">
                            <w:pPr>
                              <w:spacing w:after="0" w:line="240" w:lineRule="auto"/>
                              <w:jc w:val="center"/>
                              <w:rPr>
                                <w:b/>
                                <w:sz w:val="16"/>
                                <w:szCs w:val="16"/>
                              </w:rPr>
                            </w:pPr>
                            <w:r w:rsidRPr="003B2582">
                              <w:rPr>
                                <w:b/>
                                <w:sz w:val="16"/>
                                <w:szCs w:val="16"/>
                              </w:rPr>
                              <w:t>SUBDIRECTOR ÁREA DE PRESUPUESTOS, CUENTA PÚBLICA, PROGRAMAS Y PATRIMONIO</w:t>
                            </w:r>
                          </w:p>
                          <w:p w14:paraId="00186778" w14:textId="4186196B"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640BDE">
                              <w:rPr>
                                <w:rFonts w:asciiTheme="majorHAnsi" w:hAnsiTheme="majorHAnsi" w:cstheme="majorHAnsi"/>
                                <w:sz w:val="16"/>
                                <w:szCs w:val="16"/>
                              </w:rPr>
                              <w:t>JUAN MAGAÑA GOMEZ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93607" id="_x0000_s1029" style="position:absolute;margin-left:10.1pt;margin-top:12.45pt;width:14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" fillcolor="#d8d8d8 [2732]" strokeweight="2.25pt">
                <v:shadow on="t" color="black" opacity="26214f" origin="-.5,-.5" offset=".74836mm,.74836mm"/>
                <v:textbox>
                  <w:txbxContent>
                    <w:p w14:paraId="2184D627" w14:textId="77777777" w:rsidR="00C2093D" w:rsidRPr="003B2582" w:rsidRDefault="00C2093D" w:rsidP="00C2093D">
                      <w:pPr>
                        <w:spacing w:after="0" w:line="240" w:lineRule="auto"/>
                        <w:jc w:val="center"/>
                        <w:rPr>
                          <w:b/>
                          <w:sz w:val="16"/>
                          <w:szCs w:val="16"/>
                        </w:rPr>
                      </w:pPr>
                      <w:r w:rsidRPr="003B2582">
                        <w:rPr>
                          <w:b/>
                          <w:sz w:val="16"/>
                          <w:szCs w:val="16"/>
                        </w:rPr>
                        <w:t>SUBDIRECTOR ÁREA DE PRESUPUESTOS, CUENTA PÚBLICA, PROGRAMAS Y PATRIMONIO</w:t>
                      </w:r>
                    </w:p>
                    <w:p w14:paraId="00186778" w14:textId="4186196B"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640BDE">
                        <w:rPr>
                          <w:rFonts w:asciiTheme="majorHAnsi" w:hAnsiTheme="majorHAnsi" w:cstheme="majorHAnsi"/>
                          <w:sz w:val="16"/>
                          <w:szCs w:val="16"/>
                        </w:rPr>
                        <w:t>JUAN MAGAÑA GOMEZ</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65408" behindDoc="0" locked="0" layoutInCell="1" allowOverlap="1" wp14:anchorId="72C77757" wp14:editId="693A3991">
                <wp:simplePos x="0" y="0"/>
                <wp:positionH relativeFrom="column">
                  <wp:posOffset>1939290</wp:posOffset>
                </wp:positionH>
                <wp:positionV relativeFrom="paragraph">
                  <wp:posOffset>446405</wp:posOffset>
                </wp:positionV>
                <wp:extent cx="1514475" cy="0"/>
                <wp:effectExtent l="0" t="19050" r="9525" b="19050"/>
                <wp:wrapNone/>
                <wp:docPr id="2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68984" id="AutoShape 40" o:spid="_x0000_s1026" type="#_x0000_t32" style="position:absolute;margin-left:152.7pt;margin-top:35.15pt;width:119.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iy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" strokeweight="3pt"/>
            </w:pict>
          </mc:Fallback>
        </mc:AlternateContent>
      </w:r>
    </w:p>
    <w:p w14:paraId="43EAEA76" w14:textId="0CAE54DB" w:rsidR="002E3B4D" w:rsidRDefault="002E3B4D" w:rsidP="002E3B4D">
      <w:pPr>
        <w:spacing w:after="0" w:line="240" w:lineRule="auto"/>
        <w:ind w:firstLine="708"/>
        <w:jc w:val="center"/>
        <w:rPr>
          <w:rFonts w:ascii="Times New Roman" w:hAnsi="Times New Roman"/>
          <w:sz w:val="24"/>
          <w:szCs w:val="24"/>
        </w:rPr>
      </w:pPr>
    </w:p>
    <w:p w14:paraId="26317CB2" w14:textId="77777777" w:rsidR="002E3B4D" w:rsidRDefault="002E3B4D" w:rsidP="002E3B4D">
      <w:pPr>
        <w:spacing w:after="0" w:line="240" w:lineRule="auto"/>
        <w:ind w:firstLine="708"/>
        <w:jc w:val="both"/>
        <w:rPr>
          <w:rFonts w:ascii="Times New Roman" w:hAnsi="Times New Roman"/>
          <w:sz w:val="24"/>
          <w:szCs w:val="24"/>
        </w:rPr>
      </w:pPr>
    </w:p>
    <w:p w14:paraId="008E16B7" w14:textId="77777777" w:rsidR="00C2093D" w:rsidRDefault="00C2093D" w:rsidP="002E3B4D">
      <w:pPr>
        <w:spacing w:after="0" w:line="240" w:lineRule="auto"/>
        <w:ind w:firstLine="708"/>
        <w:jc w:val="both"/>
        <w:rPr>
          <w:rFonts w:ascii="Times New Roman" w:hAnsi="Times New Roman"/>
          <w:sz w:val="24"/>
          <w:szCs w:val="24"/>
        </w:rPr>
      </w:pPr>
    </w:p>
    <w:p w14:paraId="660A0F0B" w14:textId="4DF6B9CA" w:rsidR="00C2093D" w:rsidRDefault="00C2093D" w:rsidP="002E3B4D">
      <w:pPr>
        <w:spacing w:after="0" w:line="240" w:lineRule="auto"/>
        <w:ind w:firstLine="708"/>
        <w:jc w:val="both"/>
        <w:rPr>
          <w:rFonts w:ascii="Times New Roman" w:hAnsi="Times New Roman"/>
          <w:sz w:val="24"/>
          <w:szCs w:val="24"/>
        </w:rPr>
      </w:pPr>
    </w:p>
    <w:p w14:paraId="2AF00B6A" w14:textId="6C7DF7A4" w:rsidR="00C2093D" w:rsidRDefault="0028391C"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g">
            <w:drawing>
              <wp:anchor distT="0" distB="0" distL="114300" distR="114300" simplePos="0" relativeHeight="251666432" behindDoc="0" locked="0" layoutInCell="1" allowOverlap="1" wp14:anchorId="7E6469B0" wp14:editId="5FF0F6AF">
                <wp:simplePos x="0" y="0"/>
                <wp:positionH relativeFrom="column">
                  <wp:posOffset>-605053</wp:posOffset>
                </wp:positionH>
                <wp:positionV relativeFrom="paragraph">
                  <wp:posOffset>147320</wp:posOffset>
                </wp:positionV>
                <wp:extent cx="2837685" cy="2266950"/>
                <wp:effectExtent l="19050" t="19050" r="58420" b="57150"/>
                <wp:wrapNone/>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685" cy="2266950"/>
                          <a:chOff x="1322" y="5351"/>
                          <a:chExt cx="4803" cy="5141"/>
                        </a:xfrm>
                      </wpg:grpSpPr>
                      <wps:wsp>
                        <wps:cNvPr id="6" name="AutoShape 12"/>
                        <wps:cNvSpPr>
                          <a:spLocks noChangeArrowheads="1"/>
                        </wps:cNvSpPr>
                        <wps:spPr bwMode="auto">
                          <a:xfrm>
                            <a:off x="1322" y="5645"/>
                            <a:ext cx="2128" cy="1823"/>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78B7789B" w14:textId="77777777" w:rsidR="00C2093D" w:rsidRPr="003B2582" w:rsidRDefault="00C2093D" w:rsidP="00C2093D">
                              <w:pPr>
                                <w:spacing w:after="0" w:line="240" w:lineRule="auto"/>
                                <w:jc w:val="center"/>
                                <w:rPr>
                                  <w:b/>
                                  <w:sz w:val="16"/>
                                  <w:szCs w:val="16"/>
                                </w:rPr>
                              </w:pPr>
                              <w:r w:rsidRPr="003B2582">
                                <w:rPr>
                                  <w:b/>
                                  <w:sz w:val="16"/>
                                  <w:szCs w:val="16"/>
                                </w:rPr>
                                <w:t>JEFE DE PROGRAMAS DE OBRA Y ESPECIALES</w:t>
                              </w:r>
                            </w:p>
                            <w:p w14:paraId="319ABE48"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JANELLY PEREZ VILLAGÓMEZ</w:t>
                              </w:r>
                            </w:p>
                          </w:txbxContent>
                        </wps:txbx>
                        <wps:bodyPr rot="0" vert="horz" wrap="square" lIns="91440" tIns="45720" rIns="91440" bIns="45720" anchor="t" anchorCtr="0" upright="1">
                          <a:noAutofit/>
                        </wps:bodyPr>
                      </wps:wsp>
                      <wps:wsp>
                        <wps:cNvPr id="7" name="AutoShape 13"/>
                        <wps:cNvCnPr>
                          <a:cxnSpLocks noChangeShapeType="1"/>
                        </wps:cNvCnPr>
                        <wps:spPr bwMode="auto">
                          <a:xfrm>
                            <a:off x="2651" y="5351"/>
                            <a:ext cx="2217" cy="22"/>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2"/>
                        <wps:cNvCnPr>
                          <a:cxnSpLocks noChangeShapeType="1"/>
                        </wps:cNvCnPr>
                        <wps:spPr bwMode="auto">
                          <a:xfrm>
                            <a:off x="2681" y="5369"/>
                            <a:ext cx="0" cy="30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SpPr>
                          <a:spLocks noChangeArrowheads="1"/>
                        </wps:cNvSpPr>
                        <wps:spPr bwMode="auto">
                          <a:xfrm>
                            <a:off x="1370" y="8362"/>
                            <a:ext cx="2483" cy="2044"/>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1882A042" w14:textId="77777777" w:rsidR="00C2093D" w:rsidRPr="003B2582" w:rsidRDefault="00C2093D" w:rsidP="00C2093D">
                              <w:pPr>
                                <w:spacing w:after="0"/>
                                <w:jc w:val="center"/>
                                <w:rPr>
                                  <w:b/>
                                  <w:sz w:val="16"/>
                                  <w:szCs w:val="16"/>
                                </w:rPr>
                              </w:pPr>
                              <w:r w:rsidRPr="003B2582">
                                <w:rPr>
                                  <w:b/>
                                  <w:sz w:val="16"/>
                                  <w:szCs w:val="16"/>
                                </w:rPr>
                                <w:t>COORDINADOR DE PROGRAMAS DE OBRA Y ESPECIALES</w:t>
                              </w:r>
                            </w:p>
                            <w:p w14:paraId="664ABE1E" w14:textId="77777777"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TEC. EN INFORMÁTICA LAURA GARCÍA JUÁREZ.</w:t>
                              </w:r>
                            </w:p>
                          </w:txbxContent>
                        </wps:txbx>
                        <wps:bodyPr rot="0" vert="horz" wrap="square" lIns="91440" tIns="45720" rIns="91440" bIns="45720" anchor="t" anchorCtr="0" upright="1">
                          <a:noAutofit/>
                        </wps:bodyPr>
                      </wps:wsp>
                      <wps:wsp>
                        <wps:cNvPr id="10" name="AutoShape 43"/>
                        <wps:cNvCnPr>
                          <a:cxnSpLocks noChangeShapeType="1"/>
                        </wps:cNvCnPr>
                        <wps:spPr bwMode="auto">
                          <a:xfrm>
                            <a:off x="2482" y="7468"/>
                            <a:ext cx="0" cy="90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4"/>
                        <wps:cNvSpPr>
                          <a:spLocks noChangeArrowheads="1"/>
                        </wps:cNvSpPr>
                        <wps:spPr bwMode="auto">
                          <a:xfrm>
                            <a:off x="3595" y="5645"/>
                            <a:ext cx="2530" cy="1823"/>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5C6C834D" w14:textId="77777777" w:rsidR="00C2093D" w:rsidRPr="003B2582" w:rsidRDefault="00C2093D" w:rsidP="00C2093D">
                              <w:pPr>
                                <w:spacing w:after="0" w:line="240" w:lineRule="auto"/>
                                <w:jc w:val="center"/>
                                <w:rPr>
                                  <w:b/>
                                  <w:sz w:val="16"/>
                                  <w:szCs w:val="16"/>
                                </w:rPr>
                              </w:pPr>
                              <w:r w:rsidRPr="003B2582">
                                <w:rPr>
                                  <w:b/>
                                  <w:sz w:val="16"/>
                                  <w:szCs w:val="16"/>
                                </w:rPr>
                                <w:t>JEFE DE PRESUPUESTOS, CUENTA PÚBLICA Y PATRIMONIO</w:t>
                              </w:r>
                            </w:p>
                            <w:p w14:paraId="49F60B38"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ROBERTO PARAMO BIBIAN</w:t>
                              </w:r>
                            </w:p>
                          </w:txbxContent>
                        </wps:txbx>
                        <wps:bodyPr rot="0" vert="horz" wrap="square" lIns="91440" tIns="45720" rIns="91440" bIns="45720" anchor="t" anchorCtr="0" upright="1">
                          <a:noAutofit/>
                        </wps:bodyPr>
                      </wps:wsp>
                      <wps:wsp>
                        <wps:cNvPr id="12" name="AutoShape 45"/>
                        <wps:cNvCnPr>
                          <a:cxnSpLocks noChangeShapeType="1"/>
                        </wps:cNvCnPr>
                        <wps:spPr bwMode="auto">
                          <a:xfrm>
                            <a:off x="4868" y="5351"/>
                            <a:ext cx="0" cy="32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6"/>
                        <wps:cNvSpPr>
                          <a:spLocks noChangeArrowheads="1"/>
                        </wps:cNvSpPr>
                        <wps:spPr bwMode="auto">
                          <a:xfrm>
                            <a:off x="3966" y="8363"/>
                            <a:ext cx="2144" cy="2129"/>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7F1952E9" w14:textId="77777777" w:rsidR="00C2093D" w:rsidRPr="003B2582" w:rsidRDefault="00C2093D" w:rsidP="00C2093D">
                              <w:pPr>
                                <w:spacing w:after="0"/>
                                <w:jc w:val="center"/>
                                <w:rPr>
                                  <w:b/>
                                  <w:sz w:val="16"/>
                                  <w:szCs w:val="16"/>
                                </w:rPr>
                              </w:pPr>
                              <w:r w:rsidRPr="003B2582">
                                <w:rPr>
                                  <w:b/>
                                  <w:sz w:val="16"/>
                                  <w:szCs w:val="16"/>
                                </w:rPr>
                                <w:t>COORDINADOR DE CONTROL PATRIMONIAL</w:t>
                              </w:r>
                            </w:p>
                            <w:p w14:paraId="098EA03F" w14:textId="77777777" w:rsidR="00C2093D" w:rsidRPr="003B2582" w:rsidRDefault="00C2093D" w:rsidP="00C2093D">
                              <w:pPr>
                                <w:jc w:val="center"/>
                                <w:rPr>
                                  <w:rFonts w:cstheme="minorHAnsi"/>
                                  <w:sz w:val="16"/>
                                  <w:szCs w:val="16"/>
                                </w:rPr>
                              </w:pPr>
                              <w:r w:rsidRPr="003B2582">
                                <w:rPr>
                                  <w:rFonts w:cstheme="minorHAnsi"/>
                                  <w:sz w:val="16"/>
                                  <w:szCs w:val="16"/>
                                </w:rPr>
                                <w:t>L.A.E. JULIO CESAR   CAMARGO DIAZ</w:t>
                              </w:r>
                            </w:p>
                            <w:p w14:paraId="3FA63E12" w14:textId="77777777" w:rsidR="00C2093D" w:rsidRPr="003B2582" w:rsidRDefault="00C2093D" w:rsidP="00C2093D">
                              <w:pPr>
                                <w:jc w:val="center"/>
                                <w:rPr>
                                  <w:rFonts w:cstheme="minorHAnsi"/>
                                  <w:sz w:val="16"/>
                                  <w:szCs w:val="16"/>
                                </w:rPr>
                              </w:pPr>
                            </w:p>
                            <w:p w14:paraId="67A80051" w14:textId="77777777" w:rsidR="00C2093D" w:rsidRPr="003B2582" w:rsidRDefault="00C2093D" w:rsidP="00C2093D">
                              <w:pPr>
                                <w:jc w:val="center"/>
                                <w:rPr>
                                  <w:rFonts w:cstheme="minorHAnsi"/>
                                  <w:sz w:val="16"/>
                                  <w:szCs w:val="16"/>
                                </w:rPr>
                              </w:pPr>
                            </w:p>
                            <w:p w14:paraId="33212414" w14:textId="77777777" w:rsidR="00C2093D" w:rsidRPr="003B2582" w:rsidRDefault="00C2093D" w:rsidP="00C2093D">
                              <w:pPr>
                                <w:jc w:val="center"/>
                                <w:rPr>
                                  <w:rFonts w:cstheme="minorHAnsi"/>
                                  <w:sz w:val="16"/>
                                  <w:szCs w:val="16"/>
                                </w:rPr>
                              </w:pPr>
                            </w:p>
                            <w:p w14:paraId="1971E863" w14:textId="77777777" w:rsidR="00C2093D" w:rsidRPr="003B2582" w:rsidRDefault="00C2093D" w:rsidP="00C2093D">
                              <w:pPr>
                                <w:jc w:val="center"/>
                                <w:rPr>
                                  <w:b/>
                                  <w:sz w:val="16"/>
                                  <w:szCs w:val="16"/>
                                </w:rPr>
                              </w:pPr>
                            </w:p>
                            <w:p w14:paraId="41ECDEA1" w14:textId="77777777" w:rsidR="00C2093D" w:rsidRPr="003B2582" w:rsidRDefault="00C2093D" w:rsidP="00C2093D">
                              <w:pPr>
                                <w:jc w:val="center"/>
                                <w:rPr>
                                  <w:b/>
                                  <w:sz w:val="16"/>
                                  <w:szCs w:val="16"/>
                                </w:rPr>
                              </w:pPr>
                            </w:p>
                            <w:p w14:paraId="372596F6" w14:textId="77777777" w:rsidR="00C2093D" w:rsidRPr="003B2582" w:rsidRDefault="00C2093D" w:rsidP="00C2093D">
                              <w:pPr>
                                <w:jc w:val="center"/>
                                <w:rPr>
                                  <w:b/>
                                  <w:sz w:val="16"/>
                                  <w:szCs w:val="16"/>
                                </w:rPr>
                              </w:pPr>
                              <w:r w:rsidRPr="003B2582">
                                <w:rPr>
                                  <w:b/>
                                  <w:sz w:val="16"/>
                                  <w:szCs w:val="16"/>
                                </w:rPr>
                                <w:t>AS DE OBRA Y ESPECIALES</w:t>
                              </w:r>
                            </w:p>
                          </w:txbxContent>
                        </wps:txbx>
                        <wps:bodyPr rot="0" vert="horz" wrap="square" lIns="91440" tIns="45720" rIns="91440" bIns="45720" anchor="t" anchorCtr="0" upright="1">
                          <a:noAutofit/>
                        </wps:bodyPr>
                      </wps:wsp>
                      <wps:wsp>
                        <wps:cNvPr id="14" name="AutoShape 47"/>
                        <wps:cNvCnPr>
                          <a:cxnSpLocks noChangeShapeType="1"/>
                          <a:stCxn id="11" idx="2"/>
                        </wps:cNvCnPr>
                        <wps:spPr bwMode="auto">
                          <a:xfrm flipH="1">
                            <a:off x="4640" y="7468"/>
                            <a:ext cx="220" cy="90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6469B0" id="Group 48" o:spid="_x0000_s1030" style="position:absolute;left:0;text-align:left;margin-left:-47.65pt;margin-top:11.6pt;width:223.45pt;height:178.5pt;z-index:251666432" coordorigin="1322,5351" coordsize="4803,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">
                <v:roundrect id="AutoShape 12" o:spid="_x0000_s1031" style="position:absolute;left:1322;top:5645;width:2128;height:1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" fillcolor="#d8d8d8 [2732]" strokeweight="2.25pt">
                  <v:shadow on="t" color="black" opacity="26213f" origin="-.5,-.5" offset=".74836mm,.74836mm"/>
                  <v:textbox>
                    <w:txbxContent>
                      <w:p w14:paraId="78B7789B" w14:textId="77777777" w:rsidR="00C2093D" w:rsidRPr="003B2582" w:rsidRDefault="00C2093D" w:rsidP="00C2093D">
                        <w:pPr>
                          <w:spacing w:after="0" w:line="240" w:lineRule="auto"/>
                          <w:jc w:val="center"/>
                          <w:rPr>
                            <w:b/>
                            <w:sz w:val="16"/>
                            <w:szCs w:val="16"/>
                          </w:rPr>
                        </w:pPr>
                        <w:r w:rsidRPr="003B2582">
                          <w:rPr>
                            <w:b/>
                            <w:sz w:val="16"/>
                            <w:szCs w:val="16"/>
                          </w:rPr>
                          <w:t>JEFE DE PROGRAMAS DE OBRA Y ESPECIALES</w:t>
                        </w:r>
                      </w:p>
                      <w:p w14:paraId="319ABE48"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JANELLY PEREZ VILLAGÓMEZ</w:t>
                        </w:r>
                      </w:p>
                    </w:txbxContent>
                  </v:textbox>
                </v:roundrect>
                <v:shape id="AutoShape 13" o:spid="_x0000_s1032" type="#_x0000_t32" style="position:absolute;left:2651;top:5351;width:2217;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" strokeweight="3pt"/>
                <v:shape id="AutoShape 22" o:spid="_x0000_s1033" type="#_x0000_t32" style="position:absolute;left:2681;top:5369;width:0;height: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" strokeweight="3pt"/>
                <v:roundrect id="AutoShape 16" o:spid="_x0000_s1034" style="position:absolute;left:1370;top:8362;width:2483;height:20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" fillcolor="#d8d8d8 [2732]" strokeweight="2.25pt">
                  <v:shadow on="t" color="black" opacity="26213f" origin="-.5,-.5" offset=".74836mm,.74836mm"/>
                  <v:textbox>
                    <w:txbxContent>
                      <w:p w14:paraId="1882A042" w14:textId="77777777" w:rsidR="00C2093D" w:rsidRPr="003B2582" w:rsidRDefault="00C2093D" w:rsidP="00C2093D">
                        <w:pPr>
                          <w:spacing w:after="0"/>
                          <w:jc w:val="center"/>
                          <w:rPr>
                            <w:b/>
                            <w:sz w:val="16"/>
                            <w:szCs w:val="16"/>
                          </w:rPr>
                        </w:pPr>
                        <w:r w:rsidRPr="003B2582">
                          <w:rPr>
                            <w:b/>
                            <w:sz w:val="16"/>
                            <w:szCs w:val="16"/>
                          </w:rPr>
                          <w:t>COORDINADOR DE PROGRAMAS DE OBRA Y ESPECIALES</w:t>
                        </w:r>
                      </w:p>
                      <w:p w14:paraId="664ABE1E" w14:textId="77777777"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TEC. EN INFORMÁTICA LAURA GARCÍA JUÁREZ.</w:t>
                        </w:r>
                      </w:p>
                    </w:txbxContent>
                  </v:textbox>
                </v:roundrect>
                <v:shape id="AutoShape 43" o:spid="_x0000_s1035" type="#_x0000_t32" style="position:absolute;left:2482;top:746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" strokeweight="3pt"/>
                <v:roundrect id="AutoShape 44" o:spid="_x0000_s1036" style="position:absolute;left:3595;top:5645;width:2530;height:1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" fillcolor="#d8d8d8 [2732]" strokeweight="2.25pt">
                  <v:shadow on="t" color="black" opacity="26213f" origin="-.5,-.5" offset=".74836mm,.74836mm"/>
                  <v:textbox>
                    <w:txbxContent>
                      <w:p w14:paraId="5C6C834D" w14:textId="77777777" w:rsidR="00C2093D" w:rsidRPr="003B2582" w:rsidRDefault="00C2093D" w:rsidP="00C2093D">
                        <w:pPr>
                          <w:spacing w:after="0" w:line="240" w:lineRule="auto"/>
                          <w:jc w:val="center"/>
                          <w:rPr>
                            <w:b/>
                            <w:sz w:val="16"/>
                            <w:szCs w:val="16"/>
                          </w:rPr>
                        </w:pPr>
                        <w:r w:rsidRPr="003B2582">
                          <w:rPr>
                            <w:b/>
                            <w:sz w:val="16"/>
                            <w:szCs w:val="16"/>
                          </w:rPr>
                          <w:t>JEFE DE PRESUPUESTOS, CUENTA PÚBLICA Y PATRIMONIO</w:t>
                        </w:r>
                      </w:p>
                      <w:p w14:paraId="49F60B38"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ROBERTO PARAMO BIBIAN</w:t>
                        </w:r>
                      </w:p>
                    </w:txbxContent>
                  </v:textbox>
                </v:roundrect>
                <v:shape id="AutoShape 45" o:spid="_x0000_s1037" type="#_x0000_t32" style="position:absolute;left:4868;top:5351;width:0;height: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" strokeweight="3pt"/>
                <v:roundrect id="AutoShape 46" o:spid="_x0000_s1038" style="position:absolute;left:3966;top:8363;width:2144;height:21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" fillcolor="#d8d8d8 [2732]" strokeweight="2.25pt">
                  <v:shadow on="t" color="black" opacity="26213f" origin="-.5,-.5" offset=".74836mm,.74836mm"/>
                  <v:textbox>
                    <w:txbxContent>
                      <w:p w14:paraId="7F1952E9" w14:textId="77777777" w:rsidR="00C2093D" w:rsidRPr="003B2582" w:rsidRDefault="00C2093D" w:rsidP="00C2093D">
                        <w:pPr>
                          <w:spacing w:after="0"/>
                          <w:jc w:val="center"/>
                          <w:rPr>
                            <w:b/>
                            <w:sz w:val="16"/>
                            <w:szCs w:val="16"/>
                          </w:rPr>
                        </w:pPr>
                        <w:r w:rsidRPr="003B2582">
                          <w:rPr>
                            <w:b/>
                            <w:sz w:val="16"/>
                            <w:szCs w:val="16"/>
                          </w:rPr>
                          <w:t>COORDINADOR DE CONTROL PATRIMONIAL</w:t>
                        </w:r>
                      </w:p>
                      <w:p w14:paraId="098EA03F" w14:textId="77777777" w:rsidR="00C2093D" w:rsidRPr="003B2582" w:rsidRDefault="00C2093D" w:rsidP="00C2093D">
                        <w:pPr>
                          <w:jc w:val="center"/>
                          <w:rPr>
                            <w:rFonts w:cstheme="minorHAnsi"/>
                            <w:sz w:val="16"/>
                            <w:szCs w:val="16"/>
                          </w:rPr>
                        </w:pPr>
                        <w:r w:rsidRPr="003B2582">
                          <w:rPr>
                            <w:rFonts w:cstheme="minorHAnsi"/>
                            <w:sz w:val="16"/>
                            <w:szCs w:val="16"/>
                          </w:rPr>
                          <w:t>L.A.E. JULIO CESAR   CAMARGO DIAZ</w:t>
                        </w:r>
                      </w:p>
                      <w:p w14:paraId="3FA63E12" w14:textId="77777777" w:rsidR="00C2093D" w:rsidRPr="003B2582" w:rsidRDefault="00C2093D" w:rsidP="00C2093D">
                        <w:pPr>
                          <w:jc w:val="center"/>
                          <w:rPr>
                            <w:rFonts w:cstheme="minorHAnsi"/>
                            <w:sz w:val="16"/>
                            <w:szCs w:val="16"/>
                          </w:rPr>
                        </w:pPr>
                      </w:p>
                      <w:p w14:paraId="67A80051" w14:textId="77777777" w:rsidR="00C2093D" w:rsidRPr="003B2582" w:rsidRDefault="00C2093D" w:rsidP="00C2093D">
                        <w:pPr>
                          <w:jc w:val="center"/>
                          <w:rPr>
                            <w:rFonts w:cstheme="minorHAnsi"/>
                            <w:sz w:val="16"/>
                            <w:szCs w:val="16"/>
                          </w:rPr>
                        </w:pPr>
                      </w:p>
                      <w:p w14:paraId="33212414" w14:textId="77777777" w:rsidR="00C2093D" w:rsidRPr="003B2582" w:rsidRDefault="00C2093D" w:rsidP="00C2093D">
                        <w:pPr>
                          <w:jc w:val="center"/>
                          <w:rPr>
                            <w:rFonts w:cstheme="minorHAnsi"/>
                            <w:sz w:val="16"/>
                            <w:szCs w:val="16"/>
                          </w:rPr>
                        </w:pPr>
                      </w:p>
                      <w:p w14:paraId="1971E863" w14:textId="77777777" w:rsidR="00C2093D" w:rsidRPr="003B2582" w:rsidRDefault="00C2093D" w:rsidP="00C2093D">
                        <w:pPr>
                          <w:jc w:val="center"/>
                          <w:rPr>
                            <w:b/>
                            <w:sz w:val="16"/>
                            <w:szCs w:val="16"/>
                          </w:rPr>
                        </w:pPr>
                      </w:p>
                      <w:p w14:paraId="41ECDEA1" w14:textId="77777777" w:rsidR="00C2093D" w:rsidRPr="003B2582" w:rsidRDefault="00C2093D" w:rsidP="00C2093D">
                        <w:pPr>
                          <w:jc w:val="center"/>
                          <w:rPr>
                            <w:b/>
                            <w:sz w:val="16"/>
                            <w:szCs w:val="16"/>
                          </w:rPr>
                        </w:pPr>
                      </w:p>
                      <w:p w14:paraId="372596F6" w14:textId="77777777" w:rsidR="00C2093D" w:rsidRPr="003B2582" w:rsidRDefault="00C2093D" w:rsidP="00C2093D">
                        <w:pPr>
                          <w:jc w:val="center"/>
                          <w:rPr>
                            <w:b/>
                            <w:sz w:val="16"/>
                            <w:szCs w:val="16"/>
                          </w:rPr>
                        </w:pPr>
                        <w:r w:rsidRPr="003B2582">
                          <w:rPr>
                            <w:b/>
                            <w:sz w:val="16"/>
                            <w:szCs w:val="16"/>
                          </w:rPr>
                          <w:t>AS DE OBRA Y ESPECIALES</w:t>
                        </w:r>
                      </w:p>
                    </w:txbxContent>
                  </v:textbox>
                </v:roundrect>
                <v:shape id="AutoShape 47" o:spid="_x0000_s1039" type="#_x0000_t32" style="position:absolute;left:4640;top:7468;width:220;height: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" strokeweight="3pt"/>
              </v:group>
            </w:pict>
          </mc:Fallback>
        </mc:AlternateContent>
      </w:r>
      <w:r w:rsidRPr="00AD691B">
        <w:rPr>
          <w:noProof/>
          <w:sz w:val="12"/>
          <w:szCs w:val="12"/>
          <w:lang w:eastAsia="es-MX"/>
        </w:rPr>
        <mc:AlternateContent>
          <mc:Choice Requires="wps">
            <w:drawing>
              <wp:anchor distT="0" distB="0" distL="114300" distR="114300" simplePos="0" relativeHeight="251668480" behindDoc="0" locked="0" layoutInCell="1" allowOverlap="1" wp14:anchorId="2F03C14D" wp14:editId="6B14D7B6">
                <wp:simplePos x="0" y="0"/>
                <wp:positionH relativeFrom="column">
                  <wp:posOffset>3309620</wp:posOffset>
                </wp:positionH>
                <wp:positionV relativeFrom="paragraph">
                  <wp:posOffset>147320</wp:posOffset>
                </wp:positionV>
                <wp:extent cx="2457450" cy="45719"/>
                <wp:effectExtent l="19050" t="19050" r="19050" b="3111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45719"/>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D0C5A" id="AutoShape 13" o:spid="_x0000_s1026" type="#_x0000_t32" style="position:absolute;margin-left:260.6pt;margin-top:11.6pt;width:19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" strokeweight="3pt"/>
            </w:pict>
          </mc:Fallback>
        </mc:AlternateContent>
      </w:r>
      <w:r w:rsidRPr="00AD691B">
        <w:rPr>
          <w:noProof/>
          <w:sz w:val="12"/>
          <w:szCs w:val="12"/>
          <w:lang w:eastAsia="es-MX"/>
        </w:rPr>
        <mc:AlternateContent>
          <mc:Choice Requires="wps">
            <w:drawing>
              <wp:anchor distT="0" distB="0" distL="114300" distR="114300" simplePos="0" relativeHeight="251677696" behindDoc="0" locked="0" layoutInCell="1" allowOverlap="1" wp14:anchorId="191A9E48" wp14:editId="3792336F">
                <wp:simplePos x="0" y="0"/>
                <wp:positionH relativeFrom="column">
                  <wp:posOffset>5748020</wp:posOffset>
                </wp:positionH>
                <wp:positionV relativeFrom="paragraph">
                  <wp:posOffset>157021</wp:posOffset>
                </wp:positionV>
                <wp:extent cx="57150" cy="213184"/>
                <wp:effectExtent l="19050" t="19050" r="19050" b="34925"/>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21318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F4953" id="AutoShape 60" o:spid="_x0000_s1026" type="#_x0000_t32" style="position:absolute;margin-left:452.6pt;margin-top:12.35pt;width:4.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" strokeweight="3pt"/>
            </w:pict>
          </mc:Fallback>
        </mc:AlternateContent>
      </w:r>
    </w:p>
    <w:p w14:paraId="55F2AE75" w14:textId="43E918BD" w:rsidR="00C2093D" w:rsidRDefault="0028391C"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67456" behindDoc="0" locked="0" layoutInCell="1" allowOverlap="1" wp14:anchorId="036C2551" wp14:editId="4BCD93D9">
                <wp:simplePos x="0" y="0"/>
                <wp:positionH relativeFrom="column">
                  <wp:posOffset>2328545</wp:posOffset>
                </wp:positionH>
                <wp:positionV relativeFrom="paragraph">
                  <wp:posOffset>162560</wp:posOffset>
                </wp:positionV>
                <wp:extent cx="1295400" cy="609600"/>
                <wp:effectExtent l="76200" t="76200" r="114300" b="11430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0960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381D385B" w14:textId="77777777" w:rsidR="00C2093D" w:rsidRPr="003B2582" w:rsidRDefault="00C2093D" w:rsidP="00C2093D">
                            <w:pPr>
                              <w:spacing w:after="0" w:line="240" w:lineRule="auto"/>
                              <w:jc w:val="center"/>
                              <w:rPr>
                                <w:b/>
                                <w:sz w:val="16"/>
                                <w:szCs w:val="16"/>
                              </w:rPr>
                            </w:pPr>
                            <w:r w:rsidRPr="003B2582">
                              <w:rPr>
                                <w:b/>
                                <w:sz w:val="16"/>
                                <w:szCs w:val="16"/>
                              </w:rPr>
                              <w:t>JEFE DE EGRESOS</w:t>
                            </w:r>
                          </w:p>
                          <w:p w14:paraId="5407BE7E" w14:textId="77777777" w:rsidR="00C2093D" w:rsidRDefault="00C2093D" w:rsidP="00C2093D">
                            <w:pPr>
                              <w:spacing w:after="0" w:line="240" w:lineRule="auto"/>
                              <w:jc w:val="center"/>
                              <w:rPr>
                                <w:rFonts w:asciiTheme="majorHAnsi" w:hAnsiTheme="majorHAnsi" w:cstheme="majorHAnsi"/>
                                <w:sz w:val="16"/>
                                <w:szCs w:val="16"/>
                              </w:rPr>
                            </w:pPr>
                            <w:r w:rsidRPr="003B2582">
                              <w:rPr>
                                <w:sz w:val="16"/>
                                <w:szCs w:val="16"/>
                              </w:rPr>
                              <w:t>C.P. MIGUEL ANGEL GUZMAN TORR</w:t>
                            </w:r>
                            <w:r w:rsidRPr="003B2582">
                              <w:rPr>
                                <w:rFonts w:asciiTheme="majorHAnsi" w:hAnsiTheme="majorHAnsi" w:cstheme="majorHAnsi"/>
                                <w:sz w:val="16"/>
                                <w:szCs w:val="16"/>
                              </w:rPr>
                              <w:t>ES</w:t>
                            </w:r>
                          </w:p>
                          <w:p w14:paraId="4823D3E5" w14:textId="77777777" w:rsidR="00C2093D" w:rsidRPr="003B2582" w:rsidRDefault="00C2093D" w:rsidP="00C2093D">
                            <w:pPr>
                              <w:spacing w:after="0" w:line="240" w:lineRule="auto"/>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C2551" id="_x0000_s1040" style="position:absolute;left:0;text-align:left;margin-left:183.35pt;margin-top:12.8pt;width:102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" fillcolor="#d8d8d8 [2732]" strokeweight="2.25pt">
                <v:shadow on="t" color="black" opacity="26214f" origin="-.5,-.5" offset=".74836mm,.74836mm"/>
                <v:textbox>
                  <w:txbxContent>
                    <w:p w14:paraId="381D385B" w14:textId="77777777" w:rsidR="00C2093D" w:rsidRPr="003B2582" w:rsidRDefault="00C2093D" w:rsidP="00C2093D">
                      <w:pPr>
                        <w:spacing w:after="0" w:line="240" w:lineRule="auto"/>
                        <w:jc w:val="center"/>
                        <w:rPr>
                          <w:b/>
                          <w:sz w:val="16"/>
                          <w:szCs w:val="16"/>
                        </w:rPr>
                      </w:pPr>
                      <w:r w:rsidRPr="003B2582">
                        <w:rPr>
                          <w:b/>
                          <w:sz w:val="16"/>
                          <w:szCs w:val="16"/>
                        </w:rPr>
                        <w:t>JEFE DE EGRESOS</w:t>
                      </w:r>
                    </w:p>
                    <w:p w14:paraId="5407BE7E" w14:textId="77777777" w:rsidR="00C2093D" w:rsidRDefault="00C2093D" w:rsidP="00C2093D">
                      <w:pPr>
                        <w:spacing w:after="0" w:line="240" w:lineRule="auto"/>
                        <w:jc w:val="center"/>
                        <w:rPr>
                          <w:rFonts w:asciiTheme="majorHAnsi" w:hAnsiTheme="majorHAnsi" w:cstheme="majorHAnsi"/>
                          <w:sz w:val="16"/>
                          <w:szCs w:val="16"/>
                        </w:rPr>
                      </w:pPr>
                      <w:r w:rsidRPr="003B2582">
                        <w:rPr>
                          <w:sz w:val="16"/>
                          <w:szCs w:val="16"/>
                        </w:rPr>
                        <w:t>C.P. MIGUEL ANGEL GUZMAN TORR</w:t>
                      </w:r>
                      <w:r w:rsidRPr="003B2582">
                        <w:rPr>
                          <w:rFonts w:asciiTheme="majorHAnsi" w:hAnsiTheme="majorHAnsi" w:cstheme="majorHAnsi"/>
                          <w:sz w:val="16"/>
                          <w:szCs w:val="16"/>
                        </w:rPr>
                        <w:t>ES</w:t>
                      </w:r>
                    </w:p>
                    <w:p w14:paraId="4823D3E5" w14:textId="77777777" w:rsidR="00C2093D" w:rsidRPr="003B2582" w:rsidRDefault="00C2093D" w:rsidP="00C2093D">
                      <w:pPr>
                        <w:spacing w:after="0" w:line="240" w:lineRule="auto"/>
                        <w:jc w:val="center"/>
                        <w:rPr>
                          <w:b/>
                          <w:sz w:val="16"/>
                          <w:szCs w:val="16"/>
                        </w:rPr>
                      </w:pPr>
                    </w:p>
                  </w:txbxContent>
                </v:textbox>
              </v:roundrect>
            </w:pict>
          </mc:Fallback>
        </mc:AlternateContent>
      </w:r>
      <w:r w:rsidR="00704FA6" w:rsidRPr="00AD691B">
        <w:rPr>
          <w:noProof/>
          <w:sz w:val="12"/>
          <w:szCs w:val="12"/>
          <w:lang w:eastAsia="es-MX"/>
        </w:rPr>
        <mc:AlternateContent>
          <mc:Choice Requires="wps">
            <w:drawing>
              <wp:anchor distT="0" distB="0" distL="114300" distR="114300" simplePos="0" relativeHeight="251683840" behindDoc="0" locked="0" layoutInCell="1" allowOverlap="1" wp14:anchorId="1AD49CA4" wp14:editId="3679A977">
                <wp:simplePos x="0" y="0"/>
                <wp:positionH relativeFrom="column">
                  <wp:posOffset>4591050</wp:posOffset>
                </wp:positionH>
                <wp:positionV relativeFrom="paragraph">
                  <wp:posOffset>13335</wp:posOffset>
                </wp:positionV>
                <wp:extent cx="0" cy="291465"/>
                <wp:effectExtent l="19050" t="0" r="19050" b="13335"/>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6EC93" id="AutoShape 64" o:spid="_x0000_s1026" type="#_x0000_t32" style="position:absolute;margin-left:361.5pt;margin-top:1.05pt;width:0;height:2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" strokeweight="3pt"/>
            </w:pict>
          </mc:Fallback>
        </mc:AlternateContent>
      </w:r>
    </w:p>
    <w:p w14:paraId="5A1BAD3F" w14:textId="470CED32" w:rsidR="00C2093D" w:rsidRDefault="00383B6D"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6672" behindDoc="0" locked="0" layoutInCell="1" allowOverlap="1" wp14:anchorId="6FD07B80" wp14:editId="5BD0E782">
                <wp:simplePos x="0" y="0"/>
                <wp:positionH relativeFrom="column">
                  <wp:posOffset>5128895</wp:posOffset>
                </wp:positionH>
                <wp:positionV relativeFrom="paragraph">
                  <wp:posOffset>34925</wp:posOffset>
                </wp:positionV>
                <wp:extent cx="1314450" cy="514350"/>
                <wp:effectExtent l="76200" t="76200" r="114300" b="13335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1435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3CC8CF90" w14:textId="77777777" w:rsidR="00C2093D" w:rsidRPr="00A67A83" w:rsidRDefault="00C2093D" w:rsidP="00C2093D">
                            <w:pPr>
                              <w:spacing w:after="0" w:line="240" w:lineRule="auto"/>
                              <w:jc w:val="center"/>
                              <w:rPr>
                                <w:b/>
                                <w:sz w:val="16"/>
                                <w:szCs w:val="16"/>
                              </w:rPr>
                            </w:pPr>
                            <w:r w:rsidRPr="00A67A83">
                              <w:rPr>
                                <w:b/>
                                <w:sz w:val="16"/>
                                <w:szCs w:val="16"/>
                              </w:rPr>
                              <w:t>JEFE DE INGRESOS</w:t>
                            </w:r>
                          </w:p>
                          <w:p w14:paraId="7ECFA904" w14:textId="7E2F7481" w:rsidR="00C2093D" w:rsidRPr="00A67A83" w:rsidRDefault="00C2093D" w:rsidP="00C2093D">
                            <w:pPr>
                              <w:spacing w:after="0" w:line="240" w:lineRule="auto"/>
                              <w:jc w:val="center"/>
                              <w:rPr>
                                <w:rFonts w:asciiTheme="majorHAnsi" w:hAnsiTheme="majorHAnsi" w:cstheme="majorHAnsi"/>
                                <w:sz w:val="16"/>
                                <w:szCs w:val="16"/>
                              </w:rPr>
                            </w:pPr>
                            <w:r w:rsidRPr="00A67A83">
                              <w:rPr>
                                <w:rFonts w:asciiTheme="majorHAnsi" w:hAnsiTheme="majorHAnsi" w:cstheme="majorHAnsi"/>
                                <w:sz w:val="16"/>
                                <w:szCs w:val="16"/>
                              </w:rPr>
                              <w:t xml:space="preserve">C.P. </w:t>
                            </w:r>
                            <w:r w:rsidR="00752D3F">
                              <w:rPr>
                                <w:rFonts w:asciiTheme="majorHAnsi" w:hAnsiTheme="majorHAnsi" w:cstheme="majorHAnsi"/>
                                <w:sz w:val="16"/>
                                <w:szCs w:val="16"/>
                              </w:rPr>
                              <w:t>ALEJANDR</w:t>
                            </w:r>
                            <w:r w:rsidR="00406D91">
                              <w:rPr>
                                <w:rFonts w:asciiTheme="majorHAnsi" w:hAnsiTheme="majorHAnsi" w:cstheme="majorHAnsi"/>
                                <w:sz w:val="16"/>
                                <w:szCs w:val="16"/>
                              </w:rPr>
                              <w:t>O</w:t>
                            </w:r>
                            <w:r w:rsidR="00752D3F">
                              <w:rPr>
                                <w:rFonts w:asciiTheme="majorHAnsi" w:hAnsiTheme="majorHAnsi" w:cstheme="majorHAnsi"/>
                                <w:sz w:val="16"/>
                                <w:szCs w:val="16"/>
                              </w:rPr>
                              <w:t xml:space="preserve"> TELLEZ BARAJAS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D07B80" id="_x0000_s1041" style="position:absolute;left:0;text-align:left;margin-left:403.85pt;margin-top:2.75pt;width:103.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" fillcolor="#d8d8d8 [2732]" strokeweight="2.25pt">
                <v:shadow on="t" color="black" opacity="26214f" origin="-.5,-.5" offset=".74836mm,.74836mm"/>
                <v:textbox>
                  <w:txbxContent>
                    <w:p w14:paraId="3CC8CF90" w14:textId="77777777" w:rsidR="00C2093D" w:rsidRPr="00A67A83" w:rsidRDefault="00C2093D" w:rsidP="00C2093D">
                      <w:pPr>
                        <w:spacing w:after="0" w:line="240" w:lineRule="auto"/>
                        <w:jc w:val="center"/>
                        <w:rPr>
                          <w:b/>
                          <w:sz w:val="16"/>
                          <w:szCs w:val="16"/>
                        </w:rPr>
                      </w:pPr>
                      <w:r w:rsidRPr="00A67A83">
                        <w:rPr>
                          <w:b/>
                          <w:sz w:val="16"/>
                          <w:szCs w:val="16"/>
                        </w:rPr>
                        <w:t>JEFE DE INGRESOS</w:t>
                      </w:r>
                    </w:p>
                    <w:p w14:paraId="7ECFA904" w14:textId="7E2F7481" w:rsidR="00C2093D" w:rsidRPr="00A67A83" w:rsidRDefault="00C2093D" w:rsidP="00C2093D">
                      <w:pPr>
                        <w:spacing w:after="0" w:line="240" w:lineRule="auto"/>
                        <w:jc w:val="center"/>
                        <w:rPr>
                          <w:rFonts w:asciiTheme="majorHAnsi" w:hAnsiTheme="majorHAnsi" w:cstheme="majorHAnsi"/>
                          <w:sz w:val="16"/>
                          <w:szCs w:val="16"/>
                        </w:rPr>
                      </w:pPr>
                      <w:r w:rsidRPr="00A67A83">
                        <w:rPr>
                          <w:rFonts w:asciiTheme="majorHAnsi" w:hAnsiTheme="majorHAnsi" w:cstheme="majorHAnsi"/>
                          <w:sz w:val="16"/>
                          <w:szCs w:val="16"/>
                        </w:rPr>
                        <w:t xml:space="preserve">C.P. </w:t>
                      </w:r>
                      <w:r w:rsidR="00752D3F">
                        <w:rPr>
                          <w:rFonts w:asciiTheme="majorHAnsi" w:hAnsiTheme="majorHAnsi" w:cstheme="majorHAnsi"/>
                          <w:sz w:val="16"/>
                          <w:szCs w:val="16"/>
                        </w:rPr>
                        <w:t>ALEJANDR</w:t>
                      </w:r>
                      <w:r w:rsidR="00406D91">
                        <w:rPr>
                          <w:rFonts w:asciiTheme="majorHAnsi" w:hAnsiTheme="majorHAnsi" w:cstheme="majorHAnsi"/>
                          <w:sz w:val="16"/>
                          <w:szCs w:val="16"/>
                        </w:rPr>
                        <w:t>O</w:t>
                      </w:r>
                      <w:r w:rsidR="00752D3F">
                        <w:rPr>
                          <w:rFonts w:asciiTheme="majorHAnsi" w:hAnsiTheme="majorHAnsi" w:cstheme="majorHAnsi"/>
                          <w:sz w:val="16"/>
                          <w:szCs w:val="16"/>
                        </w:rPr>
                        <w:t xml:space="preserve"> TELLEZ BARAJAS</w:t>
                      </w:r>
                    </w:p>
                  </w:txbxContent>
                </v:textbox>
              </v:roundrect>
            </w:pict>
          </mc:Fallback>
        </mc:AlternateContent>
      </w:r>
      <w:r w:rsidR="0028391C" w:rsidRPr="00AD691B">
        <w:rPr>
          <w:noProof/>
          <w:sz w:val="12"/>
          <w:szCs w:val="12"/>
          <w:lang w:eastAsia="es-MX"/>
        </w:rPr>
        <mc:AlternateContent>
          <mc:Choice Requires="wps">
            <w:drawing>
              <wp:anchor distT="0" distB="0" distL="114300" distR="114300" simplePos="0" relativeHeight="251672576" behindDoc="0" locked="0" layoutInCell="1" allowOverlap="1" wp14:anchorId="7B73F6F2" wp14:editId="3E530563">
                <wp:simplePos x="0" y="0"/>
                <wp:positionH relativeFrom="column">
                  <wp:posOffset>3738244</wp:posOffset>
                </wp:positionH>
                <wp:positionV relativeFrom="paragraph">
                  <wp:posOffset>130175</wp:posOffset>
                </wp:positionV>
                <wp:extent cx="1304925" cy="695325"/>
                <wp:effectExtent l="76200" t="76200" r="123825" b="12382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953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2B4DB19F" w14:textId="18A4E5D4" w:rsidR="00C2093D" w:rsidRPr="003B2582" w:rsidRDefault="00704FA6" w:rsidP="00C2093D">
                            <w:pPr>
                              <w:spacing w:after="0" w:line="240" w:lineRule="auto"/>
                              <w:jc w:val="center"/>
                              <w:rPr>
                                <w:b/>
                                <w:sz w:val="16"/>
                                <w:szCs w:val="16"/>
                              </w:rPr>
                            </w:pPr>
                            <w:r>
                              <w:rPr>
                                <w:b/>
                                <w:sz w:val="16"/>
                                <w:szCs w:val="16"/>
                              </w:rPr>
                              <w:t>JEFE</w:t>
                            </w:r>
                            <w:r w:rsidR="00C2093D" w:rsidRPr="003B2582">
                              <w:rPr>
                                <w:b/>
                                <w:sz w:val="16"/>
                                <w:szCs w:val="16"/>
                              </w:rPr>
                              <w:t xml:space="preserve"> DE NOMINA</w:t>
                            </w:r>
                          </w:p>
                          <w:p w14:paraId="5EA3DA15"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MARIA ESTELA BEDOLLA DIAZ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73F6F2" id="_x0000_s1042" style="position:absolute;left:0;text-align:left;margin-left:294.35pt;margin-top:10.25pt;width:102.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" fillcolor="#d8d8d8 [2732]" strokeweight="2.25pt">
                <v:shadow on="t" color="black" opacity="26214f" origin="-.5,-.5" offset=".74836mm,.74836mm"/>
                <v:textbox>
                  <w:txbxContent>
                    <w:p w14:paraId="2B4DB19F" w14:textId="18A4E5D4" w:rsidR="00C2093D" w:rsidRPr="003B2582" w:rsidRDefault="00704FA6" w:rsidP="00C2093D">
                      <w:pPr>
                        <w:spacing w:after="0" w:line="240" w:lineRule="auto"/>
                        <w:jc w:val="center"/>
                        <w:rPr>
                          <w:b/>
                          <w:sz w:val="16"/>
                          <w:szCs w:val="16"/>
                        </w:rPr>
                      </w:pPr>
                      <w:r>
                        <w:rPr>
                          <w:b/>
                          <w:sz w:val="16"/>
                          <w:szCs w:val="16"/>
                        </w:rPr>
                        <w:t>JEFE</w:t>
                      </w:r>
                      <w:r w:rsidR="00C2093D" w:rsidRPr="003B2582">
                        <w:rPr>
                          <w:b/>
                          <w:sz w:val="16"/>
                          <w:szCs w:val="16"/>
                        </w:rPr>
                        <w:t xml:space="preserve"> DE NOMINA</w:t>
                      </w:r>
                    </w:p>
                    <w:p w14:paraId="5EA3DA15"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MARIA ESTELA BEDOLLA DIAZ</w:t>
                      </w:r>
                    </w:p>
                  </w:txbxContent>
                </v:textbox>
              </v:roundrect>
            </w:pict>
          </mc:Fallback>
        </mc:AlternateContent>
      </w:r>
    </w:p>
    <w:p w14:paraId="72D2358E" w14:textId="73E8DE05" w:rsidR="00C2093D" w:rsidRDefault="00C2093D" w:rsidP="002E3B4D">
      <w:pPr>
        <w:spacing w:after="0" w:line="240" w:lineRule="auto"/>
        <w:ind w:firstLine="708"/>
        <w:jc w:val="both"/>
        <w:rPr>
          <w:rFonts w:ascii="Times New Roman" w:hAnsi="Times New Roman"/>
          <w:sz w:val="24"/>
          <w:szCs w:val="24"/>
        </w:rPr>
      </w:pPr>
    </w:p>
    <w:p w14:paraId="055D8977" w14:textId="087ED9D5" w:rsidR="00C2093D" w:rsidRDefault="00A67A83"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5648" behindDoc="0" locked="0" layoutInCell="1" allowOverlap="1" wp14:anchorId="59BF501F" wp14:editId="5311A551">
                <wp:simplePos x="0" y="0"/>
                <wp:positionH relativeFrom="column">
                  <wp:posOffset>5805170</wp:posOffset>
                </wp:positionH>
                <wp:positionV relativeFrom="paragraph">
                  <wp:posOffset>170180</wp:posOffset>
                </wp:positionV>
                <wp:extent cx="0" cy="352425"/>
                <wp:effectExtent l="19050" t="0" r="19050" b="9525"/>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0DE84" id="AutoShape 58" o:spid="_x0000_s1026" type="#_x0000_t32" style="position:absolute;margin-left:457.1pt;margin-top:13.4pt;width:0;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" strokeweight="3pt"/>
            </w:pict>
          </mc:Fallback>
        </mc:AlternateContent>
      </w:r>
    </w:p>
    <w:p w14:paraId="706F5DE3" w14:textId="1A7928CE" w:rsidR="00C2093D" w:rsidRDefault="00704FA6"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1552" behindDoc="0" locked="0" layoutInCell="1" allowOverlap="1" wp14:anchorId="0F556668" wp14:editId="72AFE6EE">
                <wp:simplePos x="0" y="0"/>
                <wp:positionH relativeFrom="column">
                  <wp:posOffset>3271520</wp:posOffset>
                </wp:positionH>
                <wp:positionV relativeFrom="paragraph">
                  <wp:posOffset>71120</wp:posOffset>
                </wp:positionV>
                <wp:extent cx="76200" cy="123825"/>
                <wp:effectExtent l="19050" t="19050" r="19050" b="28575"/>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238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5DF00" id="AutoShape 54" o:spid="_x0000_s1026" type="#_x0000_t32" style="position:absolute;margin-left:257.6pt;margin-top:5.6pt;width:6pt;height:9.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" strokeweight="3pt"/>
            </w:pict>
          </mc:Fallback>
        </mc:AlternateContent>
      </w:r>
    </w:p>
    <w:p w14:paraId="7B71CE7D" w14:textId="2F3A319C" w:rsidR="00C2093D" w:rsidRDefault="0028391C"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0528" behindDoc="0" locked="0" layoutInCell="1" allowOverlap="1" wp14:anchorId="60490F9D" wp14:editId="2B53C19B">
                <wp:simplePos x="0" y="0"/>
                <wp:positionH relativeFrom="column">
                  <wp:posOffset>2328545</wp:posOffset>
                </wp:positionH>
                <wp:positionV relativeFrom="paragraph">
                  <wp:posOffset>19685</wp:posOffset>
                </wp:positionV>
                <wp:extent cx="1295400" cy="714375"/>
                <wp:effectExtent l="76200" t="76200" r="133350" b="12382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143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EF22FBE" w14:textId="77777777" w:rsidR="00C2093D" w:rsidRPr="003B2582" w:rsidRDefault="00C2093D" w:rsidP="00C2093D">
                            <w:pPr>
                              <w:spacing w:after="0"/>
                              <w:jc w:val="center"/>
                              <w:rPr>
                                <w:b/>
                                <w:sz w:val="16"/>
                                <w:szCs w:val="16"/>
                              </w:rPr>
                            </w:pPr>
                            <w:r w:rsidRPr="003B2582">
                              <w:rPr>
                                <w:b/>
                                <w:sz w:val="16"/>
                                <w:szCs w:val="16"/>
                              </w:rPr>
                              <w:t>COORDINADOR DE EGRESOS</w:t>
                            </w:r>
                          </w:p>
                          <w:p w14:paraId="3C1E7D3E" w14:textId="77777777"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 xml:space="preserve">C. HERLINDA CAMARENA </w:t>
                            </w:r>
                            <w:proofErr w:type="spellStart"/>
                            <w:r w:rsidRPr="003B2582">
                              <w:rPr>
                                <w:rFonts w:asciiTheme="majorHAnsi" w:hAnsiTheme="majorHAnsi" w:cstheme="majorHAnsi"/>
                                <w:sz w:val="16"/>
                                <w:szCs w:val="16"/>
                              </w:rPr>
                              <w:t>CAMARENA</w:t>
                            </w:r>
                            <w:proofErr w:type="spellEnd"/>
                            <w:r w:rsidRPr="003B2582">
                              <w:rPr>
                                <w:rFonts w:asciiTheme="majorHAnsi" w:hAnsiTheme="majorHAnsi" w:cstheme="majorHAns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490F9D" id="_x0000_s1043" style="position:absolute;left:0;text-align:left;margin-left:183.35pt;margin-top:1.55pt;width:102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" fillcolor="#d8d8d8 [2732]" strokeweight="2.25pt">
                <v:shadow on="t" color="black" opacity="26214f" origin="-.5,-.5" offset=".74836mm,.74836mm"/>
                <v:textbox>
                  <w:txbxContent>
                    <w:p w14:paraId="4EF22FBE" w14:textId="77777777" w:rsidR="00C2093D" w:rsidRPr="003B2582" w:rsidRDefault="00C2093D" w:rsidP="00C2093D">
                      <w:pPr>
                        <w:spacing w:after="0"/>
                        <w:jc w:val="center"/>
                        <w:rPr>
                          <w:b/>
                          <w:sz w:val="16"/>
                          <w:szCs w:val="16"/>
                        </w:rPr>
                      </w:pPr>
                      <w:r w:rsidRPr="003B2582">
                        <w:rPr>
                          <w:b/>
                          <w:sz w:val="16"/>
                          <w:szCs w:val="16"/>
                        </w:rPr>
                        <w:t>COORDINADOR DE EGRESOS</w:t>
                      </w:r>
                    </w:p>
                    <w:p w14:paraId="3C1E7D3E" w14:textId="77777777"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 xml:space="preserve">C. HERLINDA CAMARENA </w:t>
                      </w:r>
                      <w:proofErr w:type="spellStart"/>
                      <w:r w:rsidRPr="003B2582">
                        <w:rPr>
                          <w:rFonts w:asciiTheme="majorHAnsi" w:hAnsiTheme="majorHAnsi" w:cstheme="majorHAnsi"/>
                          <w:sz w:val="16"/>
                          <w:szCs w:val="16"/>
                        </w:rPr>
                        <w:t>CAMARENA</w:t>
                      </w:r>
                      <w:proofErr w:type="spellEnd"/>
                      <w:r w:rsidRPr="003B2582">
                        <w:rPr>
                          <w:rFonts w:asciiTheme="majorHAnsi" w:hAnsiTheme="majorHAnsi" w:cstheme="majorHAnsi"/>
                          <w:sz w:val="16"/>
                          <w:szCs w:val="16"/>
                        </w:rPr>
                        <w:t>.</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74624" behindDoc="0" locked="0" layoutInCell="1" allowOverlap="1" wp14:anchorId="364EBE2C" wp14:editId="18557D75">
                <wp:simplePos x="0" y="0"/>
                <wp:positionH relativeFrom="column">
                  <wp:posOffset>5186045</wp:posOffset>
                </wp:positionH>
                <wp:positionV relativeFrom="paragraph">
                  <wp:posOffset>172085</wp:posOffset>
                </wp:positionV>
                <wp:extent cx="1238250" cy="866775"/>
                <wp:effectExtent l="76200" t="76200" r="133350" b="123825"/>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8667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7F93F942" w14:textId="77777777" w:rsidR="00C2093D" w:rsidRPr="00EB2952" w:rsidRDefault="00C2093D" w:rsidP="00C2093D">
                            <w:pPr>
                              <w:spacing w:after="0"/>
                              <w:jc w:val="center"/>
                              <w:rPr>
                                <w:rFonts w:asciiTheme="majorHAnsi" w:hAnsiTheme="majorHAnsi" w:cstheme="majorHAnsi"/>
                                <w:sz w:val="16"/>
                                <w:szCs w:val="16"/>
                              </w:rPr>
                            </w:pPr>
                            <w:r w:rsidRPr="00EB2952">
                              <w:rPr>
                                <w:b/>
                                <w:sz w:val="16"/>
                                <w:szCs w:val="16"/>
                              </w:rPr>
                              <w:t>COORDINADOR DE INGRESOS</w:t>
                            </w:r>
                          </w:p>
                          <w:p w14:paraId="6ACE4E16" w14:textId="77777777" w:rsidR="00C2093D" w:rsidRPr="00EB2952" w:rsidRDefault="00C2093D" w:rsidP="00C2093D">
                            <w:pPr>
                              <w:jc w:val="center"/>
                              <w:rPr>
                                <w:rFonts w:asciiTheme="majorHAnsi" w:hAnsiTheme="majorHAnsi" w:cstheme="majorHAnsi"/>
                                <w:sz w:val="16"/>
                                <w:szCs w:val="16"/>
                              </w:rPr>
                            </w:pPr>
                            <w:r w:rsidRPr="00EB2952">
                              <w:rPr>
                                <w:rFonts w:asciiTheme="majorHAnsi" w:hAnsiTheme="majorHAnsi" w:cstheme="majorHAnsi"/>
                                <w:sz w:val="16"/>
                                <w:szCs w:val="16"/>
                              </w:rPr>
                              <w:t>C. LUZ MARIA RAMIREZ VILLICAÑA</w:t>
                            </w:r>
                          </w:p>
                          <w:p w14:paraId="07969E9A" w14:textId="77777777" w:rsidR="00C2093D" w:rsidRDefault="00C2093D" w:rsidP="00C2093D">
                            <w:pPr>
                              <w:jc w:val="center"/>
                              <w:rPr>
                                <w:b/>
                              </w:rPr>
                            </w:pPr>
                          </w:p>
                          <w:p w14:paraId="384F301F" w14:textId="77777777" w:rsidR="00C2093D" w:rsidRDefault="00C2093D" w:rsidP="00C2093D">
                            <w:pPr>
                              <w:jc w:val="center"/>
                              <w:rPr>
                                <w:b/>
                              </w:rPr>
                            </w:pPr>
                          </w:p>
                          <w:p w14:paraId="50F5D540" w14:textId="77777777" w:rsidR="00C2093D" w:rsidRDefault="00C2093D" w:rsidP="00C2093D">
                            <w:pPr>
                              <w:jc w:val="center"/>
                              <w:rPr>
                                <w:b/>
                              </w:rPr>
                            </w:pPr>
                          </w:p>
                          <w:p w14:paraId="0202D6BD" w14:textId="77777777" w:rsidR="00C2093D" w:rsidRDefault="00C2093D" w:rsidP="00C2093D">
                            <w:pPr>
                              <w:jc w:val="center"/>
                              <w:rPr>
                                <w:b/>
                              </w:rPr>
                            </w:pPr>
                          </w:p>
                          <w:p w14:paraId="41F4C602" w14:textId="77777777" w:rsidR="00C2093D" w:rsidRDefault="00C2093D" w:rsidP="00C2093D">
                            <w:pPr>
                              <w:jc w:val="center"/>
                              <w:rPr>
                                <w:b/>
                              </w:rPr>
                            </w:pPr>
                          </w:p>
                          <w:p w14:paraId="665D2127" w14:textId="77777777" w:rsidR="00C2093D" w:rsidRPr="009D4E09" w:rsidRDefault="00C2093D" w:rsidP="00C2093D">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EBE2C" id="_x0000_s1044" style="position:absolute;left:0;text-align:left;margin-left:408.35pt;margin-top:13.55pt;width:97.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" fillcolor="#d8d8d8 [2732]" strokeweight="2.25pt">
                <v:shadow on="t" color="black" opacity="26214f" origin="-.5,-.5" offset=".74836mm,.74836mm"/>
                <v:textbox>
                  <w:txbxContent>
                    <w:p w14:paraId="7F93F942" w14:textId="77777777" w:rsidR="00C2093D" w:rsidRPr="00EB2952" w:rsidRDefault="00C2093D" w:rsidP="00C2093D">
                      <w:pPr>
                        <w:spacing w:after="0"/>
                        <w:jc w:val="center"/>
                        <w:rPr>
                          <w:rFonts w:asciiTheme="majorHAnsi" w:hAnsiTheme="majorHAnsi" w:cstheme="majorHAnsi"/>
                          <w:sz w:val="16"/>
                          <w:szCs w:val="16"/>
                        </w:rPr>
                      </w:pPr>
                      <w:r w:rsidRPr="00EB2952">
                        <w:rPr>
                          <w:b/>
                          <w:sz w:val="16"/>
                          <w:szCs w:val="16"/>
                        </w:rPr>
                        <w:t>COORDINADOR DE INGRESOS</w:t>
                      </w:r>
                    </w:p>
                    <w:p w14:paraId="6ACE4E16" w14:textId="77777777" w:rsidR="00C2093D" w:rsidRPr="00EB2952" w:rsidRDefault="00C2093D" w:rsidP="00C2093D">
                      <w:pPr>
                        <w:jc w:val="center"/>
                        <w:rPr>
                          <w:rFonts w:asciiTheme="majorHAnsi" w:hAnsiTheme="majorHAnsi" w:cstheme="majorHAnsi"/>
                          <w:sz w:val="16"/>
                          <w:szCs w:val="16"/>
                        </w:rPr>
                      </w:pPr>
                      <w:r w:rsidRPr="00EB2952">
                        <w:rPr>
                          <w:rFonts w:asciiTheme="majorHAnsi" w:hAnsiTheme="majorHAnsi" w:cstheme="majorHAnsi"/>
                          <w:sz w:val="16"/>
                          <w:szCs w:val="16"/>
                        </w:rPr>
                        <w:t>C. LUZ MARIA RAMIREZ VILLICAÑA</w:t>
                      </w:r>
                    </w:p>
                    <w:p w14:paraId="07969E9A" w14:textId="77777777" w:rsidR="00C2093D" w:rsidRDefault="00C2093D" w:rsidP="00C2093D">
                      <w:pPr>
                        <w:jc w:val="center"/>
                        <w:rPr>
                          <w:b/>
                        </w:rPr>
                      </w:pPr>
                    </w:p>
                    <w:p w14:paraId="384F301F" w14:textId="77777777" w:rsidR="00C2093D" w:rsidRDefault="00C2093D" w:rsidP="00C2093D">
                      <w:pPr>
                        <w:jc w:val="center"/>
                        <w:rPr>
                          <w:b/>
                        </w:rPr>
                      </w:pPr>
                    </w:p>
                    <w:p w14:paraId="50F5D540" w14:textId="77777777" w:rsidR="00C2093D" w:rsidRDefault="00C2093D" w:rsidP="00C2093D">
                      <w:pPr>
                        <w:jc w:val="center"/>
                        <w:rPr>
                          <w:b/>
                        </w:rPr>
                      </w:pPr>
                    </w:p>
                    <w:p w14:paraId="0202D6BD" w14:textId="77777777" w:rsidR="00C2093D" w:rsidRDefault="00C2093D" w:rsidP="00C2093D">
                      <w:pPr>
                        <w:jc w:val="center"/>
                        <w:rPr>
                          <w:b/>
                        </w:rPr>
                      </w:pPr>
                    </w:p>
                    <w:p w14:paraId="41F4C602" w14:textId="77777777" w:rsidR="00C2093D" w:rsidRDefault="00C2093D" w:rsidP="00C2093D">
                      <w:pPr>
                        <w:jc w:val="center"/>
                        <w:rPr>
                          <w:b/>
                        </w:rPr>
                      </w:pPr>
                    </w:p>
                    <w:p w14:paraId="665D2127" w14:textId="77777777" w:rsidR="00C2093D" w:rsidRPr="009D4E09" w:rsidRDefault="00C2093D" w:rsidP="00C2093D">
                      <w:pPr>
                        <w:jc w:val="center"/>
                        <w:rPr>
                          <w:b/>
                        </w:rPr>
                      </w:pPr>
                      <w:r>
                        <w:rPr>
                          <w:b/>
                        </w:rPr>
                        <w:t>AS DE OBRA Y ESPECIALES</w:t>
                      </w:r>
                    </w:p>
                  </w:txbxContent>
                </v:textbox>
              </v:roundrect>
            </w:pict>
          </mc:Fallback>
        </mc:AlternateContent>
      </w:r>
    </w:p>
    <w:p w14:paraId="580B8985" w14:textId="678D7102" w:rsidR="00C2093D" w:rsidRDefault="00C2093D" w:rsidP="002E3B4D">
      <w:pPr>
        <w:spacing w:after="0" w:line="240" w:lineRule="auto"/>
        <w:ind w:firstLine="708"/>
        <w:jc w:val="both"/>
        <w:rPr>
          <w:rFonts w:ascii="Times New Roman" w:hAnsi="Times New Roman"/>
          <w:sz w:val="24"/>
          <w:szCs w:val="24"/>
        </w:rPr>
      </w:pPr>
    </w:p>
    <w:p w14:paraId="4DA793C0" w14:textId="77777777" w:rsidR="00C2093D" w:rsidRDefault="00C2093D" w:rsidP="002E3B4D">
      <w:pPr>
        <w:spacing w:after="0" w:line="240" w:lineRule="auto"/>
        <w:ind w:firstLine="708"/>
        <w:jc w:val="both"/>
        <w:rPr>
          <w:rFonts w:ascii="Times New Roman" w:hAnsi="Times New Roman"/>
          <w:sz w:val="24"/>
          <w:szCs w:val="24"/>
        </w:rPr>
      </w:pPr>
    </w:p>
    <w:p w14:paraId="30DBFDD3" w14:textId="67F248A7" w:rsidR="00C2093D" w:rsidRDefault="00C2093D" w:rsidP="002E3B4D">
      <w:pPr>
        <w:spacing w:after="0" w:line="240" w:lineRule="auto"/>
        <w:ind w:firstLine="708"/>
        <w:jc w:val="both"/>
        <w:rPr>
          <w:rFonts w:ascii="Times New Roman" w:hAnsi="Times New Roman"/>
          <w:sz w:val="24"/>
          <w:szCs w:val="24"/>
        </w:rPr>
      </w:pPr>
    </w:p>
    <w:p w14:paraId="02A54FAA" w14:textId="7C847F18" w:rsidR="00C2093D" w:rsidRDefault="00704FA6"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87936" behindDoc="0" locked="0" layoutInCell="1" allowOverlap="1" wp14:anchorId="2A850C0A" wp14:editId="4940B704">
                <wp:simplePos x="0" y="0"/>
                <wp:positionH relativeFrom="column">
                  <wp:posOffset>2863850</wp:posOffset>
                </wp:positionH>
                <wp:positionV relativeFrom="paragraph">
                  <wp:posOffset>33020</wp:posOffset>
                </wp:positionV>
                <wp:extent cx="45719" cy="228600"/>
                <wp:effectExtent l="19050" t="19050" r="31115" b="19050"/>
                <wp:wrapNone/>
                <wp:docPr id="3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AA61A" id="AutoShape 62" o:spid="_x0000_s1026" type="#_x0000_t32" style="position:absolute;margin-left:225.5pt;margin-top:2.6pt;width:3.6pt;height:18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" strokeweight="3pt"/>
            </w:pict>
          </mc:Fallback>
        </mc:AlternateContent>
      </w:r>
    </w:p>
    <w:p w14:paraId="1AEDCF3A" w14:textId="70F878FE" w:rsidR="00C2093D" w:rsidRDefault="00704FA6"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85888" behindDoc="0" locked="0" layoutInCell="1" allowOverlap="1" wp14:anchorId="194EA3BD" wp14:editId="4E3147FE">
                <wp:simplePos x="0" y="0"/>
                <wp:positionH relativeFrom="column">
                  <wp:posOffset>2357120</wp:posOffset>
                </wp:positionH>
                <wp:positionV relativeFrom="paragraph">
                  <wp:posOffset>86360</wp:posOffset>
                </wp:positionV>
                <wp:extent cx="1752600" cy="542925"/>
                <wp:effectExtent l="76200" t="76200" r="133350" b="14287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429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5E9982F2" w14:textId="2FD67B03" w:rsidR="00704FA6" w:rsidRPr="00EB2952" w:rsidRDefault="00704FA6" w:rsidP="00704FA6">
                            <w:pPr>
                              <w:spacing w:after="0"/>
                              <w:jc w:val="center"/>
                              <w:rPr>
                                <w:rFonts w:asciiTheme="majorHAnsi" w:hAnsiTheme="majorHAnsi" w:cstheme="majorHAnsi"/>
                                <w:sz w:val="16"/>
                                <w:szCs w:val="16"/>
                              </w:rPr>
                            </w:pPr>
                            <w:r>
                              <w:rPr>
                                <w:b/>
                                <w:sz w:val="16"/>
                                <w:szCs w:val="16"/>
                              </w:rPr>
                              <w:t>AUXILIAR GENERAL</w:t>
                            </w:r>
                          </w:p>
                          <w:p w14:paraId="2F2D87A3" w14:textId="224E9351" w:rsidR="00704FA6" w:rsidRDefault="00704FA6" w:rsidP="00704FA6">
                            <w:pPr>
                              <w:jc w:val="center"/>
                              <w:rPr>
                                <w:rFonts w:asciiTheme="majorHAnsi" w:hAnsiTheme="majorHAnsi" w:cstheme="majorHAnsi"/>
                                <w:sz w:val="16"/>
                                <w:szCs w:val="16"/>
                              </w:rPr>
                            </w:pPr>
                            <w:r w:rsidRPr="00EB2952">
                              <w:rPr>
                                <w:rFonts w:asciiTheme="majorHAnsi" w:hAnsiTheme="majorHAnsi" w:cstheme="majorHAnsi"/>
                                <w:sz w:val="16"/>
                                <w:szCs w:val="16"/>
                              </w:rPr>
                              <w:t xml:space="preserve">C. </w:t>
                            </w:r>
                            <w:r>
                              <w:rPr>
                                <w:rFonts w:asciiTheme="majorHAnsi" w:hAnsiTheme="majorHAnsi" w:cstheme="majorHAnsi"/>
                                <w:sz w:val="16"/>
                                <w:szCs w:val="16"/>
                              </w:rPr>
                              <w:t>JUAN DIEGO IVAN CISNEROS RUIZ</w:t>
                            </w:r>
                          </w:p>
                          <w:p w14:paraId="3B763E6D" w14:textId="77777777" w:rsidR="00704FA6" w:rsidRDefault="00704FA6" w:rsidP="00704FA6">
                            <w:pPr>
                              <w:jc w:val="center"/>
                              <w:rPr>
                                <w:b/>
                              </w:rPr>
                            </w:pPr>
                          </w:p>
                          <w:p w14:paraId="00B940E6" w14:textId="4EFA486A" w:rsidR="00704FA6" w:rsidRDefault="00704FA6" w:rsidP="00704FA6">
                            <w:pPr>
                              <w:jc w:val="center"/>
                              <w:rPr>
                                <w:b/>
                              </w:rPr>
                            </w:pPr>
                          </w:p>
                          <w:p w14:paraId="5DFB725F" w14:textId="77777777" w:rsidR="00704FA6" w:rsidRDefault="00704FA6" w:rsidP="00704FA6">
                            <w:pPr>
                              <w:jc w:val="center"/>
                              <w:rPr>
                                <w:b/>
                              </w:rPr>
                            </w:pPr>
                          </w:p>
                          <w:p w14:paraId="125F96E9" w14:textId="77777777" w:rsidR="00704FA6" w:rsidRDefault="00704FA6" w:rsidP="00704FA6">
                            <w:pPr>
                              <w:jc w:val="center"/>
                              <w:rPr>
                                <w:b/>
                              </w:rPr>
                            </w:pPr>
                          </w:p>
                          <w:p w14:paraId="782D12E7" w14:textId="77777777" w:rsidR="00704FA6" w:rsidRPr="009D4E09" w:rsidRDefault="00704FA6" w:rsidP="00704FA6">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EA3BD" id="_x0000_s1045" style="position:absolute;left:0;text-align:left;margin-left:185.6pt;margin-top:6.8pt;width:138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" fillcolor="#d8d8d8 [2732]" strokeweight="2.25pt">
                <v:shadow on="t" color="black" opacity="26214f" origin="-.5,-.5" offset=".74836mm,.74836mm"/>
                <v:textbox>
                  <w:txbxContent>
                    <w:p w14:paraId="5E9982F2" w14:textId="2FD67B03" w:rsidR="00704FA6" w:rsidRPr="00EB2952" w:rsidRDefault="00704FA6" w:rsidP="00704FA6">
                      <w:pPr>
                        <w:spacing w:after="0"/>
                        <w:jc w:val="center"/>
                        <w:rPr>
                          <w:rFonts w:asciiTheme="majorHAnsi" w:hAnsiTheme="majorHAnsi" w:cstheme="majorHAnsi"/>
                          <w:sz w:val="16"/>
                          <w:szCs w:val="16"/>
                        </w:rPr>
                      </w:pPr>
                      <w:r>
                        <w:rPr>
                          <w:b/>
                          <w:sz w:val="16"/>
                          <w:szCs w:val="16"/>
                        </w:rPr>
                        <w:t>AUXILIAR GENERAL</w:t>
                      </w:r>
                    </w:p>
                    <w:p w14:paraId="2F2D87A3" w14:textId="224E9351" w:rsidR="00704FA6" w:rsidRDefault="00704FA6" w:rsidP="00704FA6">
                      <w:pPr>
                        <w:jc w:val="center"/>
                        <w:rPr>
                          <w:rFonts w:asciiTheme="majorHAnsi" w:hAnsiTheme="majorHAnsi" w:cstheme="majorHAnsi"/>
                          <w:sz w:val="16"/>
                          <w:szCs w:val="16"/>
                        </w:rPr>
                      </w:pPr>
                      <w:r w:rsidRPr="00EB2952">
                        <w:rPr>
                          <w:rFonts w:asciiTheme="majorHAnsi" w:hAnsiTheme="majorHAnsi" w:cstheme="majorHAnsi"/>
                          <w:sz w:val="16"/>
                          <w:szCs w:val="16"/>
                        </w:rPr>
                        <w:t xml:space="preserve">C. </w:t>
                      </w:r>
                      <w:r>
                        <w:rPr>
                          <w:rFonts w:asciiTheme="majorHAnsi" w:hAnsiTheme="majorHAnsi" w:cstheme="majorHAnsi"/>
                          <w:sz w:val="16"/>
                          <w:szCs w:val="16"/>
                        </w:rPr>
                        <w:t>JUAN DIEGO IVAN CISNEROS RUIZ</w:t>
                      </w:r>
                    </w:p>
                    <w:p w14:paraId="3B763E6D" w14:textId="77777777" w:rsidR="00704FA6" w:rsidRDefault="00704FA6" w:rsidP="00704FA6">
                      <w:pPr>
                        <w:jc w:val="center"/>
                        <w:rPr>
                          <w:b/>
                        </w:rPr>
                      </w:pPr>
                    </w:p>
                    <w:p w14:paraId="00B940E6" w14:textId="4EFA486A" w:rsidR="00704FA6" w:rsidRDefault="00704FA6" w:rsidP="00704FA6">
                      <w:pPr>
                        <w:jc w:val="center"/>
                        <w:rPr>
                          <w:b/>
                        </w:rPr>
                      </w:pPr>
                    </w:p>
                    <w:p w14:paraId="5DFB725F" w14:textId="77777777" w:rsidR="00704FA6" w:rsidRDefault="00704FA6" w:rsidP="00704FA6">
                      <w:pPr>
                        <w:jc w:val="center"/>
                        <w:rPr>
                          <w:b/>
                        </w:rPr>
                      </w:pPr>
                    </w:p>
                    <w:p w14:paraId="125F96E9" w14:textId="77777777" w:rsidR="00704FA6" w:rsidRDefault="00704FA6" w:rsidP="00704FA6">
                      <w:pPr>
                        <w:jc w:val="center"/>
                        <w:rPr>
                          <w:b/>
                        </w:rPr>
                      </w:pPr>
                    </w:p>
                    <w:p w14:paraId="782D12E7" w14:textId="77777777" w:rsidR="00704FA6" w:rsidRPr="009D4E09" w:rsidRDefault="00704FA6" w:rsidP="00704FA6">
                      <w:pPr>
                        <w:jc w:val="center"/>
                        <w:rPr>
                          <w:b/>
                        </w:rPr>
                      </w:pPr>
                      <w:r>
                        <w:rPr>
                          <w:b/>
                        </w:rPr>
                        <w:t>AS DE OBRA Y ESPECIALES</w:t>
                      </w:r>
                    </w:p>
                  </w:txbxContent>
                </v:textbox>
              </v:roundrect>
            </w:pict>
          </mc:Fallback>
        </mc:AlternateContent>
      </w:r>
      <w:r w:rsidR="0028391C" w:rsidRPr="00AD691B">
        <w:rPr>
          <w:noProof/>
          <w:sz w:val="12"/>
          <w:szCs w:val="12"/>
          <w:lang w:eastAsia="es-MX"/>
        </w:rPr>
        <mc:AlternateContent>
          <mc:Choice Requires="wps">
            <w:drawing>
              <wp:anchor distT="0" distB="0" distL="114300" distR="114300" simplePos="0" relativeHeight="251679744" behindDoc="0" locked="0" layoutInCell="1" allowOverlap="1" wp14:anchorId="1B92748F" wp14:editId="21A38962">
                <wp:simplePos x="0" y="0"/>
                <wp:positionH relativeFrom="column">
                  <wp:posOffset>5805170</wp:posOffset>
                </wp:positionH>
                <wp:positionV relativeFrom="paragraph">
                  <wp:posOffset>162560</wp:posOffset>
                </wp:positionV>
                <wp:extent cx="0" cy="323850"/>
                <wp:effectExtent l="19050" t="0" r="19050" b="0"/>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5DA64" id="AutoShape 62" o:spid="_x0000_s1026" type="#_x0000_t32" style="position:absolute;margin-left:457.1pt;margin-top:12.8pt;width:0;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" strokeweight="3pt"/>
            </w:pict>
          </mc:Fallback>
        </mc:AlternateContent>
      </w:r>
    </w:p>
    <w:p w14:paraId="53898B9C" w14:textId="035D953B" w:rsidR="002E3B4D" w:rsidRDefault="002E3B4D" w:rsidP="002E3B4D">
      <w:pPr>
        <w:spacing w:after="0" w:line="240" w:lineRule="auto"/>
        <w:ind w:firstLine="708"/>
        <w:jc w:val="both"/>
        <w:rPr>
          <w:rFonts w:ascii="Times New Roman" w:hAnsi="Times New Roman"/>
          <w:sz w:val="24"/>
          <w:szCs w:val="24"/>
        </w:rPr>
      </w:pPr>
    </w:p>
    <w:p w14:paraId="5EBDBC6E" w14:textId="38329CB3" w:rsidR="002E3B4D" w:rsidRDefault="0028391C"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8720" behindDoc="0" locked="0" layoutInCell="1" allowOverlap="1" wp14:anchorId="0B96F397" wp14:editId="39E8A27B">
                <wp:simplePos x="0" y="0"/>
                <wp:positionH relativeFrom="column">
                  <wp:posOffset>4204970</wp:posOffset>
                </wp:positionH>
                <wp:positionV relativeFrom="paragraph">
                  <wp:posOffset>135890</wp:posOffset>
                </wp:positionV>
                <wp:extent cx="2085975" cy="533400"/>
                <wp:effectExtent l="76200" t="76200" r="123825" b="13335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3340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0A27194C" w14:textId="037B99C6" w:rsidR="00A67A83" w:rsidRDefault="00704FA6" w:rsidP="00C2093D">
                            <w:pPr>
                              <w:spacing w:after="0"/>
                              <w:jc w:val="center"/>
                              <w:rPr>
                                <w:b/>
                                <w:sz w:val="16"/>
                                <w:szCs w:val="16"/>
                              </w:rPr>
                            </w:pPr>
                            <w:r>
                              <w:rPr>
                                <w:b/>
                                <w:sz w:val="16"/>
                                <w:szCs w:val="16"/>
                              </w:rPr>
                              <w:t>VERIFICADOR FISCAL (2</w:t>
                            </w:r>
                            <w:r w:rsidR="00C2093D" w:rsidRPr="00EB2952">
                              <w:rPr>
                                <w:b/>
                                <w:sz w:val="16"/>
                                <w:szCs w:val="16"/>
                              </w:rPr>
                              <w:t>)</w:t>
                            </w:r>
                          </w:p>
                          <w:p w14:paraId="3E3189AE" w14:textId="77777777" w:rsidR="00C2093D" w:rsidRPr="00A67A83" w:rsidRDefault="00C2093D" w:rsidP="00C2093D">
                            <w:pPr>
                              <w:spacing w:after="0"/>
                              <w:jc w:val="center"/>
                              <w:rPr>
                                <w:rFonts w:asciiTheme="majorHAnsi" w:hAnsiTheme="majorHAnsi" w:cstheme="majorHAnsi"/>
                                <w:sz w:val="14"/>
                                <w:szCs w:val="14"/>
                              </w:rPr>
                            </w:pPr>
                            <w:r w:rsidRPr="00A67A83">
                              <w:rPr>
                                <w:rFonts w:asciiTheme="majorHAnsi" w:hAnsiTheme="majorHAnsi" w:cstheme="majorHAnsi"/>
                                <w:sz w:val="14"/>
                                <w:szCs w:val="14"/>
                              </w:rPr>
                              <w:t>C. EUSTACIO DIAZ JURADO</w:t>
                            </w:r>
                          </w:p>
                          <w:p w14:paraId="0D7B9A87" w14:textId="72729978" w:rsidR="00C2093D" w:rsidRPr="00A67A83" w:rsidRDefault="00C2093D" w:rsidP="00C2093D">
                            <w:pPr>
                              <w:spacing w:after="0"/>
                              <w:jc w:val="center"/>
                              <w:rPr>
                                <w:rFonts w:asciiTheme="majorHAnsi" w:hAnsiTheme="majorHAnsi" w:cstheme="majorHAnsi"/>
                                <w:sz w:val="14"/>
                                <w:szCs w:val="14"/>
                              </w:rPr>
                            </w:pPr>
                            <w:r w:rsidRPr="00A67A83">
                              <w:rPr>
                                <w:rFonts w:asciiTheme="majorHAnsi" w:hAnsiTheme="majorHAnsi" w:cstheme="majorHAnsi"/>
                                <w:sz w:val="14"/>
                                <w:szCs w:val="14"/>
                              </w:rPr>
                              <w:t xml:space="preserve">C. </w:t>
                            </w:r>
                            <w:r w:rsidRPr="00A67A83">
                              <w:rPr>
                                <w:rFonts w:asciiTheme="majorHAnsi" w:hAnsiTheme="majorHAnsi" w:cstheme="majorHAnsi"/>
                                <w:sz w:val="14"/>
                                <w:szCs w:val="14"/>
                              </w:rPr>
                              <w:t xml:space="preserve">MARTIN TORRES </w:t>
                            </w:r>
                            <w:r w:rsidRPr="00A67A83">
                              <w:rPr>
                                <w:rFonts w:asciiTheme="majorHAnsi" w:hAnsiTheme="majorHAnsi" w:cstheme="majorHAnsi"/>
                                <w:sz w:val="14"/>
                                <w:szCs w:val="14"/>
                              </w:rPr>
                              <w:t>ALVARADO</w:t>
                            </w:r>
                            <w:r w:rsidR="009E21C9">
                              <w:rPr>
                                <w:rFonts w:asciiTheme="majorHAnsi" w:hAnsiTheme="majorHAnsi" w:cstheme="majorHAnsi"/>
                                <w:sz w:val="14"/>
                                <w:szCs w:val="14"/>
                              </w:rPr>
                              <w:t>.</w:t>
                            </w:r>
                            <w:bookmarkStart w:id="4" w:name="_GoBack"/>
                            <w:bookmarkEnd w:id="4"/>
                          </w:p>
                          <w:p w14:paraId="59E3D700" w14:textId="77777777" w:rsidR="00C2093D" w:rsidRPr="002F6F99" w:rsidRDefault="00C2093D" w:rsidP="00C2093D">
                            <w:pPr>
                              <w:jc w:val="center"/>
                              <w:rPr>
                                <w:rFonts w:asciiTheme="majorHAnsi" w:hAnsiTheme="majorHAnsi" w:cstheme="majorHAnsi"/>
                                <w:sz w:val="18"/>
                              </w:rPr>
                            </w:pPr>
                          </w:p>
                          <w:p w14:paraId="14BC106A" w14:textId="77777777" w:rsidR="00C2093D" w:rsidRDefault="00C2093D" w:rsidP="00C2093D">
                            <w:pPr>
                              <w:jc w:val="center"/>
                              <w:rPr>
                                <w:b/>
                              </w:rPr>
                            </w:pPr>
                          </w:p>
                          <w:p w14:paraId="0DCE7E30" w14:textId="77777777" w:rsidR="00C2093D" w:rsidRDefault="00C2093D" w:rsidP="00C2093D">
                            <w:pPr>
                              <w:jc w:val="center"/>
                              <w:rPr>
                                <w:b/>
                              </w:rPr>
                            </w:pPr>
                          </w:p>
                          <w:p w14:paraId="45CBBC72" w14:textId="77777777" w:rsidR="00C2093D" w:rsidRDefault="00C2093D" w:rsidP="00C2093D">
                            <w:pPr>
                              <w:jc w:val="center"/>
                              <w:rPr>
                                <w:b/>
                              </w:rPr>
                            </w:pPr>
                          </w:p>
                          <w:p w14:paraId="3409466B" w14:textId="77777777" w:rsidR="00C2093D" w:rsidRDefault="00C2093D" w:rsidP="00C2093D">
                            <w:pPr>
                              <w:jc w:val="center"/>
                              <w:rPr>
                                <w:b/>
                              </w:rPr>
                            </w:pPr>
                          </w:p>
                          <w:p w14:paraId="62DF4B04" w14:textId="77777777" w:rsidR="00C2093D" w:rsidRPr="009D4E09" w:rsidRDefault="00C2093D" w:rsidP="00C2093D">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6F397" id="_x0000_s1046" style="position:absolute;left:0;text-align:left;margin-left:331.1pt;margin-top:10.7pt;width:164.2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" fillcolor="#d8d8d8 [2732]" strokeweight="2.25pt">
                <v:shadow on="t" color="black" opacity="26214f" origin="-.5,-.5" offset=".74836mm,.74836mm"/>
                <v:textbox>
                  <w:txbxContent>
                    <w:p w14:paraId="0A27194C" w14:textId="037B99C6" w:rsidR="00A67A83" w:rsidRDefault="00704FA6" w:rsidP="00C2093D">
                      <w:pPr>
                        <w:spacing w:after="0"/>
                        <w:jc w:val="center"/>
                        <w:rPr>
                          <w:b/>
                          <w:sz w:val="16"/>
                          <w:szCs w:val="16"/>
                        </w:rPr>
                      </w:pPr>
                      <w:r>
                        <w:rPr>
                          <w:b/>
                          <w:sz w:val="16"/>
                          <w:szCs w:val="16"/>
                        </w:rPr>
                        <w:t>VERIFICADOR FISCAL (2</w:t>
                      </w:r>
                      <w:r w:rsidR="00C2093D" w:rsidRPr="00EB2952">
                        <w:rPr>
                          <w:b/>
                          <w:sz w:val="16"/>
                          <w:szCs w:val="16"/>
                        </w:rPr>
                        <w:t>)</w:t>
                      </w:r>
                    </w:p>
                    <w:p w14:paraId="3E3189AE" w14:textId="77777777" w:rsidR="00C2093D" w:rsidRPr="00A67A83" w:rsidRDefault="00C2093D" w:rsidP="00C2093D">
                      <w:pPr>
                        <w:spacing w:after="0"/>
                        <w:jc w:val="center"/>
                        <w:rPr>
                          <w:rFonts w:asciiTheme="majorHAnsi" w:hAnsiTheme="majorHAnsi" w:cstheme="majorHAnsi"/>
                          <w:sz w:val="14"/>
                          <w:szCs w:val="14"/>
                        </w:rPr>
                      </w:pPr>
                      <w:r w:rsidRPr="00A67A83">
                        <w:rPr>
                          <w:rFonts w:asciiTheme="majorHAnsi" w:hAnsiTheme="majorHAnsi" w:cstheme="majorHAnsi"/>
                          <w:sz w:val="14"/>
                          <w:szCs w:val="14"/>
                        </w:rPr>
                        <w:t>C. EUSTACIO DIAZ JURADO</w:t>
                      </w:r>
                    </w:p>
                    <w:p w14:paraId="0D7B9A87" w14:textId="72729978" w:rsidR="00C2093D" w:rsidRPr="00A67A83" w:rsidRDefault="00C2093D" w:rsidP="00C2093D">
                      <w:pPr>
                        <w:spacing w:after="0"/>
                        <w:jc w:val="center"/>
                        <w:rPr>
                          <w:rFonts w:asciiTheme="majorHAnsi" w:hAnsiTheme="majorHAnsi" w:cstheme="majorHAnsi"/>
                          <w:sz w:val="14"/>
                          <w:szCs w:val="14"/>
                        </w:rPr>
                      </w:pPr>
                      <w:r w:rsidRPr="00A67A83">
                        <w:rPr>
                          <w:rFonts w:asciiTheme="majorHAnsi" w:hAnsiTheme="majorHAnsi" w:cstheme="majorHAnsi"/>
                          <w:sz w:val="14"/>
                          <w:szCs w:val="14"/>
                        </w:rPr>
                        <w:t xml:space="preserve">C. </w:t>
                      </w:r>
                      <w:r w:rsidRPr="00A67A83">
                        <w:rPr>
                          <w:rFonts w:asciiTheme="majorHAnsi" w:hAnsiTheme="majorHAnsi" w:cstheme="majorHAnsi"/>
                          <w:sz w:val="14"/>
                          <w:szCs w:val="14"/>
                        </w:rPr>
                        <w:t xml:space="preserve">MARTIN TORRES </w:t>
                      </w:r>
                      <w:r w:rsidRPr="00A67A83">
                        <w:rPr>
                          <w:rFonts w:asciiTheme="majorHAnsi" w:hAnsiTheme="majorHAnsi" w:cstheme="majorHAnsi"/>
                          <w:sz w:val="14"/>
                          <w:szCs w:val="14"/>
                        </w:rPr>
                        <w:t>ALVARADO</w:t>
                      </w:r>
                      <w:r w:rsidR="009E21C9">
                        <w:rPr>
                          <w:rFonts w:asciiTheme="majorHAnsi" w:hAnsiTheme="majorHAnsi" w:cstheme="majorHAnsi"/>
                          <w:sz w:val="14"/>
                          <w:szCs w:val="14"/>
                        </w:rPr>
                        <w:t>.</w:t>
                      </w:r>
                      <w:bookmarkStart w:id="5" w:name="_GoBack"/>
                      <w:bookmarkEnd w:id="5"/>
                    </w:p>
                    <w:p w14:paraId="59E3D700" w14:textId="77777777" w:rsidR="00C2093D" w:rsidRPr="002F6F99" w:rsidRDefault="00C2093D" w:rsidP="00C2093D">
                      <w:pPr>
                        <w:jc w:val="center"/>
                        <w:rPr>
                          <w:rFonts w:asciiTheme="majorHAnsi" w:hAnsiTheme="majorHAnsi" w:cstheme="majorHAnsi"/>
                          <w:sz w:val="18"/>
                        </w:rPr>
                      </w:pPr>
                    </w:p>
                    <w:p w14:paraId="14BC106A" w14:textId="77777777" w:rsidR="00C2093D" w:rsidRDefault="00C2093D" w:rsidP="00C2093D">
                      <w:pPr>
                        <w:jc w:val="center"/>
                        <w:rPr>
                          <w:b/>
                        </w:rPr>
                      </w:pPr>
                    </w:p>
                    <w:p w14:paraId="0DCE7E30" w14:textId="77777777" w:rsidR="00C2093D" w:rsidRDefault="00C2093D" w:rsidP="00C2093D">
                      <w:pPr>
                        <w:jc w:val="center"/>
                        <w:rPr>
                          <w:b/>
                        </w:rPr>
                      </w:pPr>
                    </w:p>
                    <w:p w14:paraId="45CBBC72" w14:textId="77777777" w:rsidR="00C2093D" w:rsidRDefault="00C2093D" w:rsidP="00C2093D">
                      <w:pPr>
                        <w:jc w:val="center"/>
                        <w:rPr>
                          <w:b/>
                        </w:rPr>
                      </w:pPr>
                    </w:p>
                    <w:p w14:paraId="3409466B" w14:textId="77777777" w:rsidR="00C2093D" w:rsidRDefault="00C2093D" w:rsidP="00C2093D">
                      <w:pPr>
                        <w:jc w:val="center"/>
                        <w:rPr>
                          <w:b/>
                        </w:rPr>
                      </w:pPr>
                    </w:p>
                    <w:p w14:paraId="62DF4B04" w14:textId="77777777" w:rsidR="00C2093D" w:rsidRPr="009D4E09" w:rsidRDefault="00C2093D" w:rsidP="00C2093D">
                      <w:pPr>
                        <w:jc w:val="center"/>
                        <w:rPr>
                          <w:b/>
                        </w:rPr>
                      </w:pPr>
                      <w:r>
                        <w:rPr>
                          <w:b/>
                        </w:rPr>
                        <w:t>AS DE OBRA Y ESPECIALES</w:t>
                      </w:r>
                    </w:p>
                  </w:txbxContent>
                </v:textbox>
              </v:roundrect>
            </w:pict>
          </mc:Fallback>
        </mc:AlternateContent>
      </w:r>
    </w:p>
    <w:p w14:paraId="2FF2C338" w14:textId="77777777" w:rsidR="002E3B4D" w:rsidRDefault="002E3B4D" w:rsidP="002E3B4D">
      <w:pPr>
        <w:spacing w:after="0" w:line="240" w:lineRule="auto"/>
        <w:ind w:firstLine="708"/>
        <w:jc w:val="both"/>
        <w:rPr>
          <w:rFonts w:ascii="Times New Roman" w:hAnsi="Times New Roman"/>
          <w:sz w:val="24"/>
          <w:szCs w:val="24"/>
        </w:rPr>
      </w:pPr>
    </w:p>
    <w:p w14:paraId="0F380D78" w14:textId="77777777" w:rsidR="002E3B4D" w:rsidRDefault="002E3B4D" w:rsidP="002E3B4D">
      <w:pPr>
        <w:spacing w:after="0" w:line="240" w:lineRule="auto"/>
        <w:ind w:firstLine="708"/>
        <w:jc w:val="both"/>
        <w:rPr>
          <w:rFonts w:ascii="Times New Roman" w:hAnsi="Times New Roman"/>
          <w:sz w:val="24"/>
          <w:szCs w:val="24"/>
        </w:rPr>
      </w:pPr>
    </w:p>
    <w:p w14:paraId="74696B10" w14:textId="77777777" w:rsidR="002E3B4D" w:rsidRDefault="002E3B4D" w:rsidP="002E3B4D">
      <w:pPr>
        <w:spacing w:after="0" w:line="240" w:lineRule="auto"/>
        <w:ind w:firstLine="708"/>
        <w:jc w:val="both"/>
        <w:rPr>
          <w:rFonts w:ascii="Times New Roman" w:hAnsi="Times New Roman"/>
          <w:sz w:val="24"/>
          <w:szCs w:val="24"/>
        </w:rPr>
      </w:pPr>
    </w:p>
    <w:p w14:paraId="0B3D470B" w14:textId="77777777" w:rsidR="002E3B4D" w:rsidRDefault="002E3B4D" w:rsidP="002E3B4D">
      <w:pPr>
        <w:spacing w:after="0" w:line="240" w:lineRule="auto"/>
        <w:ind w:firstLine="708"/>
        <w:jc w:val="both"/>
        <w:rPr>
          <w:rFonts w:ascii="Times New Roman" w:hAnsi="Times New Roman"/>
          <w:sz w:val="24"/>
          <w:szCs w:val="24"/>
        </w:rPr>
      </w:pPr>
    </w:p>
    <w:p w14:paraId="48DB18C8" w14:textId="77777777" w:rsidR="002E3B4D" w:rsidRDefault="002E3B4D" w:rsidP="002E3B4D">
      <w:pPr>
        <w:spacing w:after="0" w:line="240" w:lineRule="auto"/>
        <w:jc w:val="both"/>
        <w:rPr>
          <w:rFonts w:ascii="Times New Roman" w:hAnsi="Times New Roman"/>
          <w:sz w:val="24"/>
          <w:szCs w:val="24"/>
        </w:rPr>
      </w:pPr>
    </w:p>
    <w:p w14:paraId="18529BC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Fideicomisos, mandatos y análogos de los cuales es fideicomitente o fiduciario.</w:t>
      </w:r>
    </w:p>
    <w:p w14:paraId="342FFDE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02D9A55" w14:textId="77777777" w:rsidR="002E3B4D" w:rsidRDefault="002E3B4D" w:rsidP="002E3B4D">
      <w:pPr>
        <w:spacing w:after="0" w:line="240" w:lineRule="auto"/>
        <w:jc w:val="both"/>
        <w:rPr>
          <w:rFonts w:ascii="Times New Roman" w:hAnsi="Times New Roman"/>
          <w:b/>
          <w:sz w:val="24"/>
          <w:szCs w:val="24"/>
        </w:rPr>
      </w:pPr>
    </w:p>
    <w:p w14:paraId="608686EB" w14:textId="77777777" w:rsidR="002E3B4D" w:rsidRDefault="002E3B4D" w:rsidP="002E3B4D">
      <w:pPr>
        <w:spacing w:after="0" w:line="240" w:lineRule="auto"/>
        <w:jc w:val="both"/>
        <w:rPr>
          <w:rFonts w:ascii="Times New Roman" w:hAnsi="Times New Roman"/>
          <w:b/>
          <w:sz w:val="24"/>
          <w:szCs w:val="24"/>
        </w:rPr>
      </w:pPr>
    </w:p>
    <w:p w14:paraId="23F2CF9F" w14:textId="77777777" w:rsidR="002E3B4D" w:rsidRDefault="002E3B4D" w:rsidP="002E3B4D">
      <w:pPr>
        <w:spacing w:after="0" w:line="240" w:lineRule="auto"/>
        <w:jc w:val="both"/>
        <w:rPr>
          <w:rFonts w:ascii="Times New Roman" w:hAnsi="Times New Roman"/>
          <w:b/>
          <w:sz w:val="24"/>
          <w:szCs w:val="24"/>
        </w:rPr>
      </w:pPr>
    </w:p>
    <w:p w14:paraId="05B1DE83" w14:textId="77777777" w:rsidR="002E3B4D" w:rsidRDefault="002E3B4D" w:rsidP="002E3B4D">
      <w:pPr>
        <w:spacing w:after="0" w:line="240" w:lineRule="auto"/>
        <w:jc w:val="both"/>
        <w:rPr>
          <w:rFonts w:ascii="Times New Roman" w:hAnsi="Times New Roman"/>
          <w:b/>
          <w:sz w:val="24"/>
          <w:szCs w:val="24"/>
        </w:rPr>
      </w:pPr>
    </w:p>
    <w:p w14:paraId="13B1F659" w14:textId="77777777" w:rsidR="002E3B4D" w:rsidRPr="00FD0142" w:rsidRDefault="002E3B4D" w:rsidP="00FD0142">
      <w:pPr>
        <w:pStyle w:val="Ttulo1"/>
        <w:rPr>
          <w:rFonts w:asciiTheme="minorHAnsi" w:hAnsiTheme="minorHAnsi"/>
        </w:rPr>
      </w:pPr>
      <w:bookmarkStart w:id="6" w:name="_Toc45891410"/>
      <w:r w:rsidRPr="00FD0142">
        <w:rPr>
          <w:rFonts w:asciiTheme="minorHAnsi" w:hAnsiTheme="minorHAnsi"/>
          <w:color w:val="auto"/>
        </w:rPr>
        <w:t>5. Bases de Preparación de los Estados Financieros:</w:t>
      </w:r>
      <w:bookmarkEnd w:id="6"/>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2D4474F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36492B1C" w14:textId="77777777" w:rsidR="002E3B4D" w:rsidRDefault="002E3B4D" w:rsidP="002E3B4D">
      <w:pPr>
        <w:spacing w:after="0" w:line="240" w:lineRule="auto"/>
        <w:jc w:val="both"/>
        <w:rPr>
          <w:rFonts w:ascii="Times New Roman" w:hAnsi="Times New Roman"/>
          <w:sz w:val="24"/>
          <w:szCs w:val="24"/>
        </w:rPr>
      </w:pPr>
    </w:p>
    <w:p w14:paraId="3007AE29"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Si se ha observado la normatividad emitida por el CONAC y las disposiciones legales aplicables.</w:t>
      </w:r>
    </w:p>
    <w:p w14:paraId="31B11E55" w14:textId="3B63A402"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u w:val="single"/>
        </w:rPr>
        <w:t xml:space="preserve">Si </w:t>
      </w:r>
      <w:r w:rsidR="00E52702">
        <w:rPr>
          <w:rFonts w:ascii="Times New Roman" w:hAnsi="Times New Roman"/>
          <w:sz w:val="24"/>
          <w:szCs w:val="24"/>
          <w:u w:val="single"/>
        </w:rPr>
        <w:t>se han</w:t>
      </w:r>
      <w:r>
        <w:rPr>
          <w:rFonts w:ascii="Times New Roman" w:hAnsi="Times New Roman"/>
          <w:sz w:val="24"/>
          <w:szCs w:val="24"/>
          <w:u w:val="single"/>
        </w:rPr>
        <w:t xml:space="preserve"> observado, por la    implementación del Sistema de Administración Publica a partir </w:t>
      </w:r>
      <w:r w:rsidR="00E52702">
        <w:rPr>
          <w:rFonts w:ascii="Times New Roman" w:hAnsi="Times New Roman"/>
          <w:sz w:val="24"/>
          <w:szCs w:val="24"/>
          <w:u w:val="single"/>
        </w:rPr>
        <w:t>del ejercicio</w:t>
      </w:r>
      <w:r>
        <w:rPr>
          <w:rFonts w:ascii="Times New Roman" w:hAnsi="Times New Roman"/>
          <w:sz w:val="24"/>
          <w:szCs w:val="24"/>
          <w:u w:val="single"/>
        </w:rPr>
        <w:t xml:space="preserve"> 2011.</w:t>
      </w:r>
      <w:r>
        <w:rPr>
          <w:rFonts w:ascii="Times New Roman" w:hAnsi="Times New Roman"/>
          <w:sz w:val="24"/>
          <w:szCs w:val="24"/>
        </w:rPr>
        <w:t xml:space="preserve">  </w:t>
      </w:r>
    </w:p>
    <w:p w14:paraId="72E568A2" w14:textId="77777777" w:rsidR="002E3B4D" w:rsidRDefault="002E3B4D" w:rsidP="002E3B4D">
      <w:pPr>
        <w:spacing w:after="0" w:line="240" w:lineRule="auto"/>
        <w:jc w:val="both"/>
        <w:rPr>
          <w:rFonts w:ascii="Times New Roman" w:hAnsi="Times New Roman"/>
          <w:sz w:val="24"/>
          <w:szCs w:val="24"/>
        </w:rPr>
      </w:pPr>
    </w:p>
    <w:p w14:paraId="65EC132C"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CA876CC" w14:textId="77777777" w:rsidR="002E3B4D" w:rsidRDefault="002E3B4D" w:rsidP="002E3B4D">
      <w:pPr>
        <w:spacing w:after="0" w:line="240" w:lineRule="auto"/>
        <w:jc w:val="both"/>
        <w:rPr>
          <w:rFonts w:ascii="Times New Roman" w:hAnsi="Times New Roman"/>
          <w:sz w:val="24"/>
          <w:szCs w:val="24"/>
        </w:rPr>
      </w:pPr>
    </w:p>
    <w:p w14:paraId="55E23498" w14:textId="70028572"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Se </w:t>
      </w:r>
      <w:r w:rsidR="00E52702">
        <w:rPr>
          <w:rFonts w:ascii="Times New Roman" w:hAnsi="Times New Roman"/>
          <w:sz w:val="24"/>
          <w:szCs w:val="24"/>
          <w:u w:val="single"/>
        </w:rPr>
        <w:t>publica cada</w:t>
      </w:r>
      <w:r>
        <w:rPr>
          <w:rFonts w:ascii="Times New Roman" w:hAnsi="Times New Roman"/>
          <w:sz w:val="24"/>
          <w:szCs w:val="24"/>
          <w:u w:val="single"/>
        </w:rPr>
        <w:t xml:space="preserve"> mes en la página de internet del Municipio, y las bases </w:t>
      </w:r>
      <w:r w:rsidR="00E52702">
        <w:rPr>
          <w:rFonts w:ascii="Times New Roman" w:hAnsi="Times New Roman"/>
          <w:sz w:val="24"/>
          <w:szCs w:val="24"/>
          <w:u w:val="single"/>
        </w:rPr>
        <w:t>de medición</w:t>
      </w:r>
      <w:r>
        <w:rPr>
          <w:rFonts w:ascii="Times New Roman" w:hAnsi="Times New Roman"/>
          <w:sz w:val="24"/>
          <w:szCs w:val="24"/>
          <w:u w:val="single"/>
        </w:rPr>
        <w:t xml:space="preserve"> utilizadas para la elaboración de los Estados Financieros es Costo Histórico.</w:t>
      </w:r>
    </w:p>
    <w:p w14:paraId="620885CE" w14:textId="77777777" w:rsidR="002E3B4D" w:rsidRDefault="002E3B4D" w:rsidP="002E3B4D">
      <w:pPr>
        <w:spacing w:after="0" w:line="240" w:lineRule="auto"/>
        <w:jc w:val="both"/>
        <w:rPr>
          <w:rFonts w:ascii="Times New Roman" w:hAnsi="Times New Roman"/>
          <w:sz w:val="24"/>
          <w:szCs w:val="24"/>
          <w:u w:val="single"/>
        </w:rPr>
      </w:pPr>
    </w:p>
    <w:p w14:paraId="7C0220D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Postulados básicos.</w:t>
      </w:r>
    </w:p>
    <w:p w14:paraId="78B23B8E" w14:textId="77777777" w:rsidR="002E3B4D" w:rsidRDefault="002E3B4D" w:rsidP="002E3B4D">
      <w:pPr>
        <w:spacing w:after="0" w:line="240" w:lineRule="auto"/>
        <w:jc w:val="both"/>
        <w:rPr>
          <w:rFonts w:ascii="Times New Roman" w:hAnsi="Times New Roman"/>
          <w:sz w:val="24"/>
          <w:szCs w:val="24"/>
        </w:rPr>
      </w:pPr>
    </w:p>
    <w:p w14:paraId="68A3AEFE" w14:textId="7D71D2DB" w:rsidR="002E3B4D" w:rsidRDefault="00E52702"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Nos apegamos</w:t>
      </w:r>
      <w:r w:rsidR="002E3B4D">
        <w:rPr>
          <w:rFonts w:ascii="Times New Roman" w:hAnsi="Times New Roman"/>
          <w:sz w:val="24"/>
          <w:szCs w:val="24"/>
          <w:u w:val="single"/>
        </w:rPr>
        <w:t xml:space="preserve"> a los postulados básicos de Contabilidad Gubernamental, con la finalidad de unificar los métodos, procedimientos y prácticas contables.</w:t>
      </w:r>
    </w:p>
    <w:p w14:paraId="6A7D4294" w14:textId="77777777" w:rsidR="002E3B4D" w:rsidRDefault="002E3B4D" w:rsidP="002E3B4D">
      <w:pPr>
        <w:spacing w:after="0" w:line="240" w:lineRule="auto"/>
        <w:jc w:val="both"/>
        <w:rPr>
          <w:rFonts w:ascii="Times New Roman" w:hAnsi="Times New Roman"/>
          <w:sz w:val="24"/>
          <w:szCs w:val="24"/>
          <w:u w:val="single"/>
        </w:rPr>
      </w:pPr>
    </w:p>
    <w:p w14:paraId="62700EB7"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FF17258" w14:textId="77777777" w:rsidR="002E3B4D" w:rsidRDefault="002E3B4D" w:rsidP="002E3B4D">
      <w:pPr>
        <w:spacing w:after="0" w:line="240" w:lineRule="auto"/>
        <w:jc w:val="both"/>
        <w:rPr>
          <w:rFonts w:ascii="Times New Roman" w:hAnsi="Times New Roman"/>
          <w:sz w:val="24"/>
          <w:szCs w:val="24"/>
          <w:u w:val="single"/>
        </w:rPr>
      </w:pPr>
    </w:p>
    <w:p w14:paraId="6CBCA170" w14:textId="26173CD0" w:rsidR="002E3B4D" w:rsidRDefault="00E52702"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Contamos con</w:t>
      </w:r>
      <w:r w:rsidR="002E3B4D">
        <w:rPr>
          <w:rFonts w:ascii="Times New Roman" w:hAnsi="Times New Roman"/>
          <w:sz w:val="24"/>
          <w:szCs w:val="24"/>
          <w:u w:val="single"/>
        </w:rPr>
        <w:t xml:space="preserve"> los Lineamientos Generales de Racionalidad, Austeridad y Disciplina Presupuestal, los cuales se actualizan cada año.</w:t>
      </w:r>
    </w:p>
    <w:p w14:paraId="1B8A2F1D" w14:textId="77777777" w:rsidR="002E3B4D" w:rsidRDefault="002E3B4D" w:rsidP="002E3B4D">
      <w:pPr>
        <w:spacing w:after="0" w:line="240" w:lineRule="auto"/>
        <w:jc w:val="both"/>
        <w:rPr>
          <w:rFonts w:ascii="Times New Roman" w:hAnsi="Times New Roman"/>
          <w:sz w:val="24"/>
          <w:szCs w:val="24"/>
        </w:rPr>
      </w:pPr>
    </w:p>
    <w:p w14:paraId="1F3E34E4" w14:textId="067D8321"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Para las entidades que por primera vez estén implementando </w:t>
      </w:r>
      <w:r w:rsidR="007A70D7">
        <w:rPr>
          <w:rFonts w:ascii="Times New Roman" w:hAnsi="Times New Roman"/>
          <w:sz w:val="24"/>
          <w:szCs w:val="24"/>
        </w:rPr>
        <w:t>la base devengada</w:t>
      </w:r>
      <w:r>
        <w:rPr>
          <w:rFonts w:ascii="Times New Roman" w:hAnsi="Times New Roman"/>
          <w:sz w:val="24"/>
          <w:szCs w:val="24"/>
        </w:rPr>
        <w:t xml:space="preserve"> de acuerdo a la Ley de Contabilidad, deberán:</w:t>
      </w:r>
    </w:p>
    <w:p w14:paraId="307FE200" w14:textId="77777777" w:rsidR="002E3B4D" w:rsidRDefault="002E3B4D" w:rsidP="002E3B4D">
      <w:pPr>
        <w:spacing w:after="0" w:line="240" w:lineRule="auto"/>
        <w:jc w:val="both"/>
        <w:rPr>
          <w:rFonts w:ascii="Times New Roman" w:hAnsi="Times New Roman"/>
          <w:sz w:val="24"/>
          <w:szCs w:val="24"/>
        </w:rPr>
      </w:pPr>
    </w:p>
    <w:p w14:paraId="350DE54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*Revelar las nuevas políticas de reconocimiento:</w:t>
      </w:r>
    </w:p>
    <w:p w14:paraId="7122A9DD"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59DB7CE4" w14:textId="77777777" w:rsidR="002E3B4D" w:rsidRDefault="002E3B4D" w:rsidP="002E3B4D">
      <w:pPr>
        <w:spacing w:after="0" w:line="240" w:lineRule="auto"/>
        <w:jc w:val="both"/>
        <w:rPr>
          <w:rFonts w:ascii="Times New Roman" w:hAnsi="Times New Roman"/>
          <w:sz w:val="24"/>
          <w:szCs w:val="24"/>
        </w:rPr>
      </w:pPr>
    </w:p>
    <w:p w14:paraId="54532F89"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*Plan de implementación:</w:t>
      </w:r>
    </w:p>
    <w:p w14:paraId="16538C83"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1E424D17" w14:textId="77777777" w:rsidR="002E3B4D" w:rsidRDefault="002E3B4D" w:rsidP="002E3B4D">
      <w:pPr>
        <w:spacing w:after="0" w:line="240" w:lineRule="auto"/>
        <w:jc w:val="both"/>
        <w:rPr>
          <w:rFonts w:ascii="Times New Roman" w:hAnsi="Times New Roman"/>
          <w:sz w:val="24"/>
          <w:szCs w:val="24"/>
        </w:rPr>
      </w:pPr>
    </w:p>
    <w:p w14:paraId="70943A7A"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*Revelar los cambios en las políticas, la clasificación y medición de las mismas, así como su impacto en la información financiera:</w:t>
      </w:r>
    </w:p>
    <w:p w14:paraId="01945355"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324DA4D8" w14:textId="77777777" w:rsidR="002E3B4D" w:rsidRDefault="002E3B4D" w:rsidP="002E3B4D">
      <w:pPr>
        <w:spacing w:after="0" w:line="240" w:lineRule="auto"/>
        <w:jc w:val="both"/>
        <w:rPr>
          <w:rFonts w:ascii="Times New Roman" w:hAnsi="Times New Roman"/>
          <w:b/>
          <w:sz w:val="24"/>
          <w:szCs w:val="24"/>
        </w:rPr>
      </w:pPr>
    </w:p>
    <w:p w14:paraId="67B9B873" w14:textId="77777777" w:rsidR="002E3B4D" w:rsidRDefault="002E3B4D" w:rsidP="002E3B4D">
      <w:pPr>
        <w:spacing w:after="0" w:line="240" w:lineRule="auto"/>
        <w:jc w:val="both"/>
        <w:rPr>
          <w:rFonts w:ascii="Times New Roman" w:hAnsi="Times New Roman"/>
          <w:b/>
          <w:sz w:val="24"/>
          <w:szCs w:val="24"/>
        </w:rPr>
      </w:pPr>
    </w:p>
    <w:p w14:paraId="5AE61225" w14:textId="77777777" w:rsidR="002E3B4D" w:rsidRDefault="002E3B4D" w:rsidP="002E3B4D">
      <w:pPr>
        <w:spacing w:after="0" w:line="240" w:lineRule="auto"/>
        <w:jc w:val="both"/>
        <w:rPr>
          <w:rFonts w:ascii="Times New Roman" w:hAnsi="Times New Roman"/>
          <w:b/>
          <w:sz w:val="24"/>
          <w:szCs w:val="24"/>
        </w:rPr>
      </w:pPr>
    </w:p>
    <w:p w14:paraId="4752E910" w14:textId="77777777" w:rsidR="002E3B4D" w:rsidRDefault="002E3B4D" w:rsidP="002E3B4D">
      <w:pPr>
        <w:spacing w:after="0" w:line="240" w:lineRule="auto"/>
        <w:jc w:val="both"/>
        <w:rPr>
          <w:rFonts w:ascii="Times New Roman" w:hAnsi="Times New Roman"/>
          <w:b/>
          <w:sz w:val="24"/>
          <w:szCs w:val="24"/>
        </w:rPr>
      </w:pPr>
    </w:p>
    <w:p w14:paraId="19ADD5CA" w14:textId="77777777" w:rsidR="00FD0142" w:rsidRDefault="00FD0142" w:rsidP="002E3B4D">
      <w:pPr>
        <w:spacing w:after="0" w:line="240" w:lineRule="auto"/>
        <w:jc w:val="both"/>
        <w:rPr>
          <w:rFonts w:ascii="Times New Roman" w:hAnsi="Times New Roman"/>
          <w:b/>
          <w:sz w:val="24"/>
          <w:szCs w:val="24"/>
        </w:rPr>
      </w:pPr>
    </w:p>
    <w:p w14:paraId="0C56272E" w14:textId="77777777" w:rsidR="002E3B4D" w:rsidRPr="00FD0142" w:rsidRDefault="002E3B4D" w:rsidP="00FD0142">
      <w:pPr>
        <w:pStyle w:val="Ttulo1"/>
        <w:rPr>
          <w:rFonts w:asciiTheme="minorHAnsi" w:hAnsiTheme="minorHAnsi"/>
        </w:rPr>
      </w:pPr>
      <w:bookmarkStart w:id="7" w:name="_Toc45891411"/>
      <w:r w:rsidRPr="00FD0142">
        <w:rPr>
          <w:rFonts w:asciiTheme="minorHAnsi" w:hAnsiTheme="minorHAnsi"/>
          <w:color w:val="auto"/>
        </w:rPr>
        <w:t>6. Políticas de Contabilidad Significativas:</w:t>
      </w:r>
      <w:bookmarkEnd w:id="7"/>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6029CCDA" w14:textId="77777777" w:rsidR="002E3B4D" w:rsidRDefault="002E3B4D" w:rsidP="002E3B4D">
      <w:pPr>
        <w:spacing w:after="0" w:line="240" w:lineRule="auto"/>
        <w:jc w:val="both"/>
        <w:rPr>
          <w:rFonts w:ascii="Times New Roman" w:hAnsi="Times New Roman"/>
          <w:sz w:val="24"/>
          <w:szCs w:val="24"/>
        </w:rPr>
      </w:pPr>
    </w:p>
    <w:p w14:paraId="3EA4A96D"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4E049975" w14:textId="77777777" w:rsidR="002E3B4D" w:rsidRDefault="002E3B4D" w:rsidP="002E3B4D">
      <w:pPr>
        <w:spacing w:after="0" w:line="240" w:lineRule="auto"/>
        <w:jc w:val="both"/>
        <w:rPr>
          <w:rFonts w:ascii="Times New Roman" w:hAnsi="Times New Roman"/>
          <w:b/>
          <w:sz w:val="24"/>
          <w:szCs w:val="24"/>
        </w:rPr>
      </w:pPr>
    </w:p>
    <w:p w14:paraId="217FF5B2"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5017F7C" w14:textId="77777777" w:rsidR="002E3B4D" w:rsidRDefault="002E3B4D" w:rsidP="002E3B4D">
      <w:pPr>
        <w:spacing w:after="0" w:line="240" w:lineRule="auto"/>
        <w:jc w:val="both"/>
        <w:rPr>
          <w:rFonts w:ascii="Times New Roman" w:hAnsi="Times New Roman"/>
          <w:sz w:val="24"/>
          <w:szCs w:val="24"/>
        </w:rPr>
      </w:pPr>
    </w:p>
    <w:p w14:paraId="65849F5F" w14:textId="2BC7300E" w:rsidR="002E3B4D" w:rsidRDefault="007A70D7"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Aun no</w:t>
      </w:r>
      <w:r w:rsidR="002E3B4D">
        <w:rPr>
          <w:rFonts w:ascii="Times New Roman" w:hAnsi="Times New Roman"/>
          <w:sz w:val="24"/>
          <w:szCs w:val="24"/>
          <w:u w:val="single"/>
        </w:rPr>
        <w:t xml:space="preserve"> se implementa un Método para la actualización del valor de los activos, Pasivos y Hacienda </w:t>
      </w:r>
      <w:proofErr w:type="spellStart"/>
      <w:r>
        <w:rPr>
          <w:rFonts w:ascii="Times New Roman" w:hAnsi="Times New Roman"/>
          <w:sz w:val="24"/>
          <w:szCs w:val="24"/>
          <w:u w:val="single"/>
        </w:rPr>
        <w:t>Publica</w:t>
      </w:r>
      <w:proofErr w:type="spellEnd"/>
      <w:r>
        <w:rPr>
          <w:rFonts w:ascii="Times New Roman" w:hAnsi="Times New Roman"/>
          <w:sz w:val="24"/>
          <w:szCs w:val="24"/>
          <w:u w:val="single"/>
        </w:rPr>
        <w:t xml:space="preserve"> y</w:t>
      </w:r>
      <w:r w:rsidR="002E3B4D">
        <w:rPr>
          <w:rFonts w:ascii="Times New Roman" w:hAnsi="Times New Roman"/>
          <w:sz w:val="24"/>
          <w:szCs w:val="24"/>
          <w:u w:val="single"/>
        </w:rPr>
        <w:t>/o Patrimonio.</w:t>
      </w:r>
    </w:p>
    <w:p w14:paraId="2BE2EBDC" w14:textId="77777777" w:rsidR="002E3B4D" w:rsidRDefault="002E3B4D" w:rsidP="002E3B4D">
      <w:pPr>
        <w:spacing w:after="0" w:line="240" w:lineRule="auto"/>
        <w:jc w:val="both"/>
        <w:rPr>
          <w:rFonts w:ascii="Times New Roman" w:hAnsi="Times New Roman"/>
          <w:sz w:val="24"/>
          <w:szCs w:val="24"/>
          <w:u w:val="single"/>
        </w:rPr>
      </w:pPr>
    </w:p>
    <w:p w14:paraId="3B7F236D"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Informar sobre la realización de operaciones en el extranjero y de sus efectos en la información financiera gubernamental:</w:t>
      </w:r>
    </w:p>
    <w:p w14:paraId="177ED189" w14:textId="77777777" w:rsidR="002E3B4D" w:rsidRDefault="002E3B4D" w:rsidP="002E3B4D">
      <w:pPr>
        <w:spacing w:after="0" w:line="240" w:lineRule="auto"/>
        <w:jc w:val="both"/>
        <w:rPr>
          <w:rFonts w:ascii="Times New Roman" w:hAnsi="Times New Roman"/>
          <w:sz w:val="24"/>
          <w:szCs w:val="24"/>
        </w:rPr>
      </w:pPr>
    </w:p>
    <w:p w14:paraId="77392C70" w14:textId="0C0F7BA0"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hay operaciones con el </w:t>
      </w:r>
      <w:r w:rsidR="007A70D7">
        <w:rPr>
          <w:rFonts w:ascii="Times New Roman" w:hAnsi="Times New Roman"/>
          <w:sz w:val="24"/>
          <w:szCs w:val="24"/>
          <w:u w:val="single"/>
        </w:rPr>
        <w:t>extranjero.</w:t>
      </w:r>
    </w:p>
    <w:p w14:paraId="676AC350" w14:textId="77777777" w:rsidR="002E3B4D" w:rsidRDefault="002E3B4D" w:rsidP="002E3B4D">
      <w:pPr>
        <w:spacing w:after="0" w:line="240" w:lineRule="auto"/>
        <w:jc w:val="both"/>
        <w:rPr>
          <w:rFonts w:ascii="Times New Roman" w:hAnsi="Times New Roman"/>
          <w:sz w:val="24"/>
          <w:szCs w:val="24"/>
          <w:u w:val="single"/>
        </w:rPr>
      </w:pPr>
    </w:p>
    <w:p w14:paraId="05D3D35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Método de valuación de la inversión en acciones de Compañías subsidiarias no consolidadas y asociadas:</w:t>
      </w:r>
    </w:p>
    <w:p w14:paraId="2A6087EE" w14:textId="77777777" w:rsidR="002E3B4D" w:rsidRDefault="002E3B4D" w:rsidP="002E3B4D">
      <w:pPr>
        <w:spacing w:after="0" w:line="240" w:lineRule="auto"/>
        <w:jc w:val="both"/>
        <w:rPr>
          <w:rFonts w:ascii="Times New Roman" w:hAnsi="Times New Roman"/>
          <w:sz w:val="24"/>
          <w:szCs w:val="24"/>
        </w:rPr>
      </w:pPr>
    </w:p>
    <w:p w14:paraId="544B7393"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D9DBE7E" w14:textId="77777777" w:rsidR="002E3B4D" w:rsidRDefault="002E3B4D" w:rsidP="002E3B4D">
      <w:pPr>
        <w:spacing w:after="0" w:line="240" w:lineRule="auto"/>
        <w:jc w:val="both"/>
        <w:rPr>
          <w:rFonts w:ascii="Times New Roman" w:hAnsi="Times New Roman"/>
          <w:sz w:val="24"/>
          <w:szCs w:val="24"/>
          <w:u w:val="single"/>
        </w:rPr>
      </w:pPr>
    </w:p>
    <w:p w14:paraId="57A1DDC9"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Sistema y método de valuación de inventarios y costo de lo vendido:</w:t>
      </w:r>
    </w:p>
    <w:p w14:paraId="77C64527" w14:textId="77777777" w:rsidR="002E3B4D" w:rsidRDefault="002E3B4D" w:rsidP="002E3B4D">
      <w:pPr>
        <w:spacing w:after="0" w:line="240" w:lineRule="auto"/>
        <w:jc w:val="both"/>
        <w:rPr>
          <w:rFonts w:ascii="Times New Roman" w:hAnsi="Times New Roman"/>
          <w:sz w:val="24"/>
          <w:szCs w:val="24"/>
        </w:rPr>
      </w:pPr>
    </w:p>
    <w:p w14:paraId="0C57E0E8"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Estamos en Proceso de Unificar criterios para tal método.</w:t>
      </w:r>
    </w:p>
    <w:p w14:paraId="225BE1F3" w14:textId="77777777" w:rsidR="002E3B4D" w:rsidRDefault="002E3B4D" w:rsidP="002E3B4D">
      <w:pPr>
        <w:spacing w:after="0" w:line="240" w:lineRule="auto"/>
        <w:jc w:val="both"/>
        <w:rPr>
          <w:rFonts w:ascii="Times New Roman" w:hAnsi="Times New Roman"/>
          <w:sz w:val="24"/>
          <w:szCs w:val="24"/>
          <w:u w:val="single"/>
        </w:rPr>
      </w:pPr>
    </w:p>
    <w:p w14:paraId="39F7ED9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lastRenderedPageBreak/>
        <w:t>e)</w:t>
      </w:r>
      <w:r>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6FF89DF6" w14:textId="4CE590A8" w:rsidR="002E3B4D" w:rsidRDefault="002E3B4D" w:rsidP="002E3B4D">
      <w:pPr>
        <w:spacing w:after="0" w:line="240" w:lineRule="auto"/>
        <w:jc w:val="both"/>
        <w:rPr>
          <w:rFonts w:ascii="Times New Roman" w:hAnsi="Times New Roman"/>
          <w:b/>
          <w:sz w:val="24"/>
          <w:szCs w:val="24"/>
        </w:rPr>
      </w:pPr>
      <w:r>
        <w:rPr>
          <w:rFonts w:ascii="Times New Roman" w:hAnsi="Times New Roman"/>
          <w:sz w:val="24"/>
          <w:szCs w:val="24"/>
        </w:rPr>
        <w:t>____________________________</w:t>
      </w:r>
      <w:r>
        <w:rPr>
          <w:rFonts w:ascii="Times New Roman" w:hAnsi="Times New Roman"/>
          <w:sz w:val="24"/>
          <w:szCs w:val="24"/>
          <w:u w:val="single"/>
        </w:rPr>
        <w:t xml:space="preserve">No contamos con reservas </w:t>
      </w:r>
      <w:r w:rsidR="007A70D7">
        <w:rPr>
          <w:rFonts w:ascii="Times New Roman" w:hAnsi="Times New Roman"/>
          <w:sz w:val="24"/>
          <w:szCs w:val="24"/>
          <w:u w:val="single"/>
        </w:rPr>
        <w:t>actuariales. _</w:t>
      </w:r>
      <w:r>
        <w:rPr>
          <w:rFonts w:ascii="Times New Roman" w:hAnsi="Times New Roman"/>
          <w:sz w:val="24"/>
          <w:szCs w:val="24"/>
          <w:u w:val="single"/>
        </w:rPr>
        <w:t>________</w:t>
      </w:r>
    </w:p>
    <w:p w14:paraId="2FD0EC44" w14:textId="77777777" w:rsidR="002E3B4D" w:rsidRDefault="002E3B4D" w:rsidP="002E3B4D">
      <w:pPr>
        <w:spacing w:after="0" w:line="240" w:lineRule="auto"/>
        <w:jc w:val="both"/>
        <w:rPr>
          <w:rFonts w:ascii="Times New Roman" w:hAnsi="Times New Roman"/>
          <w:b/>
          <w:sz w:val="24"/>
          <w:szCs w:val="24"/>
        </w:rPr>
      </w:pPr>
    </w:p>
    <w:p w14:paraId="7D04B6F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f)</w:t>
      </w:r>
      <w:r>
        <w:rPr>
          <w:rFonts w:ascii="Times New Roman" w:hAnsi="Times New Roman"/>
          <w:sz w:val="24"/>
          <w:szCs w:val="24"/>
        </w:rPr>
        <w:t xml:space="preserve"> Provisiones: objetivo de su creación, monto y plazo:</w:t>
      </w:r>
    </w:p>
    <w:p w14:paraId="38EBAF12"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44A805E7"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 </w:t>
      </w:r>
    </w:p>
    <w:p w14:paraId="7CF749E1"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Reservas: objetivo de su creación, monto y plazo:</w:t>
      </w:r>
    </w:p>
    <w:p w14:paraId="35DA2A36"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0D921BA2" w14:textId="77777777" w:rsidR="002E3B4D" w:rsidRDefault="002E3B4D" w:rsidP="002E3B4D">
      <w:pPr>
        <w:spacing w:after="0" w:line="240" w:lineRule="auto"/>
        <w:jc w:val="both"/>
        <w:rPr>
          <w:rFonts w:ascii="Times New Roman" w:hAnsi="Times New Roman"/>
          <w:sz w:val="24"/>
          <w:szCs w:val="24"/>
          <w:u w:val="single"/>
        </w:rPr>
      </w:pPr>
    </w:p>
    <w:p w14:paraId="393ACA4D"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h)</w:t>
      </w:r>
      <w:r>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1F6FCB82"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contamos con ellas.</w:t>
      </w:r>
    </w:p>
    <w:p w14:paraId="1EDF0468" w14:textId="77777777" w:rsidR="002E3B4D" w:rsidRDefault="002E3B4D" w:rsidP="002E3B4D">
      <w:pPr>
        <w:spacing w:after="0" w:line="240" w:lineRule="auto"/>
        <w:jc w:val="both"/>
        <w:rPr>
          <w:rFonts w:ascii="Times New Roman" w:hAnsi="Times New Roman"/>
          <w:sz w:val="24"/>
          <w:szCs w:val="24"/>
          <w:u w:val="single"/>
        </w:rPr>
      </w:pPr>
    </w:p>
    <w:p w14:paraId="6CB8DCE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i)</w:t>
      </w:r>
      <w:r>
        <w:rPr>
          <w:rFonts w:ascii="Times New Roman" w:hAnsi="Times New Roman"/>
          <w:sz w:val="24"/>
          <w:szCs w:val="24"/>
        </w:rPr>
        <w:t xml:space="preserve"> Reclasificaciones: Se deben revelar todos aquellos movimientos entre cuentas por efectos de cambios en los tipos de operaciones:</w:t>
      </w:r>
    </w:p>
    <w:p w14:paraId="0AFE6814" w14:textId="04C1EB33"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Se realiza en cuanto se </w:t>
      </w:r>
      <w:r w:rsidR="007A70D7">
        <w:rPr>
          <w:rFonts w:ascii="Times New Roman" w:hAnsi="Times New Roman"/>
          <w:sz w:val="24"/>
          <w:szCs w:val="24"/>
          <w:u w:val="single"/>
        </w:rPr>
        <w:t>detectan.</w:t>
      </w:r>
    </w:p>
    <w:p w14:paraId="5CEB6D8D" w14:textId="77777777" w:rsidR="002E3B4D" w:rsidRDefault="002E3B4D" w:rsidP="002E3B4D">
      <w:pPr>
        <w:spacing w:after="0" w:line="240" w:lineRule="auto"/>
        <w:jc w:val="both"/>
        <w:rPr>
          <w:rFonts w:ascii="Times New Roman" w:hAnsi="Times New Roman"/>
          <w:sz w:val="24"/>
          <w:szCs w:val="24"/>
          <w:u w:val="single"/>
        </w:rPr>
      </w:pPr>
    </w:p>
    <w:p w14:paraId="4ED6B375" w14:textId="77777777" w:rsidR="002E3B4D" w:rsidRDefault="002E3B4D" w:rsidP="002E3B4D">
      <w:pPr>
        <w:spacing w:after="0" w:line="240" w:lineRule="auto"/>
        <w:jc w:val="both"/>
        <w:rPr>
          <w:rFonts w:ascii="Times New Roman" w:hAnsi="Times New Roman"/>
          <w:b/>
          <w:sz w:val="24"/>
          <w:szCs w:val="24"/>
        </w:rPr>
      </w:pPr>
    </w:p>
    <w:p w14:paraId="1DAF654D" w14:textId="77777777" w:rsidR="002E3B4D" w:rsidRDefault="002E3B4D" w:rsidP="002E3B4D">
      <w:pPr>
        <w:spacing w:after="0" w:line="240" w:lineRule="auto"/>
        <w:jc w:val="both"/>
        <w:rPr>
          <w:rFonts w:ascii="Times New Roman" w:hAnsi="Times New Roman"/>
          <w:b/>
          <w:sz w:val="24"/>
          <w:szCs w:val="24"/>
        </w:rPr>
      </w:pPr>
    </w:p>
    <w:p w14:paraId="6CCDED9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j)</w:t>
      </w:r>
      <w:r>
        <w:rPr>
          <w:rFonts w:ascii="Times New Roman" w:hAnsi="Times New Roman"/>
          <w:sz w:val="24"/>
          <w:szCs w:val="24"/>
        </w:rPr>
        <w:t xml:space="preserve"> Depuración y cancelación de saldos:</w:t>
      </w:r>
    </w:p>
    <w:p w14:paraId="3321E4DF" w14:textId="77777777" w:rsidR="002E3B4D" w:rsidRDefault="002E3B4D" w:rsidP="002E3B4D">
      <w:pPr>
        <w:spacing w:after="0" w:line="240" w:lineRule="auto"/>
        <w:jc w:val="both"/>
        <w:rPr>
          <w:rFonts w:ascii="Times New Roman" w:hAnsi="Times New Roman"/>
          <w:b/>
          <w:sz w:val="24"/>
          <w:szCs w:val="24"/>
        </w:rPr>
      </w:pPr>
      <w:r>
        <w:rPr>
          <w:rFonts w:ascii="Times New Roman" w:hAnsi="Times New Roman"/>
          <w:sz w:val="24"/>
          <w:szCs w:val="24"/>
          <w:u w:val="single"/>
        </w:rPr>
        <w:t>Actualmente nos encontramos en proceso de Depuración.</w:t>
      </w:r>
      <w:r>
        <w:rPr>
          <w:rFonts w:ascii="Times New Roman" w:hAnsi="Times New Roman"/>
          <w:sz w:val="24"/>
          <w:szCs w:val="24"/>
        </w:rPr>
        <w:tab/>
      </w:r>
      <w:r>
        <w:rPr>
          <w:rFonts w:ascii="Times New Roman" w:hAnsi="Times New Roman"/>
          <w:sz w:val="24"/>
          <w:szCs w:val="24"/>
        </w:rPr>
        <w:tab/>
      </w:r>
    </w:p>
    <w:p w14:paraId="36561F72" w14:textId="77777777" w:rsidR="002E3B4D" w:rsidRDefault="002E3B4D" w:rsidP="002E3B4D">
      <w:pPr>
        <w:spacing w:after="0" w:line="240" w:lineRule="auto"/>
        <w:jc w:val="both"/>
        <w:rPr>
          <w:rFonts w:ascii="Times New Roman" w:hAnsi="Times New Roman"/>
          <w:b/>
          <w:sz w:val="24"/>
          <w:szCs w:val="24"/>
        </w:rPr>
      </w:pPr>
    </w:p>
    <w:p w14:paraId="2101297D" w14:textId="3CEF5FDA" w:rsidR="002E3B4D" w:rsidRPr="00FD0142" w:rsidRDefault="002E3B4D" w:rsidP="00FD0142">
      <w:pPr>
        <w:pStyle w:val="Ttulo1"/>
        <w:rPr>
          <w:rFonts w:asciiTheme="minorHAnsi" w:hAnsiTheme="minorHAnsi"/>
        </w:rPr>
      </w:pPr>
      <w:bookmarkStart w:id="8" w:name="_Toc45891412"/>
      <w:r w:rsidRPr="00FD0142">
        <w:rPr>
          <w:rFonts w:asciiTheme="minorHAnsi" w:hAnsiTheme="minorHAnsi"/>
          <w:color w:val="auto"/>
        </w:rPr>
        <w:t>7. Posición en Moneda Extranjera y Protección por Riesgo Cambiario:</w:t>
      </w:r>
      <w:bookmarkEnd w:id="8"/>
      <w:r w:rsidRPr="00FD0142">
        <w:rPr>
          <w:rFonts w:asciiTheme="minorHAnsi" w:hAnsiTheme="minorHAnsi"/>
        </w:rPr>
        <w:tab/>
      </w:r>
    </w:p>
    <w:p w14:paraId="44A1686B" w14:textId="77777777" w:rsidR="002E3B4D" w:rsidRDefault="002E3B4D" w:rsidP="002E3B4D">
      <w:pPr>
        <w:spacing w:after="0" w:line="240" w:lineRule="auto"/>
        <w:jc w:val="both"/>
        <w:rPr>
          <w:rFonts w:ascii="Times New Roman" w:hAnsi="Times New Roman"/>
          <w:sz w:val="24"/>
          <w:szCs w:val="24"/>
        </w:rPr>
      </w:pPr>
    </w:p>
    <w:p w14:paraId="7F2F99B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60285725" w14:textId="77777777" w:rsidR="002E3B4D" w:rsidRDefault="002E3B4D" w:rsidP="002E3B4D">
      <w:pPr>
        <w:spacing w:after="0" w:line="240" w:lineRule="auto"/>
        <w:jc w:val="both"/>
        <w:rPr>
          <w:rFonts w:ascii="Times New Roman" w:hAnsi="Times New Roman"/>
          <w:sz w:val="24"/>
          <w:szCs w:val="24"/>
        </w:rPr>
      </w:pPr>
    </w:p>
    <w:p w14:paraId="06A40EAC"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Activos en moneda extranjera:</w:t>
      </w:r>
    </w:p>
    <w:p w14:paraId="5ED382FF"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73555869" w14:textId="77777777" w:rsidR="002E3B4D" w:rsidRDefault="002E3B4D" w:rsidP="002E3B4D">
      <w:pPr>
        <w:spacing w:after="0" w:line="240" w:lineRule="auto"/>
        <w:jc w:val="both"/>
        <w:rPr>
          <w:rFonts w:ascii="Times New Roman" w:hAnsi="Times New Roman"/>
          <w:sz w:val="24"/>
          <w:szCs w:val="24"/>
        </w:rPr>
      </w:pPr>
    </w:p>
    <w:p w14:paraId="2C2DA3F0" w14:textId="77777777" w:rsidR="002E3B4D" w:rsidRDefault="002E3B4D" w:rsidP="002E3B4D">
      <w:pPr>
        <w:spacing w:after="0" w:line="240" w:lineRule="auto"/>
        <w:jc w:val="both"/>
        <w:rPr>
          <w:rFonts w:ascii="Times New Roman" w:hAnsi="Times New Roman"/>
          <w:sz w:val="24"/>
          <w:szCs w:val="24"/>
        </w:rPr>
      </w:pPr>
    </w:p>
    <w:p w14:paraId="6DF7085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Pasivos en moneda extranjera:</w:t>
      </w:r>
    </w:p>
    <w:p w14:paraId="390745B3"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709AD15" w14:textId="77777777" w:rsidR="002E3B4D" w:rsidRDefault="002E3B4D" w:rsidP="002E3B4D">
      <w:pPr>
        <w:spacing w:after="0" w:line="240" w:lineRule="auto"/>
        <w:jc w:val="both"/>
        <w:rPr>
          <w:rFonts w:ascii="Times New Roman" w:hAnsi="Times New Roman"/>
          <w:b/>
          <w:sz w:val="24"/>
          <w:szCs w:val="24"/>
        </w:rPr>
      </w:pPr>
    </w:p>
    <w:p w14:paraId="7941DC49" w14:textId="77777777" w:rsidR="002E3B4D" w:rsidRDefault="002E3B4D" w:rsidP="002E3B4D">
      <w:pPr>
        <w:spacing w:after="0" w:line="240" w:lineRule="auto"/>
        <w:jc w:val="both"/>
        <w:rPr>
          <w:rFonts w:ascii="Times New Roman" w:hAnsi="Times New Roman"/>
          <w:b/>
          <w:sz w:val="24"/>
          <w:szCs w:val="24"/>
        </w:rPr>
      </w:pPr>
    </w:p>
    <w:p w14:paraId="6EACDEAB"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Posición en moneda extranjera:</w:t>
      </w:r>
    </w:p>
    <w:p w14:paraId="78E73397"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58B3103B" w14:textId="77777777" w:rsidR="002E3B4D" w:rsidRDefault="002E3B4D" w:rsidP="002E3B4D">
      <w:pPr>
        <w:spacing w:after="0" w:line="240" w:lineRule="auto"/>
        <w:jc w:val="both"/>
        <w:rPr>
          <w:rFonts w:ascii="Times New Roman" w:hAnsi="Times New Roman"/>
          <w:sz w:val="24"/>
          <w:szCs w:val="24"/>
        </w:rPr>
      </w:pPr>
    </w:p>
    <w:p w14:paraId="68828252"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Tipo de cambio:</w:t>
      </w:r>
    </w:p>
    <w:p w14:paraId="71CE6A4A"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16D0854F" w14:textId="77777777" w:rsidR="002E3B4D" w:rsidRDefault="002E3B4D" w:rsidP="002E3B4D">
      <w:pPr>
        <w:spacing w:after="0" w:line="240" w:lineRule="auto"/>
        <w:jc w:val="both"/>
        <w:rPr>
          <w:rFonts w:ascii="Times New Roman" w:hAnsi="Times New Roman"/>
          <w:b/>
          <w:sz w:val="24"/>
          <w:szCs w:val="24"/>
        </w:rPr>
      </w:pPr>
    </w:p>
    <w:p w14:paraId="5896D4E1"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lastRenderedPageBreak/>
        <w:t xml:space="preserve">e) </w:t>
      </w:r>
      <w:r>
        <w:rPr>
          <w:rFonts w:ascii="Times New Roman" w:hAnsi="Times New Roman"/>
          <w:sz w:val="24"/>
          <w:szCs w:val="24"/>
        </w:rPr>
        <w:t>Equivalente en moneda nacional:</w:t>
      </w:r>
    </w:p>
    <w:p w14:paraId="2D71A9E2"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7C8F1D63" w14:textId="77777777" w:rsidR="002E3B4D" w:rsidRDefault="002E3B4D" w:rsidP="002E3B4D">
      <w:pPr>
        <w:spacing w:after="0" w:line="240" w:lineRule="auto"/>
        <w:jc w:val="both"/>
        <w:rPr>
          <w:rFonts w:ascii="Times New Roman" w:hAnsi="Times New Roman"/>
          <w:sz w:val="24"/>
          <w:szCs w:val="24"/>
        </w:rPr>
      </w:pPr>
    </w:p>
    <w:p w14:paraId="19675A7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Lo anterior por cada tipo de moneda extranjera que se encuentre en los rubros de activo y pasivo.</w:t>
      </w:r>
    </w:p>
    <w:p w14:paraId="2D05AE71"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Adicionalmente se informará sobre los métodos de protección de riesgo por variaciones en el tipo de cambio.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B0C47C2" w14:textId="77777777" w:rsidR="00F93827" w:rsidRDefault="00F93827" w:rsidP="002E3B4D">
      <w:pPr>
        <w:spacing w:after="0" w:line="240" w:lineRule="auto"/>
        <w:jc w:val="both"/>
        <w:rPr>
          <w:rFonts w:ascii="Times New Roman" w:hAnsi="Times New Roman"/>
          <w:b/>
          <w:sz w:val="24"/>
          <w:szCs w:val="24"/>
        </w:rPr>
      </w:pPr>
    </w:p>
    <w:p w14:paraId="0129D3CB" w14:textId="77777777" w:rsidR="00F93827" w:rsidRDefault="00F93827" w:rsidP="002E3B4D">
      <w:pPr>
        <w:spacing w:after="0" w:line="240" w:lineRule="auto"/>
        <w:jc w:val="both"/>
        <w:rPr>
          <w:rFonts w:ascii="Times New Roman" w:hAnsi="Times New Roman"/>
          <w:b/>
          <w:sz w:val="24"/>
          <w:szCs w:val="24"/>
        </w:rPr>
      </w:pPr>
    </w:p>
    <w:p w14:paraId="0F79F9B8" w14:textId="77777777" w:rsidR="002E3B4D" w:rsidRPr="00FD0142" w:rsidRDefault="002E3B4D" w:rsidP="00FD0142">
      <w:pPr>
        <w:pStyle w:val="Ttulo1"/>
        <w:rPr>
          <w:rFonts w:asciiTheme="minorHAnsi" w:hAnsiTheme="minorHAnsi"/>
        </w:rPr>
      </w:pPr>
      <w:bookmarkStart w:id="9" w:name="_Toc45891413"/>
      <w:r w:rsidRPr="00FD0142">
        <w:rPr>
          <w:rFonts w:asciiTheme="minorHAnsi" w:hAnsiTheme="minorHAnsi"/>
          <w:color w:val="auto"/>
        </w:rPr>
        <w:t>8. Reporte Analítico del Activo:</w:t>
      </w:r>
      <w:bookmarkEnd w:id="9"/>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556DB2C7" w14:textId="77777777" w:rsidR="002E3B4D" w:rsidRDefault="002E3B4D" w:rsidP="002E3B4D">
      <w:pPr>
        <w:spacing w:after="0" w:line="240" w:lineRule="auto"/>
        <w:jc w:val="both"/>
        <w:rPr>
          <w:rFonts w:ascii="Times New Roman" w:hAnsi="Times New Roman"/>
          <w:sz w:val="24"/>
          <w:szCs w:val="24"/>
        </w:rPr>
      </w:pPr>
    </w:p>
    <w:p w14:paraId="6C70593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Debe mostrar la siguiente información: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D1B02B9" w14:textId="77777777" w:rsidR="002E3B4D" w:rsidRDefault="002E3B4D" w:rsidP="002E3B4D">
      <w:pPr>
        <w:spacing w:after="0" w:line="240" w:lineRule="auto"/>
        <w:jc w:val="both"/>
        <w:rPr>
          <w:rFonts w:ascii="Times New Roman" w:hAnsi="Times New Roman"/>
          <w:sz w:val="24"/>
          <w:szCs w:val="24"/>
        </w:rPr>
      </w:pPr>
    </w:p>
    <w:p w14:paraId="00443D2A"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Vida útil o porcentajes de depreciación, deterioro o amortización utilizados en los diferentes tipos de activos:</w:t>
      </w:r>
    </w:p>
    <w:p w14:paraId="54EB3273" w14:textId="77777777" w:rsidR="002E3B4D" w:rsidRDefault="002E3B4D" w:rsidP="002E3B4D">
      <w:pPr>
        <w:spacing w:after="0" w:line="240" w:lineRule="auto"/>
        <w:jc w:val="both"/>
        <w:rPr>
          <w:rFonts w:ascii="Times New Roman" w:hAnsi="Times New Roman"/>
          <w:sz w:val="24"/>
          <w:szCs w:val="24"/>
        </w:rPr>
      </w:pPr>
    </w:p>
    <w:p w14:paraId="5DFB367A" w14:textId="0F7870D0"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Se realiza la depreciación conforme a los porcentajes aprobados por </w:t>
      </w:r>
      <w:r w:rsidR="007A70D7">
        <w:rPr>
          <w:rFonts w:ascii="Times New Roman" w:hAnsi="Times New Roman"/>
          <w:sz w:val="24"/>
          <w:szCs w:val="24"/>
          <w:u w:val="single"/>
        </w:rPr>
        <w:t>Ley, y</w:t>
      </w:r>
      <w:r>
        <w:rPr>
          <w:rFonts w:ascii="Times New Roman" w:hAnsi="Times New Roman"/>
          <w:sz w:val="24"/>
          <w:szCs w:val="24"/>
          <w:u w:val="single"/>
        </w:rPr>
        <w:t xml:space="preserve"> automáticamente lo hace el Sistema de Administración Publica.</w:t>
      </w:r>
    </w:p>
    <w:p w14:paraId="0965C03D" w14:textId="77777777" w:rsidR="002E3B4D" w:rsidRDefault="002E3B4D" w:rsidP="002E3B4D">
      <w:pPr>
        <w:spacing w:after="0" w:line="240" w:lineRule="auto"/>
        <w:jc w:val="both"/>
        <w:rPr>
          <w:rFonts w:ascii="Times New Roman" w:hAnsi="Times New Roman"/>
          <w:sz w:val="24"/>
          <w:szCs w:val="24"/>
          <w:u w:val="single"/>
        </w:rPr>
      </w:pPr>
    </w:p>
    <w:p w14:paraId="1F8C967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Cambios en el porcentaje de depreciación o valor residual de los activos:</w:t>
      </w:r>
    </w:p>
    <w:p w14:paraId="6F741BF4" w14:textId="77777777" w:rsidR="002E3B4D" w:rsidRDefault="002E3B4D" w:rsidP="002E3B4D">
      <w:pPr>
        <w:spacing w:after="0" w:line="240" w:lineRule="auto"/>
        <w:jc w:val="both"/>
        <w:rPr>
          <w:rFonts w:ascii="Times New Roman" w:hAnsi="Times New Roman"/>
          <w:sz w:val="24"/>
          <w:szCs w:val="24"/>
        </w:rPr>
      </w:pPr>
    </w:p>
    <w:p w14:paraId="5461549A"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se realizan cambios en los porcentajes.</w:t>
      </w:r>
    </w:p>
    <w:p w14:paraId="34F7869E" w14:textId="77777777" w:rsidR="002E3B4D" w:rsidRDefault="002E3B4D" w:rsidP="002E3B4D">
      <w:pPr>
        <w:spacing w:after="0" w:line="240" w:lineRule="auto"/>
        <w:jc w:val="both"/>
        <w:rPr>
          <w:rFonts w:ascii="Times New Roman" w:hAnsi="Times New Roman"/>
          <w:sz w:val="24"/>
          <w:szCs w:val="24"/>
          <w:u w:val="single"/>
        </w:rPr>
      </w:pPr>
    </w:p>
    <w:p w14:paraId="16F419B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Importe de los gastos capitalizados en el ejercicio, tanto financieros como de investigación y desarrollo:</w:t>
      </w:r>
    </w:p>
    <w:p w14:paraId="2D8C464C" w14:textId="77777777" w:rsidR="002E3B4D" w:rsidRDefault="002E3B4D" w:rsidP="002E3B4D">
      <w:pPr>
        <w:spacing w:after="0" w:line="240" w:lineRule="auto"/>
        <w:jc w:val="both"/>
        <w:rPr>
          <w:rFonts w:ascii="Times New Roman" w:hAnsi="Times New Roman"/>
          <w:sz w:val="24"/>
          <w:szCs w:val="24"/>
        </w:rPr>
      </w:pPr>
    </w:p>
    <w:p w14:paraId="797194E4"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1569F361" w14:textId="77777777" w:rsidR="002E3B4D" w:rsidRDefault="002E3B4D" w:rsidP="002E3B4D">
      <w:pPr>
        <w:spacing w:after="0" w:line="240" w:lineRule="auto"/>
        <w:jc w:val="both"/>
        <w:rPr>
          <w:rFonts w:ascii="Times New Roman" w:hAnsi="Times New Roman"/>
          <w:sz w:val="24"/>
          <w:szCs w:val="24"/>
        </w:rPr>
      </w:pPr>
    </w:p>
    <w:p w14:paraId="1CAA9028" w14:textId="77777777" w:rsidR="002E3B4D" w:rsidRDefault="002E3B4D" w:rsidP="002E3B4D">
      <w:pPr>
        <w:spacing w:after="0" w:line="240" w:lineRule="auto"/>
        <w:jc w:val="both"/>
        <w:rPr>
          <w:rFonts w:ascii="Times New Roman" w:hAnsi="Times New Roman"/>
          <w:sz w:val="24"/>
          <w:szCs w:val="24"/>
        </w:rPr>
      </w:pPr>
    </w:p>
    <w:p w14:paraId="5668FFA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Riesgos por tipo de cambio o tipo de interés de las inversiones financieras:</w:t>
      </w:r>
    </w:p>
    <w:p w14:paraId="1525BC69" w14:textId="77777777" w:rsidR="002E3B4D" w:rsidRDefault="002E3B4D" w:rsidP="002E3B4D">
      <w:pPr>
        <w:spacing w:after="0" w:line="240" w:lineRule="auto"/>
        <w:jc w:val="both"/>
        <w:rPr>
          <w:rFonts w:ascii="Times New Roman" w:hAnsi="Times New Roman"/>
          <w:sz w:val="24"/>
          <w:szCs w:val="24"/>
        </w:rPr>
      </w:pPr>
    </w:p>
    <w:p w14:paraId="63B9C7D5" w14:textId="6CA9CC34"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Las </w:t>
      </w:r>
      <w:r w:rsidR="007A70D7">
        <w:rPr>
          <w:rFonts w:ascii="Times New Roman" w:hAnsi="Times New Roman"/>
          <w:sz w:val="24"/>
          <w:szCs w:val="24"/>
          <w:u w:val="single"/>
        </w:rPr>
        <w:t>Inversiones Financieras</w:t>
      </w:r>
      <w:r>
        <w:rPr>
          <w:rFonts w:ascii="Times New Roman" w:hAnsi="Times New Roman"/>
          <w:sz w:val="24"/>
          <w:szCs w:val="24"/>
          <w:u w:val="single"/>
        </w:rPr>
        <w:t xml:space="preserve"> que se manejan no </w:t>
      </w:r>
      <w:r w:rsidR="007A70D7">
        <w:rPr>
          <w:rFonts w:ascii="Times New Roman" w:hAnsi="Times New Roman"/>
          <w:sz w:val="24"/>
          <w:szCs w:val="24"/>
          <w:u w:val="single"/>
        </w:rPr>
        <w:t>incurren en riesgo</w:t>
      </w:r>
      <w:r>
        <w:rPr>
          <w:rFonts w:ascii="Times New Roman" w:hAnsi="Times New Roman"/>
          <w:sz w:val="24"/>
          <w:szCs w:val="24"/>
          <w:u w:val="single"/>
        </w:rPr>
        <w:t>.</w:t>
      </w:r>
    </w:p>
    <w:p w14:paraId="69341F5A" w14:textId="77777777" w:rsidR="002E3B4D" w:rsidRDefault="002E3B4D" w:rsidP="002E3B4D">
      <w:pPr>
        <w:spacing w:after="0" w:line="240" w:lineRule="auto"/>
        <w:jc w:val="both"/>
        <w:rPr>
          <w:rFonts w:ascii="Times New Roman" w:hAnsi="Times New Roman"/>
          <w:sz w:val="24"/>
          <w:szCs w:val="24"/>
        </w:rPr>
      </w:pPr>
    </w:p>
    <w:p w14:paraId="0FA3ABE5"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 xml:space="preserve">e) </w:t>
      </w:r>
      <w:r>
        <w:rPr>
          <w:rFonts w:ascii="Times New Roman" w:hAnsi="Times New Roman"/>
          <w:sz w:val="24"/>
          <w:szCs w:val="24"/>
        </w:rPr>
        <w:t>Valor activado en el ejercicio de los bienes construidos por la entidad:</w:t>
      </w:r>
    </w:p>
    <w:p w14:paraId="15062EC2" w14:textId="77777777" w:rsidR="002E3B4D" w:rsidRDefault="002E3B4D" w:rsidP="002E3B4D">
      <w:pPr>
        <w:spacing w:after="0" w:line="240" w:lineRule="auto"/>
        <w:jc w:val="both"/>
        <w:rPr>
          <w:rFonts w:ascii="Times New Roman" w:hAnsi="Times New Roman"/>
          <w:sz w:val="24"/>
          <w:szCs w:val="24"/>
        </w:rPr>
      </w:pPr>
    </w:p>
    <w:p w14:paraId="293C95A8"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Si se encuentran en activos </w:t>
      </w:r>
    </w:p>
    <w:p w14:paraId="144604F5" w14:textId="77777777" w:rsidR="002E3B4D" w:rsidRDefault="002E3B4D" w:rsidP="002E3B4D">
      <w:pPr>
        <w:spacing w:after="0" w:line="240" w:lineRule="auto"/>
        <w:jc w:val="both"/>
        <w:rPr>
          <w:rFonts w:ascii="Times New Roman" w:hAnsi="Times New Roman"/>
          <w:sz w:val="24"/>
          <w:szCs w:val="24"/>
        </w:rPr>
      </w:pPr>
    </w:p>
    <w:p w14:paraId="5D38E3F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f)</w:t>
      </w:r>
      <w:r>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A8DBCEA" w14:textId="77777777" w:rsidR="002E3B4D" w:rsidRDefault="002E3B4D" w:rsidP="002E3B4D">
      <w:pPr>
        <w:spacing w:after="0" w:line="240" w:lineRule="auto"/>
        <w:jc w:val="both"/>
        <w:rPr>
          <w:rFonts w:ascii="Times New Roman" w:hAnsi="Times New Roman"/>
          <w:sz w:val="24"/>
          <w:szCs w:val="24"/>
        </w:rPr>
      </w:pPr>
    </w:p>
    <w:p w14:paraId="5A953C77"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2A3D8ACE" w14:textId="77777777" w:rsidR="002E3B4D" w:rsidRDefault="002E3B4D" w:rsidP="002E3B4D">
      <w:pPr>
        <w:spacing w:after="0" w:line="240" w:lineRule="auto"/>
        <w:jc w:val="both"/>
        <w:rPr>
          <w:rFonts w:ascii="Times New Roman" w:hAnsi="Times New Roman"/>
          <w:sz w:val="24"/>
          <w:szCs w:val="24"/>
        </w:rPr>
      </w:pPr>
    </w:p>
    <w:p w14:paraId="1602D80E" w14:textId="77777777" w:rsidR="002E3B4D" w:rsidRDefault="002E3B4D" w:rsidP="002E3B4D">
      <w:pPr>
        <w:spacing w:after="0" w:line="240" w:lineRule="auto"/>
        <w:jc w:val="both"/>
        <w:rPr>
          <w:rFonts w:ascii="Times New Roman" w:hAnsi="Times New Roman"/>
          <w:sz w:val="24"/>
          <w:szCs w:val="24"/>
        </w:rPr>
      </w:pPr>
    </w:p>
    <w:p w14:paraId="0627550D"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Desmantelamiento de Activos, procedimientos, implicaciones, efectos contables:</w:t>
      </w:r>
    </w:p>
    <w:p w14:paraId="2DF67D89" w14:textId="77777777" w:rsidR="002E3B4D" w:rsidRDefault="002E3B4D" w:rsidP="002E3B4D">
      <w:pPr>
        <w:spacing w:after="0" w:line="240" w:lineRule="auto"/>
        <w:jc w:val="both"/>
        <w:rPr>
          <w:rFonts w:ascii="Times New Roman" w:hAnsi="Times New Roman"/>
          <w:sz w:val="24"/>
          <w:szCs w:val="24"/>
        </w:rPr>
      </w:pPr>
    </w:p>
    <w:p w14:paraId="643AB1E1"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se han realizado.</w:t>
      </w:r>
    </w:p>
    <w:p w14:paraId="3AC6FF06" w14:textId="77777777" w:rsidR="002E3B4D" w:rsidRDefault="002E3B4D" w:rsidP="002E3B4D">
      <w:pPr>
        <w:spacing w:after="0" w:line="240" w:lineRule="auto"/>
        <w:jc w:val="both"/>
        <w:rPr>
          <w:rFonts w:ascii="Times New Roman" w:hAnsi="Times New Roman"/>
          <w:b/>
          <w:sz w:val="24"/>
          <w:szCs w:val="24"/>
        </w:rPr>
      </w:pPr>
    </w:p>
    <w:p w14:paraId="1D88C0B7" w14:textId="77777777" w:rsidR="00F93827" w:rsidRDefault="00F93827" w:rsidP="002E3B4D">
      <w:pPr>
        <w:spacing w:after="0" w:line="240" w:lineRule="auto"/>
        <w:jc w:val="both"/>
        <w:rPr>
          <w:rFonts w:ascii="Times New Roman" w:hAnsi="Times New Roman"/>
          <w:b/>
          <w:sz w:val="24"/>
          <w:szCs w:val="24"/>
        </w:rPr>
      </w:pPr>
    </w:p>
    <w:p w14:paraId="7F324D7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h)</w:t>
      </w:r>
      <w:r>
        <w:rPr>
          <w:rFonts w:ascii="Times New Roman" w:hAnsi="Times New Roman"/>
          <w:sz w:val="24"/>
          <w:szCs w:val="24"/>
        </w:rPr>
        <w:t xml:space="preserve"> Administración de activos; planeación con el objetivo de que el ente los utilice de manera más efectiva:</w:t>
      </w:r>
    </w:p>
    <w:p w14:paraId="47D1ADBC"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202DC7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Adicionalmente, se deben incluir las explicaciones de las principales variaciones en el activo, en cuadros comparativos como sigue: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2CF980B"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Inversiones en valores:</w:t>
      </w:r>
    </w:p>
    <w:p w14:paraId="0108B24B"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45ACA7FC" w14:textId="77777777" w:rsidR="002E3B4D" w:rsidRDefault="002E3B4D" w:rsidP="002E3B4D">
      <w:pPr>
        <w:spacing w:after="0" w:line="240" w:lineRule="auto"/>
        <w:jc w:val="both"/>
        <w:rPr>
          <w:rFonts w:ascii="Times New Roman" w:hAnsi="Times New Roman"/>
          <w:sz w:val="24"/>
          <w:szCs w:val="24"/>
        </w:rPr>
      </w:pPr>
    </w:p>
    <w:p w14:paraId="0BB545F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Patrimonio de Organismos descentralizados de Control Presupuestario Indirecto:</w:t>
      </w:r>
    </w:p>
    <w:p w14:paraId="444ADF3D" w14:textId="77777777" w:rsidR="002E3B4D" w:rsidRDefault="002E3B4D" w:rsidP="002E3B4D">
      <w:pPr>
        <w:spacing w:after="0" w:line="240" w:lineRule="auto"/>
        <w:jc w:val="both"/>
        <w:rPr>
          <w:rFonts w:ascii="Times New Roman" w:hAnsi="Times New Roman"/>
          <w:sz w:val="24"/>
          <w:szCs w:val="24"/>
        </w:rPr>
      </w:pPr>
    </w:p>
    <w:p w14:paraId="07630952"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7D69405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Inversiones en empresas de participación mayoritaria:</w:t>
      </w:r>
    </w:p>
    <w:p w14:paraId="49D53FBD" w14:textId="77777777" w:rsidR="002E3B4D" w:rsidRDefault="002E3B4D" w:rsidP="002E3B4D">
      <w:pPr>
        <w:spacing w:after="0" w:line="240" w:lineRule="auto"/>
        <w:jc w:val="both"/>
        <w:rPr>
          <w:rFonts w:ascii="Times New Roman" w:hAnsi="Times New Roman"/>
          <w:sz w:val="24"/>
          <w:szCs w:val="24"/>
        </w:rPr>
      </w:pPr>
    </w:p>
    <w:p w14:paraId="14FB071C"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7D4C81A7"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Inversiones en empresas de participación minoritaria:</w:t>
      </w:r>
    </w:p>
    <w:p w14:paraId="7B16E49E" w14:textId="77777777" w:rsidR="002E3B4D" w:rsidRDefault="002E3B4D" w:rsidP="002E3B4D">
      <w:pPr>
        <w:spacing w:after="0" w:line="240" w:lineRule="auto"/>
        <w:jc w:val="both"/>
        <w:rPr>
          <w:rFonts w:ascii="Times New Roman" w:hAnsi="Times New Roman"/>
          <w:sz w:val="24"/>
          <w:szCs w:val="24"/>
        </w:rPr>
      </w:pPr>
    </w:p>
    <w:p w14:paraId="384D7277"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0E2D1CD2" w14:textId="77777777" w:rsidR="002E3B4D" w:rsidRDefault="002E3B4D" w:rsidP="002E3B4D">
      <w:pPr>
        <w:spacing w:after="0" w:line="240" w:lineRule="auto"/>
        <w:jc w:val="both"/>
        <w:rPr>
          <w:rFonts w:ascii="Times New Roman" w:hAnsi="Times New Roman"/>
          <w:b/>
          <w:sz w:val="24"/>
          <w:szCs w:val="24"/>
        </w:rPr>
      </w:pPr>
    </w:p>
    <w:p w14:paraId="73B752B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Patrimonio de organismos descentralizados de control presupuestario directo, según corresponda:</w:t>
      </w:r>
    </w:p>
    <w:p w14:paraId="5AEE348A" w14:textId="77777777" w:rsidR="002E3B4D" w:rsidRDefault="002E3B4D" w:rsidP="002E3B4D">
      <w:pPr>
        <w:spacing w:after="0" w:line="240" w:lineRule="auto"/>
        <w:jc w:val="both"/>
        <w:rPr>
          <w:rFonts w:ascii="Times New Roman" w:hAnsi="Times New Roman"/>
          <w:sz w:val="24"/>
          <w:szCs w:val="24"/>
        </w:rPr>
      </w:pPr>
    </w:p>
    <w:p w14:paraId="7F627329"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Se presentan de manera anual al H. Ayuntamiento y en Modificaciones presupuestales.</w:t>
      </w:r>
    </w:p>
    <w:p w14:paraId="7EE8F4B6" w14:textId="77777777" w:rsidR="002E3B4D" w:rsidRDefault="002E3B4D" w:rsidP="002E3B4D">
      <w:pPr>
        <w:spacing w:after="0" w:line="240" w:lineRule="auto"/>
        <w:jc w:val="both"/>
        <w:rPr>
          <w:rFonts w:ascii="Times New Roman" w:hAnsi="Times New Roman"/>
          <w:sz w:val="24"/>
          <w:szCs w:val="24"/>
          <w:u w:val="single"/>
        </w:rPr>
      </w:pPr>
    </w:p>
    <w:p w14:paraId="62176C9F" w14:textId="77777777" w:rsidR="00411711" w:rsidRDefault="00411711" w:rsidP="002E3B4D">
      <w:pPr>
        <w:spacing w:after="0" w:line="240" w:lineRule="auto"/>
        <w:jc w:val="both"/>
        <w:rPr>
          <w:rFonts w:ascii="Times New Roman" w:hAnsi="Times New Roman"/>
          <w:b/>
          <w:sz w:val="24"/>
          <w:szCs w:val="24"/>
        </w:rPr>
      </w:pPr>
    </w:p>
    <w:p w14:paraId="4A00DE08" w14:textId="77777777" w:rsidR="002E3B4D" w:rsidRPr="00FD0142" w:rsidRDefault="002E3B4D" w:rsidP="00FD0142">
      <w:pPr>
        <w:pStyle w:val="Ttulo1"/>
        <w:rPr>
          <w:rFonts w:asciiTheme="minorHAnsi" w:hAnsiTheme="minorHAnsi"/>
        </w:rPr>
      </w:pPr>
      <w:bookmarkStart w:id="10" w:name="_Toc45891414"/>
      <w:r w:rsidRPr="00FD0142">
        <w:rPr>
          <w:rFonts w:asciiTheme="minorHAnsi" w:hAnsiTheme="minorHAnsi"/>
          <w:color w:val="auto"/>
        </w:rPr>
        <w:t>9. Fideicomisos, Mandatos y Análogos:</w:t>
      </w:r>
      <w:bookmarkEnd w:id="10"/>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1E52B2BF" w14:textId="77777777" w:rsidR="002E3B4D" w:rsidRDefault="002E3B4D" w:rsidP="002E3B4D">
      <w:pPr>
        <w:spacing w:after="0" w:line="240" w:lineRule="auto"/>
        <w:jc w:val="both"/>
        <w:rPr>
          <w:rFonts w:ascii="Times New Roman" w:hAnsi="Times New Roman"/>
          <w:sz w:val="24"/>
          <w:szCs w:val="24"/>
        </w:rPr>
      </w:pPr>
    </w:p>
    <w:p w14:paraId="37AF0028" w14:textId="77777777" w:rsidR="00411711" w:rsidRDefault="00411711" w:rsidP="002E3B4D">
      <w:pPr>
        <w:spacing w:after="0" w:line="240" w:lineRule="auto"/>
        <w:jc w:val="both"/>
        <w:rPr>
          <w:rFonts w:ascii="Times New Roman" w:hAnsi="Times New Roman"/>
          <w:sz w:val="24"/>
          <w:szCs w:val="24"/>
        </w:rPr>
      </w:pPr>
    </w:p>
    <w:p w14:paraId="65A01B0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deberá informar:</w:t>
      </w:r>
    </w:p>
    <w:p w14:paraId="4A3AE7D7" w14:textId="77777777" w:rsidR="002E3B4D" w:rsidRDefault="002E3B4D" w:rsidP="002E3B4D">
      <w:pPr>
        <w:spacing w:after="0" w:line="240" w:lineRule="auto"/>
        <w:jc w:val="both"/>
        <w:rPr>
          <w:rFonts w:ascii="Times New Roman" w:hAnsi="Times New Roman"/>
          <w:sz w:val="24"/>
          <w:szCs w:val="24"/>
        </w:rPr>
      </w:pPr>
    </w:p>
    <w:p w14:paraId="50DCF15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Por ramo administrativo que los reporta:</w:t>
      </w:r>
    </w:p>
    <w:p w14:paraId="472315A2"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2801B3D5" w14:textId="77777777" w:rsidR="002E3B4D" w:rsidRDefault="002E3B4D" w:rsidP="002E3B4D">
      <w:pPr>
        <w:spacing w:after="0" w:line="240" w:lineRule="auto"/>
        <w:jc w:val="both"/>
        <w:rPr>
          <w:rFonts w:ascii="Times New Roman" w:hAnsi="Times New Roman"/>
          <w:b/>
          <w:sz w:val="24"/>
          <w:szCs w:val="24"/>
        </w:rPr>
      </w:pPr>
    </w:p>
    <w:p w14:paraId="4FA5C3B0" w14:textId="77777777" w:rsidR="00411711" w:rsidRDefault="00411711" w:rsidP="002E3B4D">
      <w:pPr>
        <w:spacing w:after="0" w:line="240" w:lineRule="auto"/>
        <w:jc w:val="both"/>
        <w:rPr>
          <w:rFonts w:ascii="Times New Roman" w:hAnsi="Times New Roman"/>
          <w:b/>
          <w:sz w:val="24"/>
          <w:szCs w:val="24"/>
        </w:rPr>
      </w:pPr>
    </w:p>
    <w:p w14:paraId="645CACE5"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lastRenderedPageBreak/>
        <w:t>b)</w:t>
      </w:r>
      <w:r>
        <w:rPr>
          <w:rFonts w:ascii="Times New Roman" w:hAnsi="Times New Roman"/>
          <w:sz w:val="24"/>
          <w:szCs w:val="24"/>
        </w:rPr>
        <w:t xml:space="preserve"> Enlistar los de mayor monto de disponibilidad, relacionando aquéllos que conforman el 80% de las disponibilidades:</w:t>
      </w:r>
    </w:p>
    <w:p w14:paraId="5261C813" w14:textId="77777777" w:rsidR="002E3B4D" w:rsidRDefault="002E3B4D" w:rsidP="002E3B4D">
      <w:pPr>
        <w:spacing w:after="0" w:line="240" w:lineRule="auto"/>
        <w:jc w:val="both"/>
        <w:rPr>
          <w:rFonts w:ascii="Times New Roman" w:hAnsi="Times New Roman"/>
          <w:sz w:val="24"/>
          <w:szCs w:val="24"/>
        </w:rPr>
      </w:pPr>
    </w:p>
    <w:p w14:paraId="0C45568D"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5B1603F0" w14:textId="77777777" w:rsidR="002E3B4D" w:rsidRDefault="002E3B4D" w:rsidP="002E3B4D">
      <w:pPr>
        <w:spacing w:after="0" w:line="240" w:lineRule="auto"/>
        <w:jc w:val="both"/>
        <w:rPr>
          <w:rFonts w:ascii="Times New Roman" w:hAnsi="Times New Roman"/>
          <w:b/>
          <w:sz w:val="24"/>
          <w:szCs w:val="24"/>
        </w:rPr>
      </w:pPr>
    </w:p>
    <w:p w14:paraId="061CE6C8" w14:textId="77777777" w:rsidR="00411711" w:rsidRDefault="00411711" w:rsidP="002E3B4D">
      <w:pPr>
        <w:spacing w:after="0" w:line="240" w:lineRule="auto"/>
        <w:jc w:val="both"/>
        <w:rPr>
          <w:rFonts w:ascii="Times New Roman" w:hAnsi="Times New Roman"/>
          <w:b/>
          <w:sz w:val="24"/>
          <w:szCs w:val="24"/>
        </w:rPr>
      </w:pPr>
    </w:p>
    <w:p w14:paraId="3CAEBEF4" w14:textId="77777777" w:rsidR="00F93827" w:rsidRDefault="00F93827" w:rsidP="002E3B4D">
      <w:pPr>
        <w:spacing w:after="0" w:line="240" w:lineRule="auto"/>
        <w:jc w:val="both"/>
        <w:rPr>
          <w:rFonts w:ascii="Times New Roman" w:hAnsi="Times New Roman"/>
          <w:b/>
          <w:sz w:val="24"/>
          <w:szCs w:val="24"/>
        </w:rPr>
      </w:pPr>
    </w:p>
    <w:p w14:paraId="16E076ED" w14:textId="77777777" w:rsidR="00F93827" w:rsidRDefault="00F93827" w:rsidP="002E3B4D">
      <w:pPr>
        <w:spacing w:after="0" w:line="240" w:lineRule="auto"/>
        <w:jc w:val="both"/>
        <w:rPr>
          <w:rFonts w:ascii="Times New Roman" w:hAnsi="Times New Roman"/>
          <w:b/>
          <w:sz w:val="24"/>
          <w:szCs w:val="24"/>
        </w:rPr>
      </w:pPr>
    </w:p>
    <w:p w14:paraId="3C3F30B3" w14:textId="77777777" w:rsidR="00F93827" w:rsidRDefault="00F93827" w:rsidP="002E3B4D">
      <w:pPr>
        <w:spacing w:after="0" w:line="240" w:lineRule="auto"/>
        <w:jc w:val="both"/>
        <w:rPr>
          <w:rFonts w:ascii="Times New Roman" w:hAnsi="Times New Roman"/>
          <w:b/>
          <w:sz w:val="24"/>
          <w:szCs w:val="24"/>
        </w:rPr>
      </w:pPr>
    </w:p>
    <w:p w14:paraId="76A1E82C" w14:textId="77777777" w:rsidR="002E3B4D" w:rsidRPr="00FD0142" w:rsidRDefault="002E3B4D" w:rsidP="00FD0142">
      <w:pPr>
        <w:pStyle w:val="Ttulo1"/>
        <w:rPr>
          <w:rFonts w:asciiTheme="minorHAnsi" w:hAnsiTheme="minorHAnsi"/>
          <w:color w:val="auto"/>
        </w:rPr>
      </w:pPr>
      <w:bookmarkStart w:id="11" w:name="_Toc45891415"/>
      <w:r w:rsidRPr="00FD0142">
        <w:rPr>
          <w:rFonts w:asciiTheme="minorHAnsi" w:hAnsiTheme="minorHAnsi"/>
          <w:color w:val="auto"/>
        </w:rPr>
        <w:t>10. Reporte de la Recaudación:</w:t>
      </w:r>
      <w:bookmarkEnd w:id="11"/>
    </w:p>
    <w:p w14:paraId="3C54E5F5" w14:textId="77777777" w:rsidR="002E3B4D" w:rsidRDefault="002E3B4D" w:rsidP="002E3B4D">
      <w:pPr>
        <w:spacing w:after="0" w:line="240" w:lineRule="auto"/>
        <w:jc w:val="both"/>
        <w:rPr>
          <w:rFonts w:ascii="Times New Roman" w:hAnsi="Times New Roman"/>
          <w:sz w:val="24"/>
          <w:szCs w:val="24"/>
        </w:rPr>
      </w:pPr>
    </w:p>
    <w:p w14:paraId="255129E1" w14:textId="77777777" w:rsidR="00411711" w:rsidRDefault="00411711" w:rsidP="002E3B4D">
      <w:pPr>
        <w:spacing w:after="0" w:line="240" w:lineRule="auto"/>
        <w:jc w:val="both"/>
        <w:rPr>
          <w:rFonts w:ascii="Times New Roman" w:hAnsi="Times New Roman"/>
          <w:sz w:val="24"/>
          <w:szCs w:val="24"/>
        </w:rPr>
      </w:pPr>
    </w:p>
    <w:p w14:paraId="2006B927"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Análisis del comportamiento de la recaudación correspondiente al ente público o cualquier tipo de ingreso, de forma separada los ingresos locales de los federales:</w:t>
      </w:r>
    </w:p>
    <w:p w14:paraId="3CF9DC25" w14:textId="77777777" w:rsidR="002E3B4D" w:rsidRDefault="002E3B4D" w:rsidP="002E3B4D">
      <w:pPr>
        <w:spacing w:after="0" w:line="240" w:lineRule="auto"/>
        <w:jc w:val="both"/>
        <w:rPr>
          <w:rFonts w:ascii="Times New Roman" w:hAnsi="Times New Roman"/>
          <w:sz w:val="24"/>
          <w:szCs w:val="24"/>
        </w:rPr>
      </w:pPr>
    </w:p>
    <w:p w14:paraId="587F3C26"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Alcance____________________Neto______________Por</w:t>
      </w:r>
      <w:proofErr w:type="spellEnd"/>
      <w:r>
        <w:rPr>
          <w:rFonts w:ascii="Times New Roman" w:hAnsi="Times New Roman"/>
          <w:sz w:val="24"/>
          <w:szCs w:val="24"/>
        </w:rPr>
        <w:t xml:space="preserve"> Recaudar </w:t>
      </w:r>
    </w:p>
    <w:p w14:paraId="24336D4D" w14:textId="63C769A3"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Locales:           </w:t>
      </w:r>
      <w:r w:rsidR="00F632AF">
        <w:rPr>
          <w:rFonts w:ascii="Times New Roman" w:hAnsi="Times New Roman"/>
          <w:sz w:val="24"/>
          <w:szCs w:val="24"/>
        </w:rPr>
        <w:t>210,</w:t>
      </w:r>
      <w:r w:rsidR="008E7B5D">
        <w:rPr>
          <w:rFonts w:ascii="Times New Roman" w:hAnsi="Times New Roman"/>
          <w:sz w:val="24"/>
          <w:szCs w:val="24"/>
        </w:rPr>
        <w:t>885</w:t>
      </w:r>
      <w:r w:rsidR="00F632AF">
        <w:rPr>
          <w:rFonts w:ascii="Times New Roman" w:hAnsi="Times New Roman"/>
          <w:sz w:val="24"/>
          <w:szCs w:val="24"/>
        </w:rPr>
        <w:t>,</w:t>
      </w:r>
      <w:r w:rsidR="008E7B5D">
        <w:rPr>
          <w:rFonts w:ascii="Times New Roman" w:hAnsi="Times New Roman"/>
          <w:sz w:val="24"/>
          <w:szCs w:val="24"/>
        </w:rPr>
        <w:t>472</w:t>
      </w:r>
      <w:r w:rsidR="00F632AF">
        <w:rPr>
          <w:rFonts w:ascii="Times New Roman" w:hAnsi="Times New Roman"/>
          <w:sz w:val="24"/>
          <w:szCs w:val="24"/>
        </w:rPr>
        <w:t>.</w:t>
      </w:r>
      <w:r w:rsidR="008E7B5D">
        <w:rPr>
          <w:rFonts w:ascii="Times New Roman" w:hAnsi="Times New Roman"/>
          <w:sz w:val="24"/>
          <w:szCs w:val="24"/>
        </w:rPr>
        <w:t>9</w:t>
      </w:r>
      <w:r w:rsidR="00F632AF">
        <w:rPr>
          <w:rFonts w:ascii="Times New Roman" w:hAnsi="Times New Roman"/>
          <w:sz w:val="24"/>
          <w:szCs w:val="24"/>
        </w:rPr>
        <w:t>5</w:t>
      </w:r>
      <w:r>
        <w:rPr>
          <w:rFonts w:ascii="Times New Roman" w:hAnsi="Times New Roman"/>
          <w:sz w:val="24"/>
          <w:szCs w:val="24"/>
        </w:rPr>
        <w:t xml:space="preserve">                           </w:t>
      </w:r>
      <w:r w:rsidR="008E7B5D">
        <w:rPr>
          <w:rFonts w:ascii="Times New Roman" w:hAnsi="Times New Roman"/>
          <w:sz w:val="24"/>
          <w:szCs w:val="24"/>
        </w:rPr>
        <w:t>208</w:t>
      </w:r>
      <w:r w:rsidR="00F632AF">
        <w:rPr>
          <w:rFonts w:ascii="Times New Roman" w:hAnsi="Times New Roman"/>
          <w:sz w:val="24"/>
          <w:szCs w:val="24"/>
        </w:rPr>
        <w:t>,</w:t>
      </w:r>
      <w:r w:rsidR="008E7B5D">
        <w:rPr>
          <w:rFonts w:ascii="Times New Roman" w:hAnsi="Times New Roman"/>
          <w:sz w:val="24"/>
          <w:szCs w:val="24"/>
        </w:rPr>
        <w:t>923</w:t>
      </w:r>
      <w:r w:rsidR="00F632AF">
        <w:rPr>
          <w:rFonts w:ascii="Times New Roman" w:hAnsi="Times New Roman"/>
          <w:sz w:val="24"/>
          <w:szCs w:val="24"/>
        </w:rPr>
        <w:t>,</w:t>
      </w:r>
      <w:r w:rsidR="008E7B5D">
        <w:rPr>
          <w:rFonts w:ascii="Times New Roman" w:hAnsi="Times New Roman"/>
          <w:sz w:val="24"/>
          <w:szCs w:val="24"/>
        </w:rPr>
        <w:t>758</w:t>
      </w:r>
      <w:r w:rsidR="00F632AF">
        <w:rPr>
          <w:rFonts w:ascii="Times New Roman" w:hAnsi="Times New Roman"/>
          <w:sz w:val="24"/>
          <w:szCs w:val="24"/>
        </w:rPr>
        <w:t>.</w:t>
      </w:r>
      <w:r w:rsidR="008E7B5D">
        <w:rPr>
          <w:rFonts w:ascii="Times New Roman" w:hAnsi="Times New Roman"/>
          <w:sz w:val="24"/>
          <w:szCs w:val="24"/>
        </w:rPr>
        <w:t>51</w:t>
      </w:r>
      <w:r>
        <w:rPr>
          <w:rFonts w:ascii="Times New Roman" w:hAnsi="Times New Roman"/>
          <w:sz w:val="24"/>
          <w:szCs w:val="24"/>
        </w:rPr>
        <w:t xml:space="preserve">                         </w:t>
      </w:r>
      <w:r w:rsidR="003C4932">
        <w:rPr>
          <w:rFonts w:ascii="Times New Roman" w:hAnsi="Times New Roman"/>
          <w:sz w:val="24"/>
          <w:szCs w:val="24"/>
        </w:rPr>
        <w:t xml:space="preserve"> </w:t>
      </w:r>
      <w:r w:rsidR="008E7B5D">
        <w:rPr>
          <w:rFonts w:ascii="Times New Roman" w:hAnsi="Times New Roman"/>
          <w:sz w:val="24"/>
          <w:szCs w:val="24"/>
        </w:rPr>
        <w:t xml:space="preserve">  0</w:t>
      </w:r>
      <w:r w:rsidR="00F632AF">
        <w:rPr>
          <w:rFonts w:ascii="Times New Roman" w:hAnsi="Times New Roman"/>
          <w:sz w:val="24"/>
          <w:szCs w:val="24"/>
        </w:rPr>
        <w:t>.</w:t>
      </w:r>
      <w:r w:rsidR="008E7B5D">
        <w:rPr>
          <w:rFonts w:ascii="Times New Roman" w:hAnsi="Times New Roman"/>
          <w:sz w:val="24"/>
          <w:szCs w:val="24"/>
        </w:rPr>
        <w:t>93</w:t>
      </w:r>
      <w:r>
        <w:rPr>
          <w:rFonts w:ascii="Times New Roman" w:hAnsi="Times New Roman"/>
          <w:sz w:val="24"/>
          <w:szCs w:val="24"/>
        </w:rPr>
        <w:t xml:space="preserve"> %</w:t>
      </w:r>
    </w:p>
    <w:p w14:paraId="63F4E13C" w14:textId="35878CF2"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F</w:t>
      </w:r>
      <w:r w:rsidR="00ED5601">
        <w:rPr>
          <w:rFonts w:ascii="Times New Roman" w:hAnsi="Times New Roman"/>
          <w:sz w:val="24"/>
          <w:szCs w:val="24"/>
        </w:rPr>
        <w:t xml:space="preserve">ederales:          </w:t>
      </w:r>
      <w:r w:rsidR="00437AA9">
        <w:rPr>
          <w:rFonts w:ascii="Times New Roman" w:hAnsi="Times New Roman"/>
          <w:sz w:val="24"/>
          <w:szCs w:val="24"/>
        </w:rPr>
        <w:t>8</w:t>
      </w:r>
      <w:r w:rsidR="008E7B5D">
        <w:rPr>
          <w:rFonts w:ascii="Times New Roman" w:hAnsi="Times New Roman"/>
          <w:sz w:val="24"/>
          <w:szCs w:val="24"/>
        </w:rPr>
        <w:t>1,87</w:t>
      </w:r>
      <w:r w:rsidR="00F632AF">
        <w:rPr>
          <w:rFonts w:ascii="Times New Roman" w:hAnsi="Times New Roman"/>
          <w:sz w:val="24"/>
          <w:szCs w:val="24"/>
        </w:rPr>
        <w:t>8,508.89</w:t>
      </w:r>
      <w:r>
        <w:rPr>
          <w:rFonts w:ascii="Times New Roman" w:hAnsi="Times New Roman"/>
          <w:sz w:val="24"/>
          <w:szCs w:val="24"/>
        </w:rPr>
        <w:t xml:space="preserve">                             </w:t>
      </w:r>
      <w:r w:rsidR="008E7B5D">
        <w:rPr>
          <w:rFonts w:ascii="Times New Roman" w:hAnsi="Times New Roman"/>
          <w:sz w:val="24"/>
          <w:szCs w:val="24"/>
        </w:rPr>
        <w:t>81,963,936.64                           -0.10</w:t>
      </w:r>
      <w:r w:rsidR="00DA1F21">
        <w:rPr>
          <w:rFonts w:ascii="Times New Roman" w:hAnsi="Times New Roman"/>
          <w:sz w:val="24"/>
          <w:szCs w:val="24"/>
        </w:rPr>
        <w:t xml:space="preserve"> </w:t>
      </w:r>
      <w:r>
        <w:rPr>
          <w:rFonts w:ascii="Times New Roman" w:hAnsi="Times New Roman"/>
          <w:sz w:val="24"/>
          <w:szCs w:val="24"/>
        </w:rPr>
        <w:t>%</w:t>
      </w:r>
    </w:p>
    <w:p w14:paraId="4471B8D4" w14:textId="498518C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Es</w:t>
      </w:r>
      <w:r w:rsidR="00F93827">
        <w:rPr>
          <w:rFonts w:ascii="Times New Roman" w:hAnsi="Times New Roman"/>
          <w:sz w:val="24"/>
          <w:szCs w:val="24"/>
        </w:rPr>
        <w:t xml:space="preserve">tatales:           </w:t>
      </w:r>
      <w:r w:rsidR="008E7B5D">
        <w:rPr>
          <w:rFonts w:ascii="Times New Roman" w:hAnsi="Times New Roman"/>
          <w:sz w:val="24"/>
          <w:szCs w:val="24"/>
        </w:rPr>
        <w:t>98</w:t>
      </w:r>
      <w:r w:rsidR="00F632AF">
        <w:rPr>
          <w:rFonts w:ascii="Times New Roman" w:hAnsi="Times New Roman"/>
          <w:sz w:val="24"/>
          <w:szCs w:val="24"/>
        </w:rPr>
        <w:t>,</w:t>
      </w:r>
      <w:r w:rsidR="008E7B5D">
        <w:rPr>
          <w:rFonts w:ascii="Times New Roman" w:hAnsi="Times New Roman"/>
          <w:sz w:val="24"/>
          <w:szCs w:val="24"/>
        </w:rPr>
        <w:t>731</w:t>
      </w:r>
      <w:r w:rsidR="00F632AF">
        <w:rPr>
          <w:rFonts w:ascii="Times New Roman" w:hAnsi="Times New Roman"/>
          <w:sz w:val="24"/>
          <w:szCs w:val="24"/>
        </w:rPr>
        <w:t>,</w:t>
      </w:r>
      <w:r w:rsidR="008E7B5D">
        <w:rPr>
          <w:rFonts w:ascii="Times New Roman" w:hAnsi="Times New Roman"/>
          <w:sz w:val="24"/>
          <w:szCs w:val="24"/>
        </w:rPr>
        <w:t>962</w:t>
      </w:r>
      <w:r w:rsidR="00F632AF">
        <w:rPr>
          <w:rFonts w:ascii="Times New Roman" w:hAnsi="Times New Roman"/>
          <w:sz w:val="24"/>
          <w:szCs w:val="24"/>
        </w:rPr>
        <w:t>.</w:t>
      </w:r>
      <w:r w:rsidR="008E7B5D">
        <w:rPr>
          <w:rFonts w:ascii="Times New Roman" w:hAnsi="Times New Roman"/>
          <w:sz w:val="24"/>
          <w:szCs w:val="24"/>
        </w:rPr>
        <w:t>69</w:t>
      </w:r>
      <w:r w:rsidR="003C4932">
        <w:rPr>
          <w:rFonts w:ascii="Times New Roman" w:hAnsi="Times New Roman"/>
          <w:sz w:val="24"/>
          <w:szCs w:val="24"/>
        </w:rPr>
        <w:t xml:space="preserve"> </w:t>
      </w:r>
      <w:r>
        <w:rPr>
          <w:rFonts w:ascii="Times New Roman" w:hAnsi="Times New Roman"/>
          <w:sz w:val="24"/>
          <w:szCs w:val="24"/>
        </w:rPr>
        <w:t xml:space="preserve">                          </w:t>
      </w:r>
      <w:r w:rsidR="00C509A2">
        <w:rPr>
          <w:rFonts w:ascii="Times New Roman" w:hAnsi="Times New Roman"/>
          <w:sz w:val="24"/>
          <w:szCs w:val="24"/>
        </w:rPr>
        <w:t xml:space="preserve">  </w:t>
      </w:r>
      <w:r w:rsidR="008E7B5D">
        <w:rPr>
          <w:rFonts w:ascii="Times New Roman" w:hAnsi="Times New Roman"/>
          <w:sz w:val="24"/>
          <w:szCs w:val="24"/>
        </w:rPr>
        <w:t>59,749,248.25</w:t>
      </w:r>
      <w:r w:rsidR="008536EE">
        <w:rPr>
          <w:rFonts w:ascii="Times New Roman" w:hAnsi="Times New Roman"/>
          <w:sz w:val="24"/>
          <w:szCs w:val="24"/>
        </w:rPr>
        <w:t xml:space="preserve"> </w:t>
      </w:r>
      <w:r w:rsidR="00DA1F21">
        <w:rPr>
          <w:rFonts w:ascii="Times New Roman" w:hAnsi="Times New Roman"/>
          <w:sz w:val="24"/>
          <w:szCs w:val="24"/>
        </w:rPr>
        <w:t xml:space="preserve">                         </w:t>
      </w:r>
      <w:r w:rsidR="008E7B5D">
        <w:rPr>
          <w:rFonts w:ascii="Times New Roman" w:hAnsi="Times New Roman"/>
          <w:sz w:val="24"/>
          <w:szCs w:val="24"/>
        </w:rPr>
        <w:t xml:space="preserve"> 39</w:t>
      </w:r>
      <w:r w:rsidR="00F632AF">
        <w:rPr>
          <w:rFonts w:ascii="Times New Roman" w:hAnsi="Times New Roman"/>
          <w:sz w:val="24"/>
          <w:szCs w:val="24"/>
        </w:rPr>
        <w:t>.</w:t>
      </w:r>
      <w:r w:rsidR="008E7B5D">
        <w:rPr>
          <w:rFonts w:ascii="Times New Roman" w:hAnsi="Times New Roman"/>
          <w:sz w:val="24"/>
          <w:szCs w:val="24"/>
        </w:rPr>
        <w:t>48</w:t>
      </w:r>
      <w:r>
        <w:rPr>
          <w:rFonts w:ascii="Times New Roman" w:hAnsi="Times New Roman"/>
          <w:sz w:val="24"/>
          <w:szCs w:val="24"/>
        </w:rPr>
        <w:t xml:space="preserve"> %</w:t>
      </w:r>
    </w:p>
    <w:p w14:paraId="5E00F842" w14:textId="7F0DC5BF" w:rsidR="00FA2B15" w:rsidRDefault="00F632AF" w:rsidP="00FA2B15">
      <w:pPr>
        <w:spacing w:after="0" w:line="240" w:lineRule="auto"/>
        <w:jc w:val="both"/>
        <w:rPr>
          <w:rFonts w:ascii="Times New Roman" w:hAnsi="Times New Roman"/>
          <w:sz w:val="24"/>
          <w:szCs w:val="24"/>
        </w:rPr>
      </w:pPr>
      <w:r>
        <w:rPr>
          <w:rFonts w:ascii="Times New Roman" w:hAnsi="Times New Roman"/>
          <w:sz w:val="24"/>
          <w:szCs w:val="24"/>
        </w:rPr>
        <w:t xml:space="preserve">Estatales:             </w:t>
      </w:r>
      <w:r w:rsidR="008E7B5D">
        <w:rPr>
          <w:rFonts w:ascii="Times New Roman" w:hAnsi="Times New Roman"/>
          <w:sz w:val="24"/>
          <w:szCs w:val="24"/>
        </w:rPr>
        <w:t>1</w:t>
      </w:r>
      <w:r>
        <w:rPr>
          <w:rFonts w:ascii="Times New Roman" w:hAnsi="Times New Roman"/>
          <w:sz w:val="24"/>
          <w:szCs w:val="24"/>
        </w:rPr>
        <w:t>,</w:t>
      </w:r>
      <w:r w:rsidR="008E7B5D">
        <w:rPr>
          <w:rFonts w:ascii="Times New Roman" w:hAnsi="Times New Roman"/>
          <w:sz w:val="24"/>
          <w:szCs w:val="24"/>
        </w:rPr>
        <w:t>7</w:t>
      </w:r>
      <w:r>
        <w:rPr>
          <w:rFonts w:ascii="Times New Roman" w:hAnsi="Times New Roman"/>
          <w:sz w:val="24"/>
          <w:szCs w:val="24"/>
        </w:rPr>
        <w:t>27</w:t>
      </w:r>
      <w:r w:rsidR="00FA2B15">
        <w:rPr>
          <w:rFonts w:ascii="Times New Roman" w:hAnsi="Times New Roman"/>
          <w:sz w:val="24"/>
          <w:szCs w:val="24"/>
        </w:rPr>
        <w:t>,</w:t>
      </w:r>
      <w:r>
        <w:rPr>
          <w:rFonts w:ascii="Times New Roman" w:hAnsi="Times New Roman"/>
          <w:sz w:val="24"/>
          <w:szCs w:val="24"/>
        </w:rPr>
        <w:t>140</w:t>
      </w:r>
      <w:r w:rsidR="00FA2B15">
        <w:rPr>
          <w:rFonts w:ascii="Times New Roman" w:hAnsi="Times New Roman"/>
          <w:sz w:val="24"/>
          <w:szCs w:val="24"/>
        </w:rPr>
        <w:t xml:space="preserve">.00   </w:t>
      </w:r>
      <w:r>
        <w:rPr>
          <w:rFonts w:ascii="Times New Roman" w:hAnsi="Times New Roman"/>
          <w:sz w:val="24"/>
          <w:szCs w:val="24"/>
        </w:rPr>
        <w:t xml:space="preserve">                            1,</w:t>
      </w:r>
      <w:r w:rsidR="008E7B5D">
        <w:rPr>
          <w:rFonts w:ascii="Times New Roman" w:hAnsi="Times New Roman"/>
          <w:sz w:val="24"/>
          <w:szCs w:val="24"/>
        </w:rPr>
        <w:t>662</w:t>
      </w:r>
      <w:r>
        <w:rPr>
          <w:rFonts w:ascii="Times New Roman" w:hAnsi="Times New Roman"/>
          <w:sz w:val="24"/>
          <w:szCs w:val="24"/>
        </w:rPr>
        <w:t>,</w:t>
      </w:r>
      <w:r w:rsidR="008E7B5D">
        <w:rPr>
          <w:rFonts w:ascii="Times New Roman" w:hAnsi="Times New Roman"/>
          <w:sz w:val="24"/>
          <w:szCs w:val="24"/>
        </w:rPr>
        <w:t>149.00                           3</w:t>
      </w:r>
      <w:r>
        <w:rPr>
          <w:rFonts w:ascii="Times New Roman" w:hAnsi="Times New Roman"/>
          <w:sz w:val="24"/>
          <w:szCs w:val="24"/>
        </w:rPr>
        <w:t>.</w:t>
      </w:r>
      <w:r w:rsidR="008E7B5D">
        <w:rPr>
          <w:rFonts w:ascii="Times New Roman" w:hAnsi="Times New Roman"/>
          <w:sz w:val="24"/>
          <w:szCs w:val="24"/>
        </w:rPr>
        <w:t>76</w:t>
      </w:r>
      <w:r w:rsidR="00FA2B15">
        <w:rPr>
          <w:rFonts w:ascii="Times New Roman" w:hAnsi="Times New Roman"/>
          <w:sz w:val="24"/>
          <w:szCs w:val="24"/>
        </w:rPr>
        <w:t xml:space="preserve"> %</w:t>
      </w:r>
    </w:p>
    <w:p w14:paraId="1135610C" w14:textId="1077B4B0" w:rsidR="002E3B4D" w:rsidRDefault="00F93827" w:rsidP="002E3B4D">
      <w:pPr>
        <w:spacing w:after="0" w:line="240" w:lineRule="auto"/>
        <w:jc w:val="both"/>
        <w:rPr>
          <w:rFonts w:ascii="Times New Roman" w:hAnsi="Times New Roman"/>
          <w:sz w:val="24"/>
          <w:szCs w:val="24"/>
        </w:rPr>
      </w:pPr>
      <w:r>
        <w:rPr>
          <w:rFonts w:ascii="Times New Roman" w:hAnsi="Times New Roman"/>
          <w:sz w:val="24"/>
          <w:szCs w:val="24"/>
        </w:rPr>
        <w:t xml:space="preserve">Remanentes:     </w:t>
      </w:r>
      <w:r w:rsidR="000A1408">
        <w:rPr>
          <w:rFonts w:ascii="Times New Roman" w:hAnsi="Times New Roman"/>
          <w:sz w:val="24"/>
          <w:szCs w:val="24"/>
        </w:rPr>
        <w:t xml:space="preserve"> </w:t>
      </w:r>
      <w:r w:rsidR="00437AA9">
        <w:rPr>
          <w:rFonts w:ascii="Times New Roman" w:hAnsi="Times New Roman"/>
          <w:sz w:val="24"/>
          <w:szCs w:val="24"/>
        </w:rPr>
        <w:t>85,140,392.01</w:t>
      </w:r>
      <w:r w:rsidR="002E3B4D">
        <w:rPr>
          <w:rFonts w:ascii="Times New Roman" w:hAnsi="Times New Roman"/>
          <w:sz w:val="24"/>
          <w:szCs w:val="24"/>
        </w:rPr>
        <w:t xml:space="preserve">          </w:t>
      </w:r>
      <w:r w:rsidR="000A1408">
        <w:rPr>
          <w:rFonts w:ascii="Times New Roman" w:hAnsi="Times New Roman"/>
          <w:sz w:val="24"/>
          <w:szCs w:val="24"/>
        </w:rPr>
        <w:t xml:space="preserve">                 </w:t>
      </w:r>
      <w:r w:rsidR="008F0CC8">
        <w:rPr>
          <w:rFonts w:ascii="Times New Roman" w:hAnsi="Times New Roman"/>
          <w:sz w:val="24"/>
          <w:szCs w:val="24"/>
        </w:rPr>
        <w:t xml:space="preserve"> </w:t>
      </w:r>
      <w:r w:rsidR="000A1408">
        <w:rPr>
          <w:rFonts w:ascii="Times New Roman" w:hAnsi="Times New Roman"/>
          <w:sz w:val="24"/>
          <w:szCs w:val="24"/>
        </w:rPr>
        <w:t xml:space="preserve"> </w:t>
      </w:r>
      <w:r w:rsidR="00437AA9">
        <w:rPr>
          <w:rFonts w:ascii="Times New Roman" w:hAnsi="Times New Roman"/>
          <w:sz w:val="24"/>
          <w:szCs w:val="24"/>
        </w:rPr>
        <w:t>85,140,392.01</w:t>
      </w:r>
      <w:r w:rsidR="002E3B4D">
        <w:rPr>
          <w:rFonts w:ascii="Times New Roman" w:hAnsi="Times New Roman"/>
          <w:sz w:val="24"/>
          <w:szCs w:val="24"/>
        </w:rPr>
        <w:t xml:space="preserve">             </w:t>
      </w:r>
      <w:r w:rsidR="008536EE">
        <w:rPr>
          <w:rFonts w:ascii="Times New Roman" w:hAnsi="Times New Roman"/>
          <w:sz w:val="24"/>
          <w:szCs w:val="24"/>
        </w:rPr>
        <w:t xml:space="preserve"> </w:t>
      </w:r>
      <w:r>
        <w:rPr>
          <w:rFonts w:ascii="Times New Roman" w:hAnsi="Times New Roman"/>
          <w:sz w:val="24"/>
          <w:szCs w:val="24"/>
        </w:rPr>
        <w:t xml:space="preserve"> </w:t>
      </w:r>
      <w:r w:rsidR="002E3B4D">
        <w:rPr>
          <w:rFonts w:ascii="Times New Roman" w:hAnsi="Times New Roman"/>
          <w:sz w:val="24"/>
          <w:szCs w:val="24"/>
        </w:rPr>
        <w:t xml:space="preserve">          </w:t>
      </w:r>
      <w:r w:rsidR="00152AF2">
        <w:rPr>
          <w:rFonts w:ascii="Times New Roman" w:hAnsi="Times New Roman"/>
          <w:sz w:val="24"/>
          <w:szCs w:val="24"/>
        </w:rPr>
        <w:t xml:space="preserve"> </w:t>
      </w:r>
      <w:r w:rsidR="000A1408">
        <w:rPr>
          <w:rFonts w:ascii="Times New Roman" w:hAnsi="Times New Roman"/>
          <w:sz w:val="24"/>
          <w:szCs w:val="24"/>
        </w:rPr>
        <w:t xml:space="preserve"> </w:t>
      </w:r>
      <w:r w:rsidR="008F0CC8">
        <w:rPr>
          <w:rFonts w:ascii="Times New Roman" w:hAnsi="Times New Roman"/>
          <w:sz w:val="24"/>
          <w:szCs w:val="24"/>
        </w:rPr>
        <w:t xml:space="preserve"> </w:t>
      </w:r>
      <w:r w:rsidR="002E3B4D">
        <w:rPr>
          <w:rFonts w:ascii="Times New Roman" w:hAnsi="Times New Roman"/>
          <w:sz w:val="24"/>
          <w:szCs w:val="24"/>
        </w:rPr>
        <w:t>0.00 %</w:t>
      </w:r>
    </w:p>
    <w:p w14:paraId="47D8CCB8" w14:textId="77777777" w:rsidR="002E3B4D" w:rsidRDefault="002E3B4D" w:rsidP="002E3B4D">
      <w:pPr>
        <w:spacing w:after="0" w:line="240" w:lineRule="auto"/>
        <w:jc w:val="both"/>
        <w:rPr>
          <w:rFonts w:ascii="Times New Roman" w:hAnsi="Times New Roman"/>
          <w:sz w:val="24"/>
          <w:szCs w:val="24"/>
        </w:rPr>
      </w:pPr>
    </w:p>
    <w:p w14:paraId="633293F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Proyección de la recaudación de ingresos en el mediano plazo:</w:t>
      </w:r>
    </w:p>
    <w:p w14:paraId="26647FB8" w14:textId="77777777" w:rsidR="002E3B4D" w:rsidRDefault="002E3B4D" w:rsidP="002E3B4D">
      <w:pPr>
        <w:spacing w:after="0" w:line="240" w:lineRule="auto"/>
        <w:jc w:val="both"/>
        <w:rPr>
          <w:rFonts w:ascii="Times New Roman" w:hAnsi="Times New Roman"/>
          <w:sz w:val="24"/>
          <w:szCs w:val="24"/>
        </w:rPr>
      </w:pPr>
    </w:p>
    <w:p w14:paraId="788486C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                                 Total___________________ Por Recaudar</w:t>
      </w:r>
    </w:p>
    <w:p w14:paraId="2FD3575D" w14:textId="2341C6ED" w:rsidR="002E3B4D" w:rsidRDefault="002E3B4D" w:rsidP="002E3B4D">
      <w:pPr>
        <w:spacing w:after="0" w:line="240" w:lineRule="auto"/>
        <w:jc w:val="both"/>
        <w:rPr>
          <w:rFonts w:ascii="Times New Roman" w:hAnsi="Times New Roman"/>
          <w:b/>
          <w:sz w:val="24"/>
          <w:szCs w:val="24"/>
        </w:rPr>
      </w:pPr>
      <w:r>
        <w:rPr>
          <w:rFonts w:ascii="Times New Roman" w:hAnsi="Times New Roman"/>
          <w:sz w:val="24"/>
          <w:szCs w:val="24"/>
        </w:rPr>
        <w:tab/>
        <w:t xml:space="preserve">              </w:t>
      </w:r>
      <w:r w:rsidR="00FA2B15">
        <w:rPr>
          <w:rFonts w:ascii="Times New Roman" w:hAnsi="Times New Roman"/>
          <w:sz w:val="24"/>
          <w:szCs w:val="24"/>
        </w:rPr>
        <w:t>4</w:t>
      </w:r>
      <w:r w:rsidR="008E7B5D">
        <w:rPr>
          <w:rFonts w:ascii="Times New Roman" w:hAnsi="Times New Roman"/>
          <w:sz w:val="24"/>
          <w:szCs w:val="24"/>
        </w:rPr>
        <w:t>78</w:t>
      </w:r>
      <w:r w:rsidR="00F632AF">
        <w:rPr>
          <w:rFonts w:ascii="Times New Roman" w:hAnsi="Times New Roman"/>
          <w:sz w:val="24"/>
          <w:szCs w:val="24"/>
        </w:rPr>
        <w:t>,</w:t>
      </w:r>
      <w:r w:rsidR="008E7B5D">
        <w:rPr>
          <w:rFonts w:ascii="Times New Roman" w:hAnsi="Times New Roman"/>
          <w:sz w:val="24"/>
          <w:szCs w:val="24"/>
        </w:rPr>
        <w:t>363</w:t>
      </w:r>
      <w:r w:rsidR="00F632AF">
        <w:rPr>
          <w:rFonts w:ascii="Times New Roman" w:hAnsi="Times New Roman"/>
          <w:sz w:val="24"/>
          <w:szCs w:val="24"/>
        </w:rPr>
        <w:t>,</w:t>
      </w:r>
      <w:r w:rsidR="008E7B5D">
        <w:rPr>
          <w:rFonts w:ascii="Times New Roman" w:hAnsi="Times New Roman"/>
          <w:sz w:val="24"/>
          <w:szCs w:val="24"/>
        </w:rPr>
        <w:t>476</w:t>
      </w:r>
      <w:r w:rsidR="00F632AF">
        <w:rPr>
          <w:rFonts w:ascii="Times New Roman" w:hAnsi="Times New Roman"/>
          <w:sz w:val="24"/>
          <w:szCs w:val="24"/>
        </w:rPr>
        <w:t>.</w:t>
      </w:r>
      <w:r w:rsidR="008E7B5D">
        <w:rPr>
          <w:rFonts w:ascii="Times New Roman" w:hAnsi="Times New Roman"/>
          <w:sz w:val="24"/>
          <w:szCs w:val="24"/>
        </w:rPr>
        <w:t>54</w:t>
      </w:r>
      <w:r>
        <w:rPr>
          <w:rFonts w:ascii="Times New Roman" w:hAnsi="Times New Roman"/>
          <w:sz w:val="24"/>
          <w:szCs w:val="24"/>
        </w:rPr>
        <w:t xml:space="preserve">                            </w:t>
      </w:r>
      <w:r w:rsidR="008E7B5D">
        <w:rPr>
          <w:rFonts w:ascii="Times New Roman" w:hAnsi="Times New Roman"/>
          <w:sz w:val="24"/>
          <w:szCs w:val="24"/>
        </w:rPr>
        <w:t xml:space="preserve">  40</w:t>
      </w:r>
      <w:r w:rsidR="00F632AF">
        <w:rPr>
          <w:rFonts w:ascii="Times New Roman" w:hAnsi="Times New Roman"/>
          <w:sz w:val="24"/>
          <w:szCs w:val="24"/>
        </w:rPr>
        <w:t>,</w:t>
      </w:r>
      <w:r w:rsidR="008E7B5D">
        <w:rPr>
          <w:rFonts w:ascii="Times New Roman" w:hAnsi="Times New Roman"/>
          <w:sz w:val="24"/>
          <w:szCs w:val="24"/>
        </w:rPr>
        <w:t>923</w:t>
      </w:r>
      <w:r w:rsidR="00F632AF">
        <w:rPr>
          <w:rFonts w:ascii="Times New Roman" w:hAnsi="Times New Roman"/>
          <w:sz w:val="24"/>
          <w:szCs w:val="24"/>
        </w:rPr>
        <w:t>,</w:t>
      </w:r>
      <w:r w:rsidR="008E7B5D">
        <w:rPr>
          <w:rFonts w:ascii="Times New Roman" w:hAnsi="Times New Roman"/>
          <w:sz w:val="24"/>
          <w:szCs w:val="24"/>
        </w:rPr>
        <w:t>992</w:t>
      </w:r>
      <w:r w:rsidR="00F632AF">
        <w:rPr>
          <w:rFonts w:ascii="Times New Roman" w:hAnsi="Times New Roman"/>
          <w:sz w:val="24"/>
          <w:szCs w:val="24"/>
        </w:rPr>
        <w:t>.</w:t>
      </w:r>
      <w:r w:rsidR="008E7B5D">
        <w:rPr>
          <w:rFonts w:ascii="Times New Roman" w:hAnsi="Times New Roman"/>
          <w:sz w:val="24"/>
          <w:szCs w:val="24"/>
        </w:rPr>
        <w:t>13</w:t>
      </w:r>
      <w:r>
        <w:rPr>
          <w:rFonts w:ascii="Times New Roman" w:hAnsi="Times New Roman"/>
          <w:sz w:val="24"/>
          <w:szCs w:val="24"/>
        </w:rPr>
        <w:t xml:space="preserve">                  </w:t>
      </w:r>
      <w:r w:rsidR="00152AF2">
        <w:rPr>
          <w:rFonts w:ascii="Times New Roman" w:hAnsi="Times New Roman"/>
          <w:sz w:val="24"/>
          <w:szCs w:val="24"/>
        </w:rPr>
        <w:t xml:space="preserve"> </w:t>
      </w:r>
      <w:r>
        <w:rPr>
          <w:rFonts w:ascii="Times New Roman" w:hAnsi="Times New Roman"/>
          <w:sz w:val="24"/>
          <w:szCs w:val="24"/>
        </w:rPr>
        <w:t xml:space="preserve">   </w:t>
      </w:r>
      <w:r w:rsidR="00640BDE">
        <w:rPr>
          <w:rFonts w:ascii="Times New Roman" w:hAnsi="Times New Roman"/>
          <w:sz w:val="24"/>
          <w:szCs w:val="24"/>
        </w:rPr>
        <w:t xml:space="preserve">   </w:t>
      </w:r>
      <w:r w:rsidR="008E7B5D">
        <w:rPr>
          <w:rFonts w:ascii="Times New Roman" w:hAnsi="Times New Roman"/>
          <w:sz w:val="24"/>
          <w:szCs w:val="24"/>
        </w:rPr>
        <w:t xml:space="preserve">  8</w:t>
      </w:r>
      <w:r w:rsidR="008F0CC8">
        <w:rPr>
          <w:rFonts w:ascii="Times New Roman" w:hAnsi="Times New Roman"/>
          <w:sz w:val="24"/>
          <w:szCs w:val="24"/>
        </w:rPr>
        <w:t>.</w:t>
      </w:r>
      <w:r w:rsidR="008E7B5D">
        <w:rPr>
          <w:rFonts w:ascii="Times New Roman" w:hAnsi="Times New Roman"/>
          <w:sz w:val="24"/>
          <w:szCs w:val="24"/>
        </w:rPr>
        <w:t>55</w:t>
      </w:r>
      <w:r w:rsidR="00C509A2">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14:paraId="59CB59C2" w14:textId="77777777" w:rsidR="002E3B4D" w:rsidRDefault="002E3B4D" w:rsidP="002E3B4D">
      <w:pPr>
        <w:spacing w:after="0" w:line="240" w:lineRule="auto"/>
        <w:jc w:val="both"/>
        <w:rPr>
          <w:rFonts w:ascii="Times New Roman" w:hAnsi="Times New Roman"/>
          <w:b/>
          <w:sz w:val="24"/>
          <w:szCs w:val="24"/>
        </w:rPr>
      </w:pPr>
    </w:p>
    <w:p w14:paraId="693F528C" w14:textId="77777777" w:rsidR="002E3B4D" w:rsidRPr="00FD0142" w:rsidRDefault="002E3B4D" w:rsidP="00FD0142">
      <w:pPr>
        <w:pStyle w:val="Ttulo1"/>
        <w:rPr>
          <w:rFonts w:asciiTheme="minorHAnsi" w:hAnsiTheme="minorHAnsi"/>
        </w:rPr>
      </w:pPr>
      <w:bookmarkStart w:id="12" w:name="_Toc45891416"/>
      <w:r w:rsidRPr="00FD0142">
        <w:rPr>
          <w:rFonts w:asciiTheme="minorHAnsi" w:hAnsiTheme="minorHAnsi"/>
          <w:color w:val="auto"/>
        </w:rPr>
        <w:t>11. Información sobre la Deuda y el Reporte Analítico de la Deuda:</w:t>
      </w:r>
      <w:bookmarkEnd w:id="12"/>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3D4EB45A" w14:textId="77777777" w:rsidR="002E3B4D" w:rsidRDefault="002E3B4D" w:rsidP="002E3B4D">
      <w:pPr>
        <w:spacing w:after="0" w:line="240" w:lineRule="auto"/>
        <w:jc w:val="both"/>
        <w:rPr>
          <w:rFonts w:ascii="Times New Roman" w:hAnsi="Times New Roman"/>
          <w:sz w:val="24"/>
          <w:szCs w:val="24"/>
        </w:rPr>
      </w:pPr>
    </w:p>
    <w:p w14:paraId="0F69C55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lo siguiente:</w:t>
      </w:r>
    </w:p>
    <w:p w14:paraId="67C3D8D1" w14:textId="77777777" w:rsidR="002E3B4D" w:rsidRDefault="002E3B4D" w:rsidP="002E3B4D">
      <w:pPr>
        <w:spacing w:after="0" w:line="240" w:lineRule="auto"/>
        <w:jc w:val="both"/>
        <w:rPr>
          <w:rFonts w:ascii="Times New Roman" w:hAnsi="Times New Roman"/>
          <w:sz w:val="24"/>
          <w:szCs w:val="24"/>
        </w:rPr>
      </w:pPr>
    </w:p>
    <w:p w14:paraId="5F61B7B2"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Utilizar al menos los siguientes indicadores: deuda respecto al PIB y deuda respecto a la recaudación tomando, como mínimo, un período igual o menor a 5 años.</w:t>
      </w:r>
    </w:p>
    <w:p w14:paraId="42D10579" w14:textId="77777777" w:rsidR="002E3B4D" w:rsidRDefault="002E3B4D" w:rsidP="002E3B4D">
      <w:pPr>
        <w:spacing w:after="0" w:line="240" w:lineRule="auto"/>
        <w:jc w:val="both"/>
        <w:rPr>
          <w:rFonts w:ascii="Times New Roman" w:hAnsi="Times New Roman"/>
          <w:b/>
          <w:sz w:val="24"/>
          <w:szCs w:val="24"/>
        </w:rPr>
      </w:pPr>
    </w:p>
    <w:p w14:paraId="67CBDCA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12DDE45E" w14:textId="3DAA51DF"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 Se </w:t>
      </w:r>
      <w:r w:rsidR="006607FC">
        <w:rPr>
          <w:rFonts w:ascii="Times New Roman" w:hAnsi="Times New Roman"/>
          <w:sz w:val="24"/>
          <w:szCs w:val="24"/>
        </w:rPr>
        <w:t>anexará</w:t>
      </w:r>
      <w:r>
        <w:rPr>
          <w:rFonts w:ascii="Times New Roman" w:hAnsi="Times New Roman"/>
          <w:sz w:val="24"/>
          <w:szCs w:val="24"/>
        </w:rPr>
        <w:t xml:space="preserve"> la información en las notas de desglose.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58EA5DD" w14:textId="77777777" w:rsidR="002E3B4D" w:rsidRDefault="002E3B4D" w:rsidP="002E3B4D">
      <w:pPr>
        <w:spacing w:after="0" w:line="240" w:lineRule="auto"/>
        <w:jc w:val="both"/>
        <w:rPr>
          <w:rFonts w:ascii="Times New Roman" w:hAnsi="Times New Roman"/>
          <w:b/>
          <w:sz w:val="24"/>
          <w:szCs w:val="24"/>
        </w:rPr>
      </w:pPr>
    </w:p>
    <w:p w14:paraId="2C7E0693" w14:textId="77777777" w:rsidR="002E3B4D" w:rsidRDefault="002E3B4D" w:rsidP="002E3B4D">
      <w:pPr>
        <w:spacing w:after="0" w:line="240" w:lineRule="auto"/>
        <w:jc w:val="both"/>
        <w:rPr>
          <w:rFonts w:ascii="Times New Roman" w:hAnsi="Times New Roman"/>
          <w:b/>
          <w:sz w:val="24"/>
          <w:szCs w:val="24"/>
        </w:rPr>
      </w:pPr>
    </w:p>
    <w:p w14:paraId="79CEEF78" w14:textId="77777777" w:rsidR="002E3B4D" w:rsidRDefault="002E3B4D" w:rsidP="002E3B4D">
      <w:pPr>
        <w:spacing w:after="0" w:line="240" w:lineRule="auto"/>
        <w:jc w:val="both"/>
        <w:rPr>
          <w:rFonts w:ascii="Times New Roman" w:hAnsi="Times New Roman"/>
          <w:b/>
          <w:sz w:val="24"/>
          <w:szCs w:val="24"/>
        </w:rPr>
      </w:pPr>
    </w:p>
    <w:p w14:paraId="12C5C608" w14:textId="77777777" w:rsidR="002E3B4D" w:rsidRDefault="002E3B4D" w:rsidP="002E3B4D">
      <w:pPr>
        <w:spacing w:after="0" w:line="240" w:lineRule="auto"/>
        <w:jc w:val="both"/>
        <w:rPr>
          <w:rFonts w:ascii="Times New Roman" w:hAnsi="Times New Roman"/>
          <w:b/>
          <w:sz w:val="24"/>
          <w:szCs w:val="24"/>
        </w:rPr>
      </w:pPr>
    </w:p>
    <w:p w14:paraId="484AE910" w14:textId="77777777" w:rsidR="002E3B4D" w:rsidRPr="00FD0142" w:rsidRDefault="002E3B4D" w:rsidP="00FD0142">
      <w:pPr>
        <w:pStyle w:val="Ttulo1"/>
        <w:rPr>
          <w:rFonts w:asciiTheme="minorHAnsi" w:hAnsiTheme="minorHAnsi"/>
        </w:rPr>
      </w:pPr>
      <w:bookmarkStart w:id="13" w:name="_Toc45891417"/>
      <w:r w:rsidRPr="00FD0142">
        <w:rPr>
          <w:rFonts w:asciiTheme="minorHAnsi" w:hAnsiTheme="minorHAnsi"/>
          <w:color w:val="auto"/>
        </w:rPr>
        <w:t>12. Calificaciones otorgadas:</w:t>
      </w:r>
      <w:bookmarkEnd w:id="13"/>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7CDBE193" w14:textId="77777777" w:rsidR="002E3B4D" w:rsidRDefault="002E3B4D" w:rsidP="002E3B4D">
      <w:pPr>
        <w:spacing w:after="0" w:line="240" w:lineRule="auto"/>
        <w:jc w:val="both"/>
        <w:rPr>
          <w:rFonts w:ascii="Times New Roman" w:hAnsi="Times New Roman"/>
          <w:sz w:val="24"/>
          <w:szCs w:val="24"/>
        </w:rPr>
      </w:pPr>
    </w:p>
    <w:p w14:paraId="1A69D1A5"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Informar, tanto del ente público como cualquier transacción realizada, que haya sido sujeta a una calificación crediticia:</w:t>
      </w:r>
    </w:p>
    <w:p w14:paraId="689C698D" w14:textId="77777777" w:rsidR="002E3B4D" w:rsidRDefault="002E3B4D" w:rsidP="002E3B4D">
      <w:pPr>
        <w:spacing w:after="0" w:line="240" w:lineRule="auto"/>
        <w:jc w:val="both"/>
        <w:rPr>
          <w:rFonts w:ascii="Times New Roman" w:hAnsi="Times New Roman"/>
          <w:b/>
          <w:sz w:val="24"/>
          <w:szCs w:val="24"/>
          <w:u w:val="single"/>
        </w:rPr>
      </w:pPr>
    </w:p>
    <w:p w14:paraId="538A326B" w14:textId="389F7868" w:rsidR="002E3B4D" w:rsidRPr="00FD0142" w:rsidRDefault="002E3B4D" w:rsidP="00FD0142">
      <w:pPr>
        <w:pStyle w:val="Ttulo1"/>
        <w:rPr>
          <w:rFonts w:asciiTheme="minorHAnsi" w:hAnsiTheme="minorHAnsi"/>
          <w:color w:val="auto"/>
        </w:rPr>
      </w:pPr>
      <w:bookmarkStart w:id="14" w:name="_Toc45891418"/>
      <w:r w:rsidRPr="00FD0142">
        <w:rPr>
          <w:rFonts w:asciiTheme="minorHAnsi" w:hAnsiTheme="minorHAnsi"/>
          <w:color w:val="auto"/>
        </w:rPr>
        <w:t>13. Proceso de Mejora:</w:t>
      </w:r>
      <w:bookmarkEnd w:id="14"/>
    </w:p>
    <w:p w14:paraId="77BD17CC" w14:textId="77777777" w:rsidR="002E3B4D" w:rsidRDefault="002E3B4D" w:rsidP="002E3B4D">
      <w:pPr>
        <w:spacing w:after="0" w:line="240" w:lineRule="auto"/>
        <w:jc w:val="both"/>
        <w:rPr>
          <w:rFonts w:ascii="Times New Roman" w:hAnsi="Times New Roman"/>
          <w:sz w:val="24"/>
          <w:szCs w:val="24"/>
        </w:rPr>
      </w:pPr>
    </w:p>
    <w:p w14:paraId="2C46E0A6"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de:</w:t>
      </w:r>
    </w:p>
    <w:p w14:paraId="36251DBE" w14:textId="77777777" w:rsidR="002E3B4D" w:rsidRDefault="002E3B4D" w:rsidP="002E3B4D">
      <w:pPr>
        <w:spacing w:after="0" w:line="240" w:lineRule="auto"/>
        <w:jc w:val="both"/>
        <w:rPr>
          <w:rFonts w:ascii="Times New Roman" w:hAnsi="Times New Roman"/>
          <w:b/>
          <w:sz w:val="24"/>
          <w:szCs w:val="24"/>
        </w:rPr>
      </w:pPr>
    </w:p>
    <w:p w14:paraId="48F2C8E8"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Principales Políticas de control interno:</w:t>
      </w:r>
    </w:p>
    <w:p w14:paraId="25123FAE" w14:textId="77777777" w:rsidR="002E3B4D" w:rsidRDefault="002E3B4D" w:rsidP="002E3B4D">
      <w:pPr>
        <w:spacing w:after="0" w:line="240" w:lineRule="auto"/>
        <w:jc w:val="both"/>
        <w:rPr>
          <w:rFonts w:ascii="Times New Roman" w:hAnsi="Times New Roman"/>
          <w:sz w:val="24"/>
          <w:szCs w:val="24"/>
        </w:rPr>
      </w:pPr>
    </w:p>
    <w:p w14:paraId="4821B00E"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se han realizado.</w:t>
      </w:r>
    </w:p>
    <w:p w14:paraId="4F6BEB9E" w14:textId="77777777" w:rsidR="002E3B4D" w:rsidRDefault="002E3B4D" w:rsidP="002E3B4D">
      <w:pPr>
        <w:spacing w:after="0" w:line="240" w:lineRule="auto"/>
        <w:jc w:val="both"/>
        <w:rPr>
          <w:rFonts w:ascii="Times New Roman" w:hAnsi="Times New Roman"/>
          <w:sz w:val="24"/>
          <w:szCs w:val="24"/>
          <w:u w:val="single"/>
        </w:rPr>
      </w:pPr>
    </w:p>
    <w:p w14:paraId="7A3AE0C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Medidas de desempeño financiero, metas y alcance:</w:t>
      </w:r>
    </w:p>
    <w:p w14:paraId="3FCDAD46" w14:textId="77777777" w:rsidR="002E3B4D" w:rsidRDefault="002E3B4D" w:rsidP="002E3B4D">
      <w:pPr>
        <w:spacing w:after="0" w:line="240" w:lineRule="auto"/>
        <w:jc w:val="both"/>
        <w:rPr>
          <w:rFonts w:ascii="Times New Roman" w:hAnsi="Times New Roman"/>
          <w:sz w:val="24"/>
          <w:szCs w:val="24"/>
        </w:rPr>
      </w:pPr>
    </w:p>
    <w:p w14:paraId="507D29D3" w14:textId="5E236E9B"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Se ven reflejadas en el </w:t>
      </w:r>
      <w:r w:rsidR="007A70D7">
        <w:rPr>
          <w:rFonts w:ascii="Times New Roman" w:hAnsi="Times New Roman"/>
          <w:sz w:val="24"/>
          <w:szCs w:val="24"/>
          <w:u w:val="single"/>
        </w:rPr>
        <w:t>presupuesto anual</w:t>
      </w:r>
      <w:r>
        <w:rPr>
          <w:rFonts w:ascii="Times New Roman" w:hAnsi="Times New Roman"/>
          <w:sz w:val="24"/>
          <w:szCs w:val="24"/>
          <w:u w:val="single"/>
        </w:rPr>
        <w:t xml:space="preserve"> programático.</w:t>
      </w:r>
    </w:p>
    <w:p w14:paraId="6CBA63DC"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595D174" w14:textId="77777777" w:rsidR="002E3B4D" w:rsidRDefault="002E3B4D" w:rsidP="002E3B4D">
      <w:pPr>
        <w:spacing w:after="0" w:line="240" w:lineRule="auto"/>
        <w:jc w:val="both"/>
        <w:rPr>
          <w:rFonts w:ascii="Times New Roman" w:hAnsi="Times New Roman"/>
          <w:b/>
          <w:sz w:val="24"/>
          <w:szCs w:val="24"/>
        </w:rPr>
      </w:pPr>
    </w:p>
    <w:p w14:paraId="1F912396" w14:textId="77777777" w:rsidR="002E3B4D" w:rsidRDefault="002E3B4D" w:rsidP="002E3B4D">
      <w:pPr>
        <w:spacing w:after="0" w:line="240" w:lineRule="auto"/>
        <w:jc w:val="both"/>
        <w:rPr>
          <w:rFonts w:ascii="Times New Roman" w:hAnsi="Times New Roman"/>
          <w:b/>
          <w:sz w:val="24"/>
          <w:szCs w:val="24"/>
        </w:rPr>
      </w:pPr>
    </w:p>
    <w:p w14:paraId="1E0F002B" w14:textId="77777777" w:rsidR="002E3B4D" w:rsidRDefault="002E3B4D" w:rsidP="002E3B4D">
      <w:pPr>
        <w:spacing w:after="0" w:line="240" w:lineRule="auto"/>
        <w:jc w:val="both"/>
        <w:rPr>
          <w:rFonts w:ascii="Times New Roman" w:hAnsi="Times New Roman"/>
          <w:b/>
          <w:sz w:val="24"/>
          <w:szCs w:val="24"/>
        </w:rPr>
      </w:pPr>
    </w:p>
    <w:p w14:paraId="408640D2" w14:textId="77777777" w:rsidR="002E3B4D" w:rsidRDefault="002E3B4D" w:rsidP="002E3B4D">
      <w:pPr>
        <w:spacing w:after="0" w:line="240" w:lineRule="auto"/>
        <w:jc w:val="both"/>
        <w:rPr>
          <w:rFonts w:ascii="Times New Roman" w:hAnsi="Times New Roman"/>
          <w:b/>
          <w:sz w:val="24"/>
          <w:szCs w:val="24"/>
        </w:rPr>
      </w:pPr>
    </w:p>
    <w:p w14:paraId="797191E6" w14:textId="77777777" w:rsidR="002E3B4D" w:rsidRDefault="002E3B4D" w:rsidP="002E3B4D">
      <w:pPr>
        <w:spacing w:after="0" w:line="240" w:lineRule="auto"/>
        <w:jc w:val="both"/>
        <w:rPr>
          <w:rFonts w:ascii="Times New Roman" w:hAnsi="Times New Roman"/>
          <w:b/>
          <w:sz w:val="24"/>
          <w:szCs w:val="24"/>
        </w:rPr>
      </w:pPr>
    </w:p>
    <w:p w14:paraId="14F72E0D" w14:textId="77777777" w:rsidR="002E3B4D" w:rsidRDefault="002E3B4D" w:rsidP="002E3B4D">
      <w:pPr>
        <w:spacing w:after="0" w:line="240" w:lineRule="auto"/>
        <w:jc w:val="both"/>
        <w:rPr>
          <w:rFonts w:ascii="Times New Roman" w:hAnsi="Times New Roman"/>
          <w:b/>
          <w:sz w:val="24"/>
          <w:szCs w:val="24"/>
        </w:rPr>
      </w:pPr>
    </w:p>
    <w:p w14:paraId="69AE682F" w14:textId="77777777" w:rsidR="002E3B4D" w:rsidRDefault="002E3B4D" w:rsidP="002E3B4D">
      <w:pPr>
        <w:spacing w:after="0" w:line="240" w:lineRule="auto"/>
        <w:jc w:val="both"/>
        <w:rPr>
          <w:rFonts w:ascii="Times New Roman" w:hAnsi="Times New Roman"/>
          <w:b/>
          <w:sz w:val="24"/>
          <w:szCs w:val="24"/>
        </w:rPr>
      </w:pPr>
    </w:p>
    <w:p w14:paraId="62DFCD81" w14:textId="77777777" w:rsidR="002E3B4D" w:rsidRPr="00FD0142" w:rsidRDefault="002E3B4D" w:rsidP="00FD0142">
      <w:pPr>
        <w:pStyle w:val="Ttulo1"/>
        <w:rPr>
          <w:rFonts w:asciiTheme="minorHAnsi" w:hAnsiTheme="minorHAnsi"/>
        </w:rPr>
      </w:pPr>
      <w:bookmarkStart w:id="15" w:name="_Toc45891419"/>
      <w:r w:rsidRPr="00FD0142">
        <w:rPr>
          <w:rFonts w:asciiTheme="minorHAnsi" w:hAnsiTheme="minorHAnsi"/>
          <w:color w:val="auto"/>
        </w:rPr>
        <w:t>14. Información por Segmentos:</w:t>
      </w:r>
      <w:bookmarkEnd w:id="15"/>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3EDBC66C" w14:textId="77777777" w:rsidR="002E3B4D" w:rsidRDefault="002E3B4D" w:rsidP="002E3B4D">
      <w:pPr>
        <w:spacing w:after="0" w:line="240" w:lineRule="auto"/>
        <w:jc w:val="both"/>
        <w:rPr>
          <w:rFonts w:ascii="Times New Roman" w:hAnsi="Times New Roman"/>
          <w:sz w:val="24"/>
          <w:szCs w:val="24"/>
        </w:rPr>
      </w:pPr>
    </w:p>
    <w:p w14:paraId="1058010B"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B2CB460" w14:textId="77777777" w:rsidR="002E3B4D" w:rsidRDefault="002E3B4D" w:rsidP="002E3B4D">
      <w:pPr>
        <w:spacing w:after="0" w:line="240" w:lineRule="auto"/>
        <w:jc w:val="both"/>
        <w:rPr>
          <w:rFonts w:ascii="Times New Roman" w:hAnsi="Times New Roman"/>
          <w:sz w:val="24"/>
          <w:szCs w:val="24"/>
        </w:rPr>
      </w:pPr>
    </w:p>
    <w:p w14:paraId="01FD8E4A" w14:textId="6D3AED1E" w:rsidR="002E3B4D" w:rsidRPr="00FD0142" w:rsidRDefault="002E3B4D" w:rsidP="002E3B4D">
      <w:pPr>
        <w:spacing w:after="0" w:line="240" w:lineRule="auto"/>
        <w:jc w:val="both"/>
        <w:rPr>
          <w:rFonts w:ascii="Times New Roman" w:hAnsi="Times New Roman"/>
          <w:sz w:val="24"/>
          <w:szCs w:val="24"/>
        </w:rPr>
      </w:pPr>
      <w:r>
        <w:rPr>
          <w:rFonts w:ascii="Times New Roman" w:hAnsi="Times New Roman"/>
          <w:sz w:val="24"/>
          <w:szCs w:val="24"/>
        </w:rPr>
        <w:t>Consecuentemente, esta información contribuye al análisis más preciso de la situación financiera, grados y fuentes de riesgo y crecimiento potencial de negocio.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7486826" w14:textId="101F601A" w:rsidR="002E3B4D" w:rsidRPr="00FD0142" w:rsidRDefault="002E3B4D" w:rsidP="00FD0142">
      <w:pPr>
        <w:pStyle w:val="Ttulo1"/>
        <w:rPr>
          <w:rFonts w:asciiTheme="minorHAnsi" w:hAnsiTheme="minorHAnsi"/>
        </w:rPr>
      </w:pPr>
      <w:bookmarkStart w:id="16" w:name="_Toc45891420"/>
      <w:r w:rsidRPr="00FD0142">
        <w:rPr>
          <w:rFonts w:asciiTheme="minorHAnsi" w:hAnsiTheme="minorHAnsi"/>
          <w:color w:val="auto"/>
        </w:rPr>
        <w:lastRenderedPageBreak/>
        <w:t>15. Eventos Posteriores al Cierre:</w:t>
      </w:r>
      <w:bookmarkEnd w:id="16"/>
      <w:r w:rsidR="00FD0142" w:rsidRPr="00FD0142">
        <w:rPr>
          <w:rFonts w:asciiTheme="minorHAnsi" w:hAnsiTheme="minorHAnsi"/>
          <w:color w:val="auto"/>
        </w:rPr>
        <w:tab/>
      </w:r>
      <w:r w:rsidRPr="00FD0142">
        <w:rPr>
          <w:rFonts w:asciiTheme="minorHAnsi" w:hAnsiTheme="minorHAnsi"/>
        </w:rPr>
        <w:tab/>
      </w:r>
    </w:p>
    <w:p w14:paraId="2FD06DA6" w14:textId="77777777" w:rsidR="002E3B4D" w:rsidRDefault="002E3B4D" w:rsidP="002E3B4D">
      <w:pPr>
        <w:spacing w:after="0" w:line="240" w:lineRule="auto"/>
        <w:jc w:val="both"/>
        <w:rPr>
          <w:rFonts w:ascii="Times New Roman" w:hAnsi="Times New Roman"/>
          <w:sz w:val="24"/>
          <w:szCs w:val="24"/>
        </w:rPr>
      </w:pPr>
    </w:p>
    <w:p w14:paraId="6A0B3CD0" w14:textId="4D83B4D8"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7A70D7">
        <w:rPr>
          <w:rFonts w:ascii="Times New Roman" w:hAnsi="Times New Roman"/>
          <w:sz w:val="24"/>
          <w:szCs w:val="24"/>
        </w:rPr>
        <w:t>afectan económicamente</w:t>
      </w:r>
      <w:r>
        <w:rPr>
          <w:rFonts w:ascii="Times New Roman" w:hAnsi="Times New Roman"/>
          <w:sz w:val="24"/>
          <w:szCs w:val="24"/>
        </w:rPr>
        <w:t xml:space="preserve"> y que no se conocían a la fecha de cierre.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9EC5EF1" w14:textId="463D143F" w:rsidR="002E3B4D" w:rsidRPr="00FD0142" w:rsidRDefault="002E3B4D" w:rsidP="002E3B4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C033823" w14:textId="77777777" w:rsidR="002E3B4D" w:rsidRDefault="002E3B4D" w:rsidP="002E3B4D">
      <w:pPr>
        <w:spacing w:after="0" w:line="240" w:lineRule="auto"/>
        <w:jc w:val="both"/>
        <w:rPr>
          <w:rFonts w:ascii="Times New Roman" w:hAnsi="Times New Roman"/>
          <w:b/>
          <w:sz w:val="24"/>
          <w:szCs w:val="24"/>
        </w:rPr>
      </w:pPr>
    </w:p>
    <w:p w14:paraId="228D88D5" w14:textId="6DA9CB63" w:rsidR="002E3B4D" w:rsidRPr="00FD0142" w:rsidRDefault="002E3B4D" w:rsidP="00FD0142">
      <w:pPr>
        <w:pStyle w:val="Ttulo1"/>
        <w:rPr>
          <w:rFonts w:asciiTheme="minorHAnsi" w:hAnsiTheme="minorHAnsi"/>
        </w:rPr>
      </w:pPr>
      <w:bookmarkStart w:id="17" w:name="_Toc45891421"/>
      <w:r w:rsidRPr="00FD0142">
        <w:rPr>
          <w:rFonts w:asciiTheme="minorHAnsi" w:hAnsiTheme="minorHAnsi"/>
          <w:color w:val="auto"/>
        </w:rPr>
        <w:t>16. Partes Relacionadas:</w:t>
      </w:r>
      <w:bookmarkEnd w:id="17"/>
      <w:r w:rsidRPr="00FD0142">
        <w:rPr>
          <w:rFonts w:asciiTheme="minorHAnsi" w:hAnsiTheme="minorHAnsi"/>
        </w:rPr>
        <w:tab/>
      </w:r>
      <w:r w:rsidRPr="00FD0142">
        <w:rPr>
          <w:rFonts w:asciiTheme="minorHAnsi" w:hAnsiTheme="minorHAnsi"/>
        </w:rPr>
        <w:tab/>
      </w:r>
    </w:p>
    <w:p w14:paraId="2AC71F6F" w14:textId="77777777" w:rsidR="002E3B4D" w:rsidRDefault="002E3B4D" w:rsidP="002E3B4D">
      <w:pPr>
        <w:spacing w:after="0" w:line="240" w:lineRule="auto"/>
        <w:jc w:val="both"/>
        <w:rPr>
          <w:rFonts w:ascii="Times New Roman" w:hAnsi="Times New Roman"/>
          <w:sz w:val="24"/>
          <w:szCs w:val="24"/>
        </w:rPr>
      </w:pPr>
    </w:p>
    <w:p w14:paraId="340DA6D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debe establecer por escrito que no existen partes relacionadas que pudieran ejercer influencia significativa sobre la toma de decisiones financieras y operativas:</w:t>
      </w:r>
    </w:p>
    <w:p w14:paraId="3DB51DA0" w14:textId="77777777" w:rsidR="002E3B4D" w:rsidRDefault="002E3B4D" w:rsidP="00F46719">
      <w:pPr>
        <w:pStyle w:val="Ttulo2"/>
        <w:rPr>
          <w:rFonts w:asciiTheme="minorHAnsi" w:hAnsiTheme="minorHAnsi" w:cstheme="minorHAnsi"/>
          <w:b/>
          <w:color w:val="auto"/>
          <w:sz w:val="22"/>
        </w:rPr>
      </w:pPr>
    </w:p>
    <w:p w14:paraId="06707DA2" w14:textId="77777777" w:rsidR="007D1E76" w:rsidRPr="00FD0142" w:rsidRDefault="007D1E76" w:rsidP="00FD0142">
      <w:pPr>
        <w:pStyle w:val="Ttulo1"/>
        <w:rPr>
          <w:rFonts w:asciiTheme="minorHAnsi" w:hAnsiTheme="minorHAnsi"/>
          <w:color w:val="auto"/>
        </w:rPr>
      </w:pPr>
      <w:bookmarkStart w:id="18" w:name="_Toc45891422"/>
      <w:r w:rsidRPr="00FD0142">
        <w:rPr>
          <w:rFonts w:asciiTheme="minorHAnsi" w:hAnsiTheme="minorHAnsi"/>
          <w:color w:val="auto"/>
        </w:rPr>
        <w:t xml:space="preserve">17. </w:t>
      </w:r>
      <w:r w:rsidR="001973A2" w:rsidRPr="00FD0142">
        <w:rPr>
          <w:rFonts w:asciiTheme="minorHAnsi" w:hAnsiTheme="minorHAnsi"/>
          <w:color w:val="auto"/>
        </w:rPr>
        <w:t>Responsabilidad Sobre la Presentación Razonable de la Información Contable</w:t>
      </w:r>
      <w:r w:rsidR="005E231E" w:rsidRPr="00FD0142">
        <w:rPr>
          <w:rFonts w:asciiTheme="minorHAnsi" w:hAnsiTheme="minorHAnsi"/>
          <w:color w:val="auto"/>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6FB127D" w14:textId="77777777" w:rsidR="002E3B4D" w:rsidRDefault="002E3B4D" w:rsidP="002E3B4D">
      <w:pPr>
        <w:spacing w:after="0" w:line="240" w:lineRule="auto"/>
        <w:jc w:val="both"/>
        <w:rPr>
          <w:rFonts w:ascii="Arial" w:eastAsia="Times New Roman" w:hAnsi="Arial" w:cs="Arial"/>
          <w:sz w:val="16"/>
          <w:szCs w:val="16"/>
          <w:lang w:eastAsia="es-MX"/>
        </w:rPr>
      </w:pPr>
    </w:p>
    <w:p w14:paraId="19013189" w14:textId="77777777" w:rsidR="002E3B4D" w:rsidRDefault="002E3B4D" w:rsidP="002E3B4D">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5DD60C71" w14:textId="77777777" w:rsidR="002E3B4D" w:rsidRDefault="002E3B4D" w:rsidP="002E3B4D">
      <w:pPr>
        <w:spacing w:after="0" w:line="240" w:lineRule="auto"/>
        <w:jc w:val="both"/>
        <w:rPr>
          <w:rFonts w:cs="Calibri"/>
        </w:rPr>
      </w:pPr>
      <w:r>
        <w:rPr>
          <w:rFonts w:cs="Calibri"/>
        </w:rPr>
        <w:t xml:space="preserve"> </w:t>
      </w:r>
    </w:p>
    <w:p w14:paraId="77A82350" w14:textId="77777777" w:rsidR="002E3B4D" w:rsidRDefault="002E3B4D" w:rsidP="002E3B4D">
      <w:pPr>
        <w:jc w:val="center"/>
        <w:rPr>
          <w:rFonts w:cs="Calibri"/>
        </w:rPr>
      </w:pPr>
    </w:p>
    <w:p w14:paraId="085FB338" w14:textId="77777777" w:rsidR="002E3B4D" w:rsidRDefault="002E3B4D" w:rsidP="002E3B4D">
      <w:pPr>
        <w:jc w:val="center"/>
        <w:rPr>
          <w:rFonts w:cs="Calibri"/>
          <w:sz w:val="16"/>
          <w:szCs w:val="16"/>
        </w:rPr>
      </w:pPr>
      <w:r>
        <w:rPr>
          <w:rFonts w:cs="Calibri"/>
          <w:sz w:val="16"/>
          <w:szCs w:val="16"/>
        </w:rPr>
        <w:t xml:space="preserve">Firma                                                                    </w:t>
      </w:r>
      <w:proofErr w:type="spellStart"/>
      <w:r>
        <w:rPr>
          <w:rFonts w:cs="Calibri"/>
          <w:sz w:val="16"/>
          <w:szCs w:val="16"/>
        </w:rPr>
        <w:t>Firma</w:t>
      </w:r>
      <w:proofErr w:type="spellEnd"/>
      <w:r>
        <w:rPr>
          <w:rFonts w:cs="Calibri"/>
          <w:sz w:val="16"/>
          <w:szCs w:val="16"/>
        </w:rPr>
        <w:t xml:space="preserve">                                                                  </w:t>
      </w:r>
      <w:proofErr w:type="spellStart"/>
      <w:r>
        <w:rPr>
          <w:rFonts w:cs="Calibri"/>
          <w:sz w:val="16"/>
          <w:szCs w:val="16"/>
        </w:rPr>
        <w:t>Firma</w:t>
      </w:r>
      <w:proofErr w:type="spellEnd"/>
    </w:p>
    <w:p w14:paraId="5A6B2842" w14:textId="64A0ED9A" w:rsidR="002E3B4D" w:rsidRDefault="002E3B4D" w:rsidP="002E3B4D">
      <w:pPr>
        <w:jc w:val="center"/>
        <w:rPr>
          <w:rFonts w:cs="Calibri"/>
          <w:sz w:val="16"/>
          <w:szCs w:val="16"/>
        </w:rPr>
      </w:pPr>
    </w:p>
    <w:p w14:paraId="0CC8243C" w14:textId="77777777" w:rsidR="00527994" w:rsidRDefault="00527994" w:rsidP="002E3B4D">
      <w:pPr>
        <w:jc w:val="center"/>
        <w:rPr>
          <w:rFonts w:cs="Calibri"/>
          <w:sz w:val="16"/>
          <w:szCs w:val="16"/>
        </w:rPr>
      </w:pPr>
    </w:p>
    <w:p w14:paraId="5BF45FAA" w14:textId="77777777" w:rsidR="002E3B4D" w:rsidRDefault="002E3B4D" w:rsidP="002E3B4D">
      <w:pPr>
        <w:spacing w:after="0"/>
        <w:jc w:val="center"/>
        <w:rPr>
          <w:rFonts w:cs="Calibri"/>
          <w:sz w:val="16"/>
          <w:szCs w:val="16"/>
        </w:rPr>
      </w:pPr>
      <w:r>
        <w:rPr>
          <w:rFonts w:cs="Calibri"/>
          <w:sz w:val="16"/>
          <w:szCs w:val="16"/>
        </w:rPr>
        <w:t>_________________________________                   _____________________________            _____________________________</w:t>
      </w:r>
    </w:p>
    <w:p w14:paraId="4906E7FB" w14:textId="36E6F37A" w:rsidR="002E3B4D" w:rsidRDefault="006607FC" w:rsidP="002E3B4D">
      <w:pPr>
        <w:spacing w:after="0"/>
        <w:jc w:val="center"/>
        <w:rPr>
          <w:rFonts w:cs="Calibri"/>
          <w:sz w:val="16"/>
          <w:szCs w:val="16"/>
        </w:rPr>
      </w:pPr>
      <w:r>
        <w:rPr>
          <w:rFonts w:cs="Calibri"/>
          <w:sz w:val="16"/>
          <w:szCs w:val="16"/>
        </w:rPr>
        <w:t xml:space="preserve">         </w:t>
      </w:r>
      <w:r w:rsidR="002E3B4D">
        <w:rPr>
          <w:rFonts w:cs="Calibri"/>
          <w:sz w:val="16"/>
          <w:szCs w:val="16"/>
        </w:rPr>
        <w:t xml:space="preserve">C. </w:t>
      </w:r>
      <w:proofErr w:type="spellStart"/>
      <w:r w:rsidR="00411711">
        <w:rPr>
          <w:rFonts w:cs="Calibri"/>
          <w:sz w:val="16"/>
          <w:szCs w:val="16"/>
        </w:rPr>
        <w:t>Anastacio</w:t>
      </w:r>
      <w:proofErr w:type="spellEnd"/>
      <w:r w:rsidR="00411711">
        <w:rPr>
          <w:rFonts w:cs="Calibri"/>
          <w:sz w:val="16"/>
          <w:szCs w:val="16"/>
        </w:rPr>
        <w:t xml:space="preserve"> </w:t>
      </w:r>
      <w:proofErr w:type="spellStart"/>
      <w:r w:rsidR="00411711">
        <w:rPr>
          <w:rFonts w:cs="Calibri"/>
          <w:sz w:val="16"/>
          <w:szCs w:val="16"/>
        </w:rPr>
        <w:t>Rosiles</w:t>
      </w:r>
      <w:proofErr w:type="spellEnd"/>
      <w:r w:rsidR="00411711">
        <w:rPr>
          <w:rFonts w:cs="Calibri"/>
          <w:sz w:val="16"/>
          <w:szCs w:val="16"/>
        </w:rPr>
        <w:t xml:space="preserve"> Pérez</w:t>
      </w:r>
      <w:r w:rsidR="002E3B4D">
        <w:rPr>
          <w:rFonts w:cs="Calibri"/>
          <w:sz w:val="16"/>
          <w:szCs w:val="16"/>
        </w:rPr>
        <w:t xml:space="preserve">                       </w:t>
      </w:r>
      <w:r>
        <w:rPr>
          <w:rFonts w:cs="Calibri"/>
          <w:sz w:val="16"/>
          <w:szCs w:val="16"/>
        </w:rPr>
        <w:t xml:space="preserve">    </w:t>
      </w:r>
      <w:r w:rsidR="002E3B4D">
        <w:rPr>
          <w:rFonts w:cs="Calibri"/>
          <w:sz w:val="16"/>
          <w:szCs w:val="16"/>
        </w:rPr>
        <w:t xml:space="preserve"> </w:t>
      </w:r>
      <w:r>
        <w:rPr>
          <w:rFonts w:cs="Calibri"/>
          <w:sz w:val="16"/>
          <w:szCs w:val="16"/>
        </w:rPr>
        <w:t xml:space="preserve">  </w:t>
      </w:r>
      <w:r w:rsidR="002E3B4D">
        <w:rPr>
          <w:rFonts w:cs="Calibri"/>
          <w:sz w:val="16"/>
          <w:szCs w:val="16"/>
        </w:rPr>
        <w:t xml:space="preserve">       C.P. </w:t>
      </w:r>
      <w:r>
        <w:rPr>
          <w:rFonts w:cs="Calibri"/>
          <w:sz w:val="16"/>
          <w:szCs w:val="16"/>
        </w:rPr>
        <w:t>Jorge Rangel Lara</w:t>
      </w:r>
      <w:r w:rsidR="00411711">
        <w:rPr>
          <w:rFonts w:cs="Calibri"/>
          <w:sz w:val="16"/>
          <w:szCs w:val="16"/>
        </w:rPr>
        <w:t xml:space="preserve">             </w:t>
      </w:r>
      <w:r>
        <w:rPr>
          <w:rFonts w:cs="Calibri"/>
          <w:sz w:val="16"/>
          <w:szCs w:val="16"/>
        </w:rPr>
        <w:t xml:space="preserve">    </w:t>
      </w:r>
      <w:r w:rsidR="00411711">
        <w:rPr>
          <w:rFonts w:cs="Calibri"/>
          <w:sz w:val="16"/>
          <w:szCs w:val="16"/>
        </w:rPr>
        <w:t xml:space="preserve">  </w:t>
      </w:r>
      <w:r>
        <w:rPr>
          <w:rFonts w:cs="Calibri"/>
          <w:sz w:val="16"/>
          <w:szCs w:val="16"/>
        </w:rPr>
        <w:t xml:space="preserve">  </w:t>
      </w:r>
      <w:r w:rsidR="00411711">
        <w:rPr>
          <w:rFonts w:cs="Calibri"/>
          <w:sz w:val="16"/>
          <w:szCs w:val="16"/>
        </w:rPr>
        <w:t xml:space="preserve">         </w:t>
      </w:r>
      <w:r>
        <w:rPr>
          <w:rFonts w:cs="Calibri"/>
          <w:sz w:val="16"/>
          <w:szCs w:val="16"/>
        </w:rPr>
        <w:t>LN Gabriela Guzmán Maldonado</w:t>
      </w:r>
    </w:p>
    <w:p w14:paraId="28FE5F41" w14:textId="77777777" w:rsidR="002E3B4D" w:rsidRDefault="002E3B4D" w:rsidP="002E3B4D">
      <w:pPr>
        <w:spacing w:after="0" w:line="240" w:lineRule="auto"/>
        <w:jc w:val="center"/>
        <w:rPr>
          <w:rFonts w:cs="Calibri"/>
          <w:sz w:val="16"/>
          <w:szCs w:val="16"/>
        </w:rPr>
      </w:pPr>
      <w:r>
        <w:rPr>
          <w:rFonts w:cs="Calibri"/>
          <w:sz w:val="16"/>
          <w:szCs w:val="16"/>
        </w:rPr>
        <w:t xml:space="preserve">                   Presidente Municipal                                          Tesorero Municipal                             Comisión de Hacienda, Patrimonio y</w:t>
      </w:r>
    </w:p>
    <w:p w14:paraId="4198F6A3" w14:textId="77777777" w:rsidR="002E3B4D" w:rsidRDefault="002E3B4D" w:rsidP="002E3B4D">
      <w:pPr>
        <w:spacing w:after="0" w:line="240" w:lineRule="auto"/>
        <w:jc w:val="center"/>
        <w:rPr>
          <w:rFonts w:cs="Calibri"/>
          <w:sz w:val="16"/>
          <w:szCs w:val="16"/>
        </w:rPr>
      </w:pPr>
      <w:r>
        <w:rPr>
          <w:rFonts w:cs="Calibri"/>
          <w:sz w:val="16"/>
          <w:szCs w:val="16"/>
        </w:rPr>
        <w:t xml:space="preserve">                                                                                                                                                 Cuenta Pública</w:t>
      </w:r>
    </w:p>
    <w:p w14:paraId="3870A51F" w14:textId="77777777" w:rsidR="007610BC" w:rsidRPr="0012405A" w:rsidRDefault="007610BC" w:rsidP="002E3B4D">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3FB06" w14:textId="77777777" w:rsidR="00FB6DAA" w:rsidRDefault="00FB6DAA" w:rsidP="00E00323">
      <w:pPr>
        <w:spacing w:after="0" w:line="240" w:lineRule="auto"/>
      </w:pPr>
      <w:r>
        <w:separator/>
      </w:r>
    </w:p>
  </w:endnote>
  <w:endnote w:type="continuationSeparator" w:id="0">
    <w:p w14:paraId="11490D4D" w14:textId="77777777" w:rsidR="00FB6DAA" w:rsidRDefault="00FB6DA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389066"/>
      <w:docPartObj>
        <w:docPartGallery w:val="Page Numbers (Bottom of Page)"/>
        <w:docPartUnique/>
      </w:docPartObj>
    </w:sdtPr>
    <w:sdtEndPr/>
    <w:sdtContent>
      <w:p w14:paraId="2136C34F" w14:textId="42E1B5E6" w:rsidR="005010DF" w:rsidRDefault="005010DF">
        <w:pPr>
          <w:pStyle w:val="Piedepgina"/>
          <w:jc w:val="right"/>
        </w:pPr>
        <w:r>
          <w:fldChar w:fldCharType="begin"/>
        </w:r>
        <w:r>
          <w:instrText>PAGE   \* MERGEFORMAT</w:instrText>
        </w:r>
        <w:r>
          <w:fldChar w:fldCharType="separate"/>
        </w:r>
        <w:r w:rsidR="009E21C9" w:rsidRPr="009E21C9">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1AB0F" w14:textId="77777777" w:rsidR="00FB6DAA" w:rsidRDefault="00FB6DAA" w:rsidP="00E00323">
      <w:pPr>
        <w:spacing w:after="0" w:line="240" w:lineRule="auto"/>
      </w:pPr>
      <w:r>
        <w:separator/>
      </w:r>
    </w:p>
  </w:footnote>
  <w:footnote w:type="continuationSeparator" w:id="0">
    <w:p w14:paraId="759EB296" w14:textId="77777777" w:rsidR="00FB6DAA" w:rsidRDefault="00FB6DA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C5E7" w14:textId="77777777" w:rsidR="0076221B" w:rsidRDefault="0076221B" w:rsidP="0076221B">
    <w:pPr>
      <w:pStyle w:val="Encabezado"/>
      <w:jc w:val="center"/>
    </w:pPr>
    <w:r>
      <w:t>MUNICIPIO DE URIANGATO</w:t>
    </w:r>
  </w:p>
  <w:p w14:paraId="29E1EF0F" w14:textId="663D3CFA" w:rsidR="0076221B" w:rsidRDefault="0076221B" w:rsidP="005C7ED5">
    <w:pPr>
      <w:pStyle w:val="Encabezado"/>
      <w:jc w:val="center"/>
    </w:pPr>
    <w:r>
      <w:t>3</w:t>
    </w:r>
    <w:r w:rsidR="005A6574">
      <w:t>1</w:t>
    </w:r>
    <w:r>
      <w:t xml:space="preserve"> DE </w:t>
    </w:r>
    <w:r w:rsidR="005A6574">
      <w:t>DIC</w:t>
    </w:r>
    <w:r w:rsidR="00F632AF">
      <w:t>IEMBRE</w:t>
    </w:r>
    <w:r w:rsidR="000B4305">
      <w:t xml:space="preserve"> DE 202</w:t>
    </w:r>
    <w:r w:rsidR="00406D91">
      <w:t>3</w:t>
    </w:r>
  </w:p>
  <w:p w14:paraId="396ADF87" w14:textId="77777777" w:rsidR="00913497" w:rsidRPr="0076221B" w:rsidRDefault="00913497" w:rsidP="007622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691D"/>
    <w:rsid w:val="00040D4F"/>
    <w:rsid w:val="00042C26"/>
    <w:rsid w:val="00082C8E"/>
    <w:rsid w:val="00084EAE"/>
    <w:rsid w:val="00091CE6"/>
    <w:rsid w:val="000A1408"/>
    <w:rsid w:val="000A1DAC"/>
    <w:rsid w:val="000B4305"/>
    <w:rsid w:val="000B7810"/>
    <w:rsid w:val="000C3365"/>
    <w:rsid w:val="000C664A"/>
    <w:rsid w:val="00105124"/>
    <w:rsid w:val="0012405A"/>
    <w:rsid w:val="0013125F"/>
    <w:rsid w:val="00152AF2"/>
    <w:rsid w:val="00154BA3"/>
    <w:rsid w:val="00170D35"/>
    <w:rsid w:val="00172B59"/>
    <w:rsid w:val="001973A2"/>
    <w:rsid w:val="001C75F2"/>
    <w:rsid w:val="001D2063"/>
    <w:rsid w:val="001D43E9"/>
    <w:rsid w:val="001D5872"/>
    <w:rsid w:val="001F21C3"/>
    <w:rsid w:val="0021235C"/>
    <w:rsid w:val="002225AD"/>
    <w:rsid w:val="00224991"/>
    <w:rsid w:val="0028391C"/>
    <w:rsid w:val="00284AD5"/>
    <w:rsid w:val="002C3F6A"/>
    <w:rsid w:val="002D63C3"/>
    <w:rsid w:val="002E12CA"/>
    <w:rsid w:val="002E3B4D"/>
    <w:rsid w:val="003453CA"/>
    <w:rsid w:val="0036091C"/>
    <w:rsid w:val="003635AF"/>
    <w:rsid w:val="0037733F"/>
    <w:rsid w:val="00383B6D"/>
    <w:rsid w:val="003870C6"/>
    <w:rsid w:val="003B11E4"/>
    <w:rsid w:val="003C4932"/>
    <w:rsid w:val="003E63E6"/>
    <w:rsid w:val="00406D91"/>
    <w:rsid w:val="00411711"/>
    <w:rsid w:val="00435A87"/>
    <w:rsid w:val="00437AA9"/>
    <w:rsid w:val="00475629"/>
    <w:rsid w:val="004849B7"/>
    <w:rsid w:val="004A58C8"/>
    <w:rsid w:val="004A7D5F"/>
    <w:rsid w:val="004F234D"/>
    <w:rsid w:val="005010DF"/>
    <w:rsid w:val="00502612"/>
    <w:rsid w:val="0051229B"/>
    <w:rsid w:val="00527994"/>
    <w:rsid w:val="0054667D"/>
    <w:rsid w:val="0054701E"/>
    <w:rsid w:val="005A6574"/>
    <w:rsid w:val="005B5531"/>
    <w:rsid w:val="005C7ED5"/>
    <w:rsid w:val="005D3E43"/>
    <w:rsid w:val="005E231E"/>
    <w:rsid w:val="005F028D"/>
    <w:rsid w:val="00613FA4"/>
    <w:rsid w:val="00640BDE"/>
    <w:rsid w:val="00650A19"/>
    <w:rsid w:val="00657009"/>
    <w:rsid w:val="00657442"/>
    <w:rsid w:val="006607FC"/>
    <w:rsid w:val="00681C79"/>
    <w:rsid w:val="006C39D3"/>
    <w:rsid w:val="006F3727"/>
    <w:rsid w:val="00704FA6"/>
    <w:rsid w:val="00716026"/>
    <w:rsid w:val="0072686C"/>
    <w:rsid w:val="00752D3F"/>
    <w:rsid w:val="007610BC"/>
    <w:rsid w:val="0076221B"/>
    <w:rsid w:val="007714AB"/>
    <w:rsid w:val="00792448"/>
    <w:rsid w:val="007A70D7"/>
    <w:rsid w:val="007C346A"/>
    <w:rsid w:val="007D1E76"/>
    <w:rsid w:val="007D4484"/>
    <w:rsid w:val="008536EE"/>
    <w:rsid w:val="0086459F"/>
    <w:rsid w:val="008B29E1"/>
    <w:rsid w:val="008C3BB8"/>
    <w:rsid w:val="008C495E"/>
    <w:rsid w:val="008C77D2"/>
    <w:rsid w:val="008E076C"/>
    <w:rsid w:val="008E0D8A"/>
    <w:rsid w:val="008E7B5D"/>
    <w:rsid w:val="008F0CC8"/>
    <w:rsid w:val="00913497"/>
    <w:rsid w:val="0092765C"/>
    <w:rsid w:val="00952186"/>
    <w:rsid w:val="00954322"/>
    <w:rsid w:val="00956589"/>
    <w:rsid w:val="009A2A80"/>
    <w:rsid w:val="009B783E"/>
    <w:rsid w:val="009C5AD4"/>
    <w:rsid w:val="009E21C9"/>
    <w:rsid w:val="00A4610E"/>
    <w:rsid w:val="00A5302C"/>
    <w:rsid w:val="00A67A83"/>
    <w:rsid w:val="00A730E0"/>
    <w:rsid w:val="00A95834"/>
    <w:rsid w:val="00AA41E5"/>
    <w:rsid w:val="00AB722B"/>
    <w:rsid w:val="00AE1F6A"/>
    <w:rsid w:val="00AF3A84"/>
    <w:rsid w:val="00B60DD7"/>
    <w:rsid w:val="00B6728C"/>
    <w:rsid w:val="00BB0ABF"/>
    <w:rsid w:val="00BF23E3"/>
    <w:rsid w:val="00BF6B4C"/>
    <w:rsid w:val="00C2093D"/>
    <w:rsid w:val="00C509A2"/>
    <w:rsid w:val="00C73818"/>
    <w:rsid w:val="00C74B1B"/>
    <w:rsid w:val="00C94FCF"/>
    <w:rsid w:val="00C97E1E"/>
    <w:rsid w:val="00CB2B82"/>
    <w:rsid w:val="00CB41C4"/>
    <w:rsid w:val="00CB63C9"/>
    <w:rsid w:val="00CF1316"/>
    <w:rsid w:val="00CF78EC"/>
    <w:rsid w:val="00D13C44"/>
    <w:rsid w:val="00D36BC4"/>
    <w:rsid w:val="00D54F5C"/>
    <w:rsid w:val="00D65F2A"/>
    <w:rsid w:val="00D918A0"/>
    <w:rsid w:val="00D975B1"/>
    <w:rsid w:val="00DA1F21"/>
    <w:rsid w:val="00DA42D4"/>
    <w:rsid w:val="00DC2431"/>
    <w:rsid w:val="00DD50E5"/>
    <w:rsid w:val="00E00323"/>
    <w:rsid w:val="00E52702"/>
    <w:rsid w:val="00E74967"/>
    <w:rsid w:val="00E7559F"/>
    <w:rsid w:val="00E82061"/>
    <w:rsid w:val="00EA37F5"/>
    <w:rsid w:val="00EA42F1"/>
    <w:rsid w:val="00EA7915"/>
    <w:rsid w:val="00EC2E60"/>
    <w:rsid w:val="00ED347E"/>
    <w:rsid w:val="00ED5601"/>
    <w:rsid w:val="00F125A9"/>
    <w:rsid w:val="00F3662C"/>
    <w:rsid w:val="00F46719"/>
    <w:rsid w:val="00F54F6F"/>
    <w:rsid w:val="00F632AF"/>
    <w:rsid w:val="00F65A92"/>
    <w:rsid w:val="00F93827"/>
    <w:rsid w:val="00FA2B15"/>
    <w:rsid w:val="00FA7823"/>
    <w:rsid w:val="00FB6DAA"/>
    <w:rsid w:val="00FC185F"/>
    <w:rsid w:val="00FD0142"/>
    <w:rsid w:val="00FE38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4FA4D13D-2E9A-4784-9EC3-41A79FAA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DC1">
    <w:name w:val="toc 1"/>
    <w:basedOn w:val="Normal"/>
    <w:next w:val="Normal"/>
    <w:autoRedefine/>
    <w:uiPriority w:val="39"/>
    <w:unhideWhenUsed/>
    <w:rsid w:val="00FD014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133">
      <w:bodyDiv w:val="1"/>
      <w:marLeft w:val="0"/>
      <w:marRight w:val="0"/>
      <w:marTop w:val="0"/>
      <w:marBottom w:val="0"/>
      <w:divBdr>
        <w:top w:val="none" w:sz="0" w:space="0" w:color="auto"/>
        <w:left w:val="none" w:sz="0" w:space="0" w:color="auto"/>
        <w:bottom w:val="none" w:sz="0" w:space="0" w:color="auto"/>
        <w:right w:val="none" w:sz="0" w:space="0" w:color="auto"/>
      </w:divBdr>
    </w:div>
    <w:div w:id="18918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B2C351B-3D88-4B5C-9A6B-5EC446E9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2779</Words>
  <Characters>15288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18031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HP</cp:lastModifiedBy>
  <cp:revision>8</cp:revision>
  <cp:lastPrinted>2023-04-26T16:17:00Z</cp:lastPrinted>
  <dcterms:created xsi:type="dcterms:W3CDTF">2023-07-27T00:04:00Z</dcterms:created>
  <dcterms:modified xsi:type="dcterms:W3CDTF">2024-01-30T00:03:00Z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