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341665" w:rsidP="007D1E76">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178D50B5"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2023</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3B7F59">
        <w:rPr>
          <w:rFonts w:ascii="Times New Roman" w:hAnsi="Times New Roman"/>
          <w:b/>
          <w:sz w:val="24"/>
          <w:szCs w:val="24"/>
        </w:rPr>
        <w:t>4</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184911B8" w14:textId="74A3FE5D" w:rsidR="005741D1"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ste y a la ciudadanía.  En este caso hubo reelección del Presidente Municipal así que se mantuvo el mismo personal directivo.</w:t>
      </w:r>
    </w:p>
    <w:p w14:paraId="483AB2A6" w14:textId="77777777" w:rsidR="00506D66" w:rsidRPr="00E74967" w:rsidRDefault="00506D66"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3D456A3"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24</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268EF76" w14:textId="43B3E4C6" w:rsidR="007D1E76" w:rsidRDefault="007D1E76" w:rsidP="007D1E76">
      <w:pPr>
        <w:spacing w:after="0" w:line="240" w:lineRule="auto"/>
        <w:jc w:val="both"/>
        <w:rPr>
          <w:rFonts w:cs="Calibri"/>
        </w:rPr>
      </w:pP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77777777"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2024</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295FC514" w:rsidR="00F52DE1" w:rsidRPr="00620096" w:rsidRDefault="00F52DE1" w:rsidP="00F52DE1">
      <w:pPr>
        <w:tabs>
          <w:tab w:val="left" w:pos="1380"/>
        </w:tabs>
      </w:pPr>
      <w:r>
        <w:rPr>
          <w:noProof/>
          <w:lang w:eastAsia="es-MX"/>
        </w:rPr>
        <w:lastRenderedPageBreak/>
        <mc:AlternateContent>
          <mc:Choice Requires="wpg">
            <w:drawing>
              <wp:anchor distT="0" distB="0" distL="114300" distR="114300" simplePos="0" relativeHeight="251667456" behindDoc="0" locked="0" layoutInCell="1" allowOverlap="1" wp14:anchorId="4CE624E9" wp14:editId="145B0D68">
                <wp:simplePos x="0" y="0"/>
                <wp:positionH relativeFrom="column">
                  <wp:posOffset>219075</wp:posOffset>
                </wp:positionH>
                <wp:positionV relativeFrom="paragraph">
                  <wp:posOffset>281940</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E624E9" id="Grupo 450" o:spid="_x0000_s1044" style="position:absolute;margin-left:17.25pt;margin-top:22.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r>
        <w:tab/>
      </w:r>
    </w:p>
    <w:p w14:paraId="499C92A5" w14:textId="77777777" w:rsidR="00F52DE1" w:rsidRPr="00620096" w:rsidRDefault="00F52DE1" w:rsidP="00F52DE1"/>
    <w:p w14:paraId="16B2B04A" w14:textId="77777777" w:rsidR="00F52DE1" w:rsidRPr="00620096" w:rsidRDefault="00F52DE1" w:rsidP="00F52DE1"/>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6B7B4458" w:rsidR="00F52DE1" w:rsidRDefault="00F52DE1"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04486536">
                <wp:simplePos x="0" y="0"/>
                <wp:positionH relativeFrom="column">
                  <wp:posOffset>1452245</wp:posOffset>
                </wp:positionH>
                <wp:positionV relativeFrom="paragraph">
                  <wp:posOffset>48260</wp:posOffset>
                </wp:positionV>
                <wp:extent cx="3573815" cy="1718941"/>
                <wp:effectExtent l="0" t="0" r="26670" b="15240"/>
                <wp:wrapNone/>
                <wp:docPr id="469" name="Grupo 469"/>
                <wp:cNvGraphicFramePr/>
                <a:graphic xmlns:a="http://schemas.openxmlformats.org/drawingml/2006/main">
                  <a:graphicData uri="http://schemas.microsoft.com/office/word/2010/wordprocessingGroup">
                    <wpg:wgp>
                      <wpg:cNvGrpSpPr/>
                      <wpg:grpSpPr>
                        <a:xfrm>
                          <a:off x="0" y="0"/>
                          <a:ext cx="3573815" cy="1718941"/>
                          <a:chOff x="-12821" y="0"/>
                          <a:chExt cx="3131893" cy="1521961"/>
                        </a:xfrm>
                      </wpg:grpSpPr>
                      <wps:wsp>
                        <wps:cNvPr id="470" name="Cuadro de texto 2"/>
                        <wps:cNvSpPr txBox="1">
                          <a:spLocks noChangeArrowheads="1"/>
                        </wps:cNvSpPr>
                        <wps:spPr bwMode="auto">
                          <a:xfrm>
                            <a:off x="765545" y="0"/>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2D145" id="Grupo 469" o:spid="_x0000_s1063" style="position:absolute;margin-left:114.35pt;margin-top:3.8pt;width:281.4pt;height:135.35pt;z-index:251664384;mso-width-relative:margin;mso-height-relative:margin" coordorigin="-128" coordsize="31318,15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">
                <v:shape id="_x0000_s1064" type="#_x0000_t202" style="position:absolute;left:7655;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v:group>
            </w:pict>
          </mc:Fallback>
        </mc:AlternateContent>
      </w:r>
    </w:p>
    <w:p w14:paraId="35D43383" w14:textId="0882ADBC" w:rsidR="00F52DE1" w:rsidRDefault="00F52DE1" w:rsidP="00F52DE1">
      <w:pPr>
        <w:tabs>
          <w:tab w:val="left" w:pos="3285"/>
        </w:tabs>
      </w:pPr>
    </w:p>
    <w:p w14:paraId="28C90906" w14:textId="5577AED7" w:rsidR="00F52DE1" w:rsidRDefault="00F52DE1" w:rsidP="00F52DE1">
      <w:pPr>
        <w:tabs>
          <w:tab w:val="left" w:pos="3285"/>
        </w:tabs>
      </w:pP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559CC863" w:rsidR="002614D4" w:rsidRDefault="002614D4"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0C4A274C">
                <wp:simplePos x="0" y="0"/>
                <wp:positionH relativeFrom="column">
                  <wp:posOffset>1278254</wp:posOffset>
                </wp:positionH>
                <wp:positionV relativeFrom="paragraph">
                  <wp:posOffset>257175</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B51F6E" id="Cuadro de texto 2" o:spid="_x0000_s1071" type="#_x0000_t202" style="position:absolute;margin-left:100.65pt;margin-top:20.2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201770DC" w14:textId="32392713" w:rsidR="002614D4" w:rsidRDefault="002614D4" w:rsidP="00F52DE1">
      <w:pPr>
        <w:tabs>
          <w:tab w:val="left" w:pos="3285"/>
        </w:tabs>
      </w:pPr>
    </w:p>
    <w:p w14:paraId="53069FE6" w14:textId="1793C5FF" w:rsidR="002614D4" w:rsidRDefault="002614D4" w:rsidP="00F52DE1">
      <w:pPr>
        <w:tabs>
          <w:tab w:val="left" w:pos="3285"/>
        </w:tabs>
      </w:pPr>
    </w:p>
    <w:p w14:paraId="34E58401" w14:textId="1CED810D" w:rsidR="002614D4" w:rsidRDefault="002614D4"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2DB84992">
                <wp:simplePos x="0" y="0"/>
                <wp:positionH relativeFrom="margin">
                  <wp:posOffset>-353140</wp:posOffset>
                </wp:positionH>
                <wp:positionV relativeFrom="paragraph">
                  <wp:posOffset>158670</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35F67B" id="Grupo 554" o:spid="_x0000_s1072" style="position:absolute;margin-left:-27.8pt;margin-top:12.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517C5753" w14:textId="79CEFE5F" w:rsidR="002614D4" w:rsidRDefault="002614D4" w:rsidP="00F52DE1">
      <w:pPr>
        <w:tabs>
          <w:tab w:val="left" w:pos="3285"/>
        </w:tabs>
      </w:pP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204147EE" w:rsidR="00F52DE1" w:rsidRDefault="002614D4"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037149D6">
                <wp:simplePos x="0" y="0"/>
                <wp:positionH relativeFrom="margin">
                  <wp:align>center</wp:align>
                </wp:positionH>
                <wp:positionV relativeFrom="paragraph">
                  <wp:posOffset>455930</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3361C36" id="Grupo 580" o:spid="_x0000_s1129" style="position:absolute;margin-left:0;margin-top:35.9pt;width:642.85pt;height:533.9pt;rotation:-90;z-index:251673600;mso-position-horizontal:center;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701FBF09" w14:textId="141A8874" w:rsidR="002614D4" w:rsidRDefault="002614D4" w:rsidP="00F52DE1"/>
    <w:p w14:paraId="0681AD7D" w14:textId="6754189E"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0763A3AF" w14:textId="1F06A6DF" w:rsidR="00D117DD" w:rsidRPr="00A14404" w:rsidRDefault="00D117DD" w:rsidP="00A14404">
      <w:pPr>
        <w:tabs>
          <w:tab w:val="left" w:pos="5355"/>
        </w:tabs>
        <w:spacing w:after="160" w:line="259" w:lineRule="auto"/>
      </w:pPr>
      <w:r w:rsidRPr="00E74967">
        <w:rPr>
          <w:rFonts w:cs="Calibri"/>
          <w:b/>
        </w:rPr>
        <w:lastRenderedPageBreak/>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lastRenderedPageBreak/>
        <w:t>No se tienen movimientos en Moneda extranjera</w:t>
      </w:r>
    </w:p>
    <w:p w14:paraId="261C502E" w14:textId="3541E449" w:rsidR="007D1E76" w:rsidRPr="001A0D21" w:rsidRDefault="007D1E76" w:rsidP="007D1E76">
      <w:pPr>
        <w:spacing w:after="0" w:line="240" w:lineRule="auto"/>
        <w:jc w:val="both"/>
        <w:rPr>
          <w:rFonts w:asciiTheme="minorHAnsi" w:hAnsiTheme="minorHAnsi" w:cs="Calibri"/>
        </w:rPr>
      </w:pP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011B6E8C" w14:textId="78F9A1C5" w:rsidR="007D1E76" w:rsidRPr="001A0D21" w:rsidRDefault="007D1E76" w:rsidP="007D1E76">
      <w:pPr>
        <w:spacing w:after="0" w:line="240" w:lineRule="auto"/>
        <w:jc w:val="both"/>
        <w:rPr>
          <w:rFonts w:asciiTheme="minorHAnsi" w:hAnsiTheme="minorHAnsi" w:cs="Calibri"/>
        </w:rPr>
      </w:pP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3EDA9CB4" w14:textId="0EB89ABC" w:rsidR="007D1E76" w:rsidRPr="001A0D21" w:rsidRDefault="007D1E76" w:rsidP="007D1E76">
      <w:pPr>
        <w:spacing w:after="0" w:line="240" w:lineRule="auto"/>
        <w:jc w:val="both"/>
        <w:rPr>
          <w:rFonts w:asciiTheme="minorHAnsi" w:hAnsiTheme="minorHAnsi" w:cs="Calibri"/>
        </w:rPr>
      </w:pP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5D7BA233" w14:textId="77777777" w:rsidR="007D1E76" w:rsidRPr="001A0D21" w:rsidRDefault="007D1E76" w:rsidP="007D1E76">
      <w:pPr>
        <w:spacing w:after="0" w:line="240" w:lineRule="auto"/>
        <w:jc w:val="both"/>
        <w:rPr>
          <w:rFonts w:asciiTheme="minorHAnsi" w:hAnsiTheme="minorHAnsi" w:cs="Calibri"/>
        </w:rPr>
      </w:pP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8A5CC0A" w14:textId="7F522BDC" w:rsidR="007D1E76" w:rsidRPr="001A0D21" w:rsidRDefault="007D1E76" w:rsidP="007D1E76">
      <w:pPr>
        <w:spacing w:after="0" w:line="240" w:lineRule="auto"/>
        <w:jc w:val="both"/>
        <w:rPr>
          <w:rFonts w:asciiTheme="minorHAnsi" w:hAnsiTheme="minorHAnsi" w:cs="Calibri"/>
        </w:rPr>
      </w:pP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1983354C" w14:textId="00336D0E" w:rsidR="007D1E76" w:rsidRPr="001A0D21" w:rsidRDefault="007D1E76" w:rsidP="007D1E76">
      <w:pPr>
        <w:spacing w:after="0" w:line="240" w:lineRule="auto"/>
        <w:jc w:val="both"/>
        <w:rPr>
          <w:rFonts w:asciiTheme="minorHAnsi" w:hAnsiTheme="minorHAnsi" w:cs="Calibri"/>
        </w:rPr>
      </w:pP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7D1F662D" w14:textId="7463713C" w:rsidR="007D1E76" w:rsidRPr="001A0D21" w:rsidRDefault="007D1E76" w:rsidP="007D1E76">
      <w:pPr>
        <w:spacing w:after="0" w:line="240" w:lineRule="auto"/>
        <w:jc w:val="both"/>
        <w:rPr>
          <w:rFonts w:asciiTheme="minorHAnsi" w:hAnsiTheme="minorHAnsi" w:cs="Calibri"/>
        </w:rPr>
      </w:pP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11D538E1" w:rsidR="008A084E" w:rsidRPr="00A44D3B" w:rsidRDefault="007D1E76" w:rsidP="008A084E">
      <w:pPr>
        <w:pStyle w:val="Prrafodelista"/>
        <w:numPr>
          <w:ilvl w:val="0"/>
          <w:numId w:val="2"/>
        </w:numPr>
        <w:spacing w:after="0" w:line="240" w:lineRule="auto"/>
        <w:jc w:val="both"/>
        <w:rPr>
          <w:rFonts w:asciiTheme="minorHAnsi" w:hAnsiTheme="minorHAnsi" w:cs="Calibri"/>
        </w:rPr>
      </w:pPr>
      <w:r w:rsidRPr="008A084E">
        <w:rPr>
          <w:rFonts w:asciiTheme="minorHAnsi" w:hAnsiTheme="minorHAnsi" w:cs="Calibri"/>
        </w:rPr>
        <w:t>Rie</w:t>
      </w:r>
      <w:r w:rsidR="001973A2" w:rsidRPr="008A084E">
        <w:rPr>
          <w:rFonts w:asciiTheme="minorHAnsi" w:hAnsiTheme="minorHAnsi" w:cs="Calibri"/>
        </w:rPr>
        <w:t>s</w:t>
      </w:r>
      <w:r w:rsidRPr="008A084E">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76A7ECE1" w14:textId="24E5B8AB" w:rsidR="007D1E76" w:rsidRPr="001A0D21" w:rsidRDefault="007D1E76" w:rsidP="007D1E76">
      <w:pPr>
        <w:spacing w:after="0" w:line="240" w:lineRule="auto"/>
        <w:jc w:val="both"/>
        <w:rPr>
          <w:rFonts w:asciiTheme="minorHAnsi" w:hAnsiTheme="minorHAnsi" w:cs="Calibri"/>
        </w:rPr>
      </w:pP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 xml:space="preserve">La gran parte de los recursos que se perciben se obtienen por el rubro de recursos propios en el periodo que </w:t>
      </w:r>
      <w:bookmarkStart w:id="0" w:name="_GoBack"/>
      <w:bookmarkEnd w:id="0"/>
      <w:r w:rsidRPr="001A0D21">
        <w:rPr>
          <w:rFonts w:asciiTheme="minorHAnsi" w:hAnsiTheme="minorHAnsi" w:cs="Calibri"/>
        </w:rPr>
        <w:t>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7F2F4503" w14:textId="5A46F842" w:rsidR="005E16BF" w:rsidRPr="006118BA" w:rsidRDefault="00055F0B" w:rsidP="005E16BF">
            <w:pPr>
              <w:pStyle w:val="Sinespaciado"/>
              <w:rPr>
                <w:noProof/>
              </w:rPr>
            </w:pPr>
            <w:r>
              <w:rPr>
                <w:noProof/>
              </w:rPr>
              <w:t xml:space="preserve">    $  25’327,267.40</w:t>
            </w:r>
          </w:p>
        </w:tc>
      </w:tr>
      <w:tr w:rsidR="005E16BF" w:rsidRPr="006118BA" w14:paraId="4DC7DB0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45FE6ED3" w:rsidR="005E16BF" w:rsidRPr="006118BA" w:rsidRDefault="005E16BF" w:rsidP="006959EB">
            <w:pPr>
              <w:pStyle w:val="Sinespaciado"/>
              <w:rPr>
                <w:noProof/>
              </w:rPr>
            </w:pPr>
            <w:r>
              <w:rPr>
                <w:noProof/>
              </w:rPr>
              <w:t xml:space="preserve">         </w:t>
            </w:r>
            <w:r w:rsidR="00055F0B">
              <w:rPr>
                <w:noProof/>
              </w:rPr>
              <w:t xml:space="preserve"> 4’873,128.18</w:t>
            </w: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28D2FEBD" w:rsidR="005E16BF" w:rsidRPr="006118BA" w:rsidRDefault="005E16BF" w:rsidP="006959EB">
            <w:pPr>
              <w:pStyle w:val="Sinespaciado"/>
              <w:rPr>
                <w:noProof/>
              </w:rPr>
            </w:pPr>
            <w:r>
              <w:rPr>
                <w:noProof/>
              </w:rPr>
              <w:t xml:space="preserve">         </w:t>
            </w:r>
            <w:r w:rsidR="00055F0B">
              <w:rPr>
                <w:noProof/>
              </w:rPr>
              <w:t xml:space="preserve"> 4’703,161.29</w:t>
            </w: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6882B004" w:rsidR="005E16BF" w:rsidRPr="006118BA" w:rsidRDefault="005E16BF" w:rsidP="006959EB">
            <w:pPr>
              <w:pStyle w:val="Sinespaciado"/>
              <w:rPr>
                <w:noProof/>
              </w:rPr>
            </w:pPr>
            <w:r>
              <w:rPr>
                <w:noProof/>
              </w:rPr>
              <w:t xml:space="preserve">       </w:t>
            </w:r>
            <w:r w:rsidR="006959EB">
              <w:rPr>
                <w:noProof/>
              </w:rPr>
              <w:t xml:space="preserve">  </w:t>
            </w:r>
            <w:r w:rsidR="00055F0B">
              <w:rPr>
                <w:noProof/>
              </w:rPr>
              <w:t>10’302,413.85</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2CD0DD3D" w:rsidR="005E16BF" w:rsidRDefault="006959EB" w:rsidP="005E16BF">
            <w:pPr>
              <w:pStyle w:val="Sinespaciado"/>
              <w:rPr>
                <w:noProof/>
              </w:rPr>
            </w:pPr>
            <w:r>
              <w:rPr>
                <w:noProof/>
              </w:rPr>
              <w:t xml:space="preserve">            </w:t>
            </w:r>
            <w:r w:rsidR="00055F0B">
              <w:rPr>
                <w:noProof/>
              </w:rPr>
              <w:t xml:space="preserve"> 579,020.75</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509DA560" w:rsidR="005E16BF" w:rsidRDefault="00055F0B" w:rsidP="005E16BF">
            <w:pPr>
              <w:pStyle w:val="Sinespaciado"/>
              <w:rPr>
                <w:noProof/>
              </w:rPr>
            </w:pPr>
            <w:r>
              <w:rPr>
                <w:noProof/>
              </w:rPr>
              <w:t xml:space="preserve">                 9,899.54</w:t>
            </w:r>
          </w:p>
        </w:tc>
      </w:tr>
      <w:tr w:rsidR="005E16BF" w:rsidRPr="006118BA" w14:paraId="346361A2" w14:textId="77777777" w:rsidTr="00055F0B">
        <w:trPr>
          <w:trHeight w:val="269"/>
          <w:jc w:val="center"/>
        </w:trPr>
        <w:tc>
          <w:tcPr>
            <w:tcW w:w="1366"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4"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4"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055F0B">
        <w:trPr>
          <w:trHeight w:val="502"/>
          <w:jc w:val="center"/>
        </w:trPr>
        <w:tc>
          <w:tcPr>
            <w:tcW w:w="5783"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2DFAA4A9" w14:textId="45717EF2" w:rsidR="00055F0B" w:rsidRPr="00055F0B" w:rsidRDefault="005E16BF" w:rsidP="00055F0B">
            <w:pPr>
              <w:pStyle w:val="Sinespaciado"/>
              <w:jc w:val="center"/>
              <w:rPr>
                <w:b/>
                <w:noProof/>
                <w:szCs w:val="24"/>
              </w:rPr>
            </w:pPr>
            <w:r w:rsidRPr="00055F0B">
              <w:rPr>
                <w:b/>
                <w:noProof/>
                <w:szCs w:val="24"/>
              </w:rPr>
              <w:t xml:space="preserve">$ </w:t>
            </w:r>
            <w:r w:rsidR="00055F0B" w:rsidRPr="00055F0B">
              <w:rPr>
                <w:b/>
                <w:noProof/>
                <w:szCs w:val="24"/>
                <w:lang w:val="es-MX"/>
              </w:rPr>
              <w:t xml:space="preserve">45,794,891.01 </w:t>
            </w:r>
          </w:p>
          <w:p w14:paraId="177C1176" w14:textId="144631EB" w:rsidR="006959EB" w:rsidRPr="00055F0B" w:rsidRDefault="006959EB" w:rsidP="006959EB">
            <w:pPr>
              <w:pStyle w:val="Sinespaciado"/>
              <w:jc w:val="center"/>
              <w:rPr>
                <w:b/>
                <w:noProof/>
                <w:sz w:val="22"/>
              </w:rPr>
            </w:pP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3C687A63" w:rsidR="005E16BF" w:rsidRPr="006118BA" w:rsidRDefault="005E16BF" w:rsidP="00514679">
            <w:pPr>
              <w:pStyle w:val="Sinespaciado"/>
              <w:rPr>
                <w:noProof/>
              </w:rPr>
            </w:pPr>
            <w:r>
              <w:rPr>
                <w:noProof/>
              </w:rPr>
              <w:t xml:space="preserve">    $ 33’667,132.50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77777777" w:rsidR="005E16BF" w:rsidRPr="006118BA" w:rsidRDefault="005E16BF" w:rsidP="00514679">
            <w:pPr>
              <w:pStyle w:val="Sinespaciado"/>
              <w:rPr>
                <w:noProof/>
              </w:rPr>
            </w:pPr>
            <w:r>
              <w:rPr>
                <w:noProof/>
              </w:rPr>
              <w:t xml:space="preserve">         6’787,427.80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77777777" w:rsidR="005E16BF" w:rsidRPr="006118BA" w:rsidRDefault="005E16BF" w:rsidP="00514679">
            <w:pPr>
              <w:pStyle w:val="Sinespaciado"/>
              <w:rPr>
                <w:noProof/>
              </w:rPr>
            </w:pPr>
            <w:r>
              <w:rPr>
                <w:noProof/>
              </w:rPr>
              <w:t xml:space="preserve">         5’324,007.27</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77777777" w:rsidR="005E16BF" w:rsidRPr="006118BA" w:rsidRDefault="005E16BF" w:rsidP="00514679">
            <w:pPr>
              <w:pStyle w:val="Sinespaciado"/>
              <w:rPr>
                <w:noProof/>
              </w:rPr>
            </w:pPr>
            <w:r>
              <w:rPr>
                <w:noProof/>
              </w:rPr>
              <w:t xml:space="preserve">       11’406,105.80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77777777" w:rsidR="005E16BF" w:rsidRDefault="005E16BF" w:rsidP="00514679">
            <w:pPr>
              <w:pStyle w:val="Sinespaciado"/>
              <w:rPr>
                <w:noProof/>
              </w:rPr>
            </w:pPr>
            <w:r>
              <w:rPr>
                <w:noProof/>
              </w:rPr>
              <w:t xml:space="preserve">         2’449,227.20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77777777" w:rsidR="005E16BF" w:rsidRDefault="005E16BF" w:rsidP="00514679">
            <w:pPr>
              <w:pStyle w:val="Sinespaciado"/>
              <w:rPr>
                <w:noProof/>
              </w:rPr>
            </w:pPr>
            <w:r>
              <w:rPr>
                <w:noProof/>
              </w:rPr>
              <w:t xml:space="preserve">                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77777777" w:rsidR="005E16BF" w:rsidRPr="006118BA" w:rsidRDefault="005E16BF" w:rsidP="00514679">
            <w:pPr>
              <w:pStyle w:val="Sinespaciado"/>
              <w:rPr>
                <w:noProof/>
              </w:rPr>
            </w:pPr>
            <w:r>
              <w:rPr>
                <w:noProof/>
              </w:rPr>
              <w:t xml:space="preserve">         1’100,000.00</w:t>
            </w:r>
          </w:p>
        </w:tc>
      </w:tr>
      <w:tr w:rsidR="005E16BF" w:rsidRPr="00CD1606" w14:paraId="30F0AF5F" w14:textId="77777777" w:rsidTr="006959EB">
        <w:trPr>
          <w:trHeight w:val="556"/>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lastRenderedPageBreak/>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7777777"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60’738,900.57</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2D68C3FC"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Pr="001A0D21" w:rsidRDefault="007D1E76"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11C3" w14:textId="77777777" w:rsidR="00341665" w:rsidRDefault="00341665" w:rsidP="00E00323">
      <w:pPr>
        <w:spacing w:after="0" w:line="240" w:lineRule="auto"/>
      </w:pPr>
      <w:r>
        <w:separator/>
      </w:r>
    </w:p>
  </w:endnote>
  <w:endnote w:type="continuationSeparator" w:id="0">
    <w:p w14:paraId="4D4182A3" w14:textId="77777777" w:rsidR="00341665" w:rsidRDefault="0034166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4103C" w14:textId="77777777" w:rsidR="00341665" w:rsidRDefault="00341665" w:rsidP="00E00323">
      <w:pPr>
        <w:spacing w:after="0" w:line="240" w:lineRule="auto"/>
      </w:pPr>
      <w:r>
        <w:separator/>
      </w:r>
    </w:p>
  </w:footnote>
  <w:footnote w:type="continuationSeparator" w:id="0">
    <w:p w14:paraId="714B5BF9" w14:textId="77777777" w:rsidR="00341665" w:rsidRDefault="0034166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96CC24B" w:rsidR="002F0329" w:rsidRDefault="002F0329" w:rsidP="00154BA3">
    <w:pPr>
      <w:pStyle w:val="Encabezado"/>
      <w:jc w:val="center"/>
    </w:pPr>
    <w:r>
      <w:t>SISTEMA MUNICIPAL DE AGUA POTABLE Y ALCANTARILLADO DEL MUNICIPIO DE URIANGATO, GTO</w:t>
    </w:r>
  </w:p>
  <w:p w14:paraId="2C666F4B" w14:textId="5756A20F" w:rsidR="006B5CF7" w:rsidRDefault="003B7F59" w:rsidP="00D27537">
    <w:pPr>
      <w:pStyle w:val="Encabezado"/>
      <w:jc w:val="center"/>
    </w:pPr>
    <w:r>
      <w:t>CORRESPONDIENTE AL 3</w:t>
    </w:r>
    <w:r w:rsidR="0071225A">
      <w:t>0 DE SEPTIEMBRE</w:t>
    </w:r>
    <w:r>
      <w:t xml:space="preserve"> DE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7152"/>
    <w:rsid w:val="00011494"/>
    <w:rsid w:val="00055F0B"/>
    <w:rsid w:val="00091CE6"/>
    <w:rsid w:val="000B7810"/>
    <w:rsid w:val="0011592A"/>
    <w:rsid w:val="001324C6"/>
    <w:rsid w:val="00136D1D"/>
    <w:rsid w:val="00145BFE"/>
    <w:rsid w:val="00154BA3"/>
    <w:rsid w:val="0017455D"/>
    <w:rsid w:val="00185376"/>
    <w:rsid w:val="001973A2"/>
    <w:rsid w:val="001A0D21"/>
    <w:rsid w:val="001C75F2"/>
    <w:rsid w:val="001D0667"/>
    <w:rsid w:val="001D2063"/>
    <w:rsid w:val="001F0D28"/>
    <w:rsid w:val="00225CEC"/>
    <w:rsid w:val="002614D4"/>
    <w:rsid w:val="00277C21"/>
    <w:rsid w:val="002B55C6"/>
    <w:rsid w:val="002E4500"/>
    <w:rsid w:val="002F0329"/>
    <w:rsid w:val="00341665"/>
    <w:rsid w:val="0037325D"/>
    <w:rsid w:val="003B7F59"/>
    <w:rsid w:val="003D6530"/>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959EB"/>
    <w:rsid w:val="006B5CF7"/>
    <w:rsid w:val="006D1501"/>
    <w:rsid w:val="0071225A"/>
    <w:rsid w:val="007178EF"/>
    <w:rsid w:val="007610BC"/>
    <w:rsid w:val="007714AB"/>
    <w:rsid w:val="00793946"/>
    <w:rsid w:val="00794CFC"/>
    <w:rsid w:val="007D11C8"/>
    <w:rsid w:val="007D1E76"/>
    <w:rsid w:val="0080027A"/>
    <w:rsid w:val="008205EE"/>
    <w:rsid w:val="0082194E"/>
    <w:rsid w:val="0084137C"/>
    <w:rsid w:val="0086459F"/>
    <w:rsid w:val="008777D0"/>
    <w:rsid w:val="008A084E"/>
    <w:rsid w:val="008D08EF"/>
    <w:rsid w:val="008D591F"/>
    <w:rsid w:val="008E076C"/>
    <w:rsid w:val="009929E2"/>
    <w:rsid w:val="009975FA"/>
    <w:rsid w:val="009A71EF"/>
    <w:rsid w:val="009C5004"/>
    <w:rsid w:val="009D148A"/>
    <w:rsid w:val="00A14404"/>
    <w:rsid w:val="00A343E0"/>
    <w:rsid w:val="00A44D3B"/>
    <w:rsid w:val="00AA41E5"/>
    <w:rsid w:val="00AB086E"/>
    <w:rsid w:val="00AE1F6A"/>
    <w:rsid w:val="00B00E6D"/>
    <w:rsid w:val="00B01B84"/>
    <w:rsid w:val="00B07D3E"/>
    <w:rsid w:val="00B7154F"/>
    <w:rsid w:val="00B853BC"/>
    <w:rsid w:val="00C00823"/>
    <w:rsid w:val="00CB15D2"/>
    <w:rsid w:val="00CD28A2"/>
    <w:rsid w:val="00CE67AC"/>
    <w:rsid w:val="00D10DE7"/>
    <w:rsid w:val="00D117DD"/>
    <w:rsid w:val="00D13C44"/>
    <w:rsid w:val="00D27537"/>
    <w:rsid w:val="00D51C1E"/>
    <w:rsid w:val="00D87F0B"/>
    <w:rsid w:val="00D975B1"/>
    <w:rsid w:val="00DA1A51"/>
    <w:rsid w:val="00E00323"/>
    <w:rsid w:val="00E034A6"/>
    <w:rsid w:val="00E037F8"/>
    <w:rsid w:val="00E1569C"/>
    <w:rsid w:val="00E36D48"/>
    <w:rsid w:val="00E663A7"/>
    <w:rsid w:val="00E74967"/>
    <w:rsid w:val="00EA7915"/>
    <w:rsid w:val="00EE359A"/>
    <w:rsid w:val="00EF406F"/>
    <w:rsid w:val="00F40B49"/>
    <w:rsid w:val="00F52DE1"/>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D4CFA3-C7EC-4A4A-B7A3-87F6F1BB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3745</Words>
  <Characters>20598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5</cp:revision>
  <cp:lastPrinted>2024-10-10T00:03:00Z</cp:lastPrinted>
  <dcterms:created xsi:type="dcterms:W3CDTF">2024-07-25T16:14:00Z</dcterms:created>
  <dcterms:modified xsi:type="dcterms:W3CDTF">2024-10-10T00:12:00Z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