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87970" w14:textId="21E94FF6" w:rsidR="008E076C" w:rsidRPr="00657009" w:rsidRDefault="008E076C" w:rsidP="002E4500">
      <w:pPr>
        <w:spacing w:after="0" w:line="240" w:lineRule="auto"/>
        <w:rPr>
          <w:rFonts w:ascii="Times New Roman" w:hAnsi="Times New Roman"/>
          <w:sz w:val="24"/>
          <w:szCs w:val="24"/>
        </w:rPr>
      </w:pPr>
    </w:p>
    <w:p w14:paraId="507776DB" w14:textId="77777777" w:rsidR="007D1E76" w:rsidRPr="003B7F59" w:rsidRDefault="00AB086E" w:rsidP="007D1E76">
      <w:pPr>
        <w:spacing w:after="0" w:line="240" w:lineRule="auto"/>
        <w:jc w:val="center"/>
        <w:rPr>
          <w:rFonts w:cs="Calibri"/>
          <w:b/>
          <w:sz w:val="28"/>
          <w:szCs w:val="28"/>
        </w:rPr>
      </w:pPr>
      <w:hyperlink r:id="rId11" w:history="1">
        <w:r w:rsidR="007D1E76" w:rsidRPr="003B7F59">
          <w:rPr>
            <w:rStyle w:val="Hipervnculo"/>
            <w:rFonts w:cs="Calibri"/>
            <w:b/>
            <w:color w:val="auto"/>
            <w:sz w:val="28"/>
            <w:szCs w:val="28"/>
          </w:rPr>
          <w:t>NOTAS DE GESTIÓN ADMINISTRATIVA</w:t>
        </w:r>
      </w:hyperlink>
    </w:p>
    <w:p w14:paraId="1217A01B" w14:textId="77777777" w:rsidR="007D1E76" w:rsidRPr="00E74967" w:rsidRDefault="007D1E76" w:rsidP="007D1E76">
      <w:pPr>
        <w:spacing w:after="0" w:line="240" w:lineRule="auto"/>
        <w:jc w:val="both"/>
        <w:rPr>
          <w:rFonts w:cs="Calibri"/>
        </w:rPr>
      </w:pPr>
    </w:p>
    <w:p w14:paraId="2F65D88B" w14:textId="77777777" w:rsidR="007D1E76" w:rsidRPr="00E74967" w:rsidRDefault="007D1E76" w:rsidP="007D1E76">
      <w:pPr>
        <w:spacing w:after="0" w:line="240" w:lineRule="auto"/>
        <w:jc w:val="both"/>
        <w:rPr>
          <w:rFonts w:cs="Calibri"/>
        </w:rPr>
      </w:pPr>
    </w:p>
    <w:p w14:paraId="713110D4" w14:textId="77777777" w:rsidR="007D1E76" w:rsidRPr="00E74967" w:rsidRDefault="007D1E76" w:rsidP="007D1E76">
      <w:pPr>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7D1E76">
      <w:pPr>
        <w:spacing w:after="0" w:line="240" w:lineRule="auto"/>
        <w:jc w:val="both"/>
        <w:rPr>
          <w:rFonts w:cs="Calibri"/>
        </w:rPr>
      </w:pPr>
    </w:p>
    <w:p w14:paraId="25F26DDB" w14:textId="77777777" w:rsidR="007D1E76" w:rsidRPr="00E74967" w:rsidRDefault="007D1E76" w:rsidP="007D1E76">
      <w:pPr>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7D1E76">
      <w:pPr>
        <w:spacing w:after="0" w:line="240" w:lineRule="auto"/>
        <w:jc w:val="both"/>
        <w:rPr>
          <w:rFonts w:cs="Calibri"/>
        </w:rPr>
      </w:pPr>
    </w:p>
    <w:p w14:paraId="559642E6" w14:textId="77777777"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7D1E76">
      <w:pPr>
        <w:pStyle w:val="Prrafodelista"/>
        <w:spacing w:after="0" w:line="240" w:lineRule="auto"/>
        <w:jc w:val="both"/>
        <w:rPr>
          <w:rFonts w:cs="Calibri"/>
        </w:rPr>
      </w:pPr>
    </w:p>
    <w:p w14:paraId="64420E1E" w14:textId="39477DFC" w:rsidR="007D1E76" w:rsidRPr="00E74967" w:rsidRDefault="007D1E76" w:rsidP="003B7F59">
      <w:pPr>
        <w:pStyle w:val="Prrafodelista"/>
        <w:numPr>
          <w:ilvl w:val="0"/>
          <w:numId w:val="3"/>
        </w:numPr>
        <w:spacing w:after="0" w:line="240" w:lineRule="auto"/>
        <w:jc w:val="both"/>
        <w:rPr>
          <w:rFonts w:cs="Calibri"/>
        </w:rPr>
      </w:pPr>
      <w:r w:rsidRPr="00E74967">
        <w:rPr>
          <w:rFonts w:cs="Calibri"/>
        </w:rPr>
        <w:t>Las notas de gestión administrativa deben contener los siguientes puntos:</w:t>
      </w:r>
    </w:p>
    <w:p w14:paraId="552470B0" w14:textId="77777777" w:rsidR="007D1E76" w:rsidRPr="00E74967" w:rsidRDefault="007D1E76" w:rsidP="007D1E76">
      <w:pPr>
        <w:spacing w:after="0" w:line="240" w:lineRule="auto"/>
        <w:jc w:val="both"/>
        <w:rPr>
          <w:rFonts w:cs="Calibri"/>
        </w:rPr>
      </w:pPr>
    </w:p>
    <w:p w14:paraId="7203E26E" w14:textId="77777777" w:rsidR="007D1E76" w:rsidRPr="00E74967" w:rsidRDefault="007D1E76" w:rsidP="007D1E76">
      <w:pPr>
        <w:spacing w:after="0" w:line="240" w:lineRule="auto"/>
        <w:jc w:val="both"/>
        <w:rPr>
          <w:rFonts w:cs="Calibri"/>
        </w:rPr>
      </w:pPr>
    </w:p>
    <w:p w14:paraId="1A1295A4" w14:textId="77777777" w:rsidR="007D1E76" w:rsidRDefault="007D1E76" w:rsidP="007D1E76">
      <w:pPr>
        <w:spacing w:after="0" w:line="240" w:lineRule="auto"/>
        <w:jc w:val="both"/>
        <w:rPr>
          <w:rFonts w:cs="Calibri"/>
          <w:b/>
        </w:rPr>
      </w:pPr>
      <w:r w:rsidRPr="00E74967">
        <w:rPr>
          <w:rFonts w:cs="Calibri"/>
          <w:b/>
        </w:rPr>
        <w:t>1. Introducción:</w:t>
      </w:r>
    </w:p>
    <w:p w14:paraId="24B743B2" w14:textId="77777777" w:rsidR="00B853BC" w:rsidRPr="00E74967" w:rsidRDefault="00B853BC" w:rsidP="007D1E76">
      <w:pPr>
        <w:spacing w:after="0" w:line="240" w:lineRule="auto"/>
        <w:jc w:val="both"/>
        <w:rPr>
          <w:rFonts w:cs="Calibri"/>
        </w:rPr>
      </w:pPr>
    </w:p>
    <w:p w14:paraId="56037BD5" w14:textId="77777777" w:rsidR="007D1E76" w:rsidRDefault="007D1E76" w:rsidP="007D1E76">
      <w:pPr>
        <w:spacing w:after="0" w:line="240" w:lineRule="auto"/>
        <w:jc w:val="both"/>
        <w:rPr>
          <w:rFonts w:cs="Calibri"/>
        </w:rPr>
      </w:pPr>
      <w:r w:rsidRPr="00E74967">
        <w:rPr>
          <w:rFonts w:cs="Calibri"/>
        </w:rPr>
        <w:t>Breve descripción de las actividades principales de la entidad.</w:t>
      </w:r>
    </w:p>
    <w:p w14:paraId="7782EA40" w14:textId="77777777" w:rsidR="00B853BC" w:rsidRPr="00E74967" w:rsidRDefault="00B853BC" w:rsidP="007D1E76">
      <w:pPr>
        <w:spacing w:after="0" w:line="240" w:lineRule="auto"/>
        <w:jc w:val="both"/>
        <w:rPr>
          <w:rFonts w:cs="Calibri"/>
        </w:rPr>
      </w:pPr>
    </w:p>
    <w:p w14:paraId="4F0A7168" w14:textId="28FC504E" w:rsidR="0017455D" w:rsidRPr="00E74967" w:rsidRDefault="00E1569C" w:rsidP="0017455D">
      <w:pPr>
        <w:spacing w:after="0" w:line="240" w:lineRule="auto"/>
        <w:jc w:val="both"/>
        <w:rPr>
          <w:rFonts w:cs="Calibri"/>
        </w:rPr>
      </w:pPr>
      <w:r>
        <w:rPr>
          <w:rFonts w:ascii="Times New Roman" w:hAnsi="Times New Roman"/>
          <w:b/>
          <w:sz w:val="24"/>
          <w:szCs w:val="24"/>
        </w:rPr>
        <w:t>El SMAPAU e</w:t>
      </w:r>
      <w:r w:rsidR="0017455D">
        <w:rPr>
          <w:rFonts w:ascii="Times New Roman" w:hAnsi="Times New Roman"/>
          <w:b/>
          <w:sz w:val="24"/>
          <w:szCs w:val="24"/>
        </w:rPr>
        <w:t>s un Organismo Público Descentralizado de la Administración Municipal que se dedica a la prestación de los servicios públicos de agua potable, drenaje, alcantarillado, tratamiento y disposición de aguas res</w:t>
      </w:r>
      <w:r>
        <w:rPr>
          <w:rFonts w:ascii="Times New Roman" w:hAnsi="Times New Roman"/>
          <w:b/>
          <w:sz w:val="24"/>
          <w:szCs w:val="24"/>
        </w:rPr>
        <w:t>iduales para la ciudadanía del M</w:t>
      </w:r>
      <w:r w:rsidR="0017455D">
        <w:rPr>
          <w:rFonts w:ascii="Times New Roman" w:hAnsi="Times New Roman"/>
          <w:b/>
          <w:sz w:val="24"/>
          <w:szCs w:val="24"/>
        </w:rPr>
        <w:t>unicipio de Uriangato, Gto.</w:t>
      </w:r>
    </w:p>
    <w:p w14:paraId="0362C901" w14:textId="77777777" w:rsidR="007D1E76" w:rsidRPr="00E74967" w:rsidRDefault="007D1E76" w:rsidP="007D1E76">
      <w:pPr>
        <w:spacing w:after="0" w:line="240" w:lineRule="auto"/>
        <w:jc w:val="both"/>
        <w:rPr>
          <w:rFonts w:cs="Calibri"/>
        </w:rPr>
      </w:pPr>
    </w:p>
    <w:p w14:paraId="7FC5E966" w14:textId="77777777" w:rsidR="007D1E76" w:rsidRPr="00E74967" w:rsidRDefault="007D1E76" w:rsidP="007D1E76">
      <w:pPr>
        <w:spacing w:after="0" w:line="240" w:lineRule="auto"/>
        <w:jc w:val="both"/>
        <w:rPr>
          <w:rFonts w:cs="Calibri"/>
        </w:rPr>
      </w:pPr>
    </w:p>
    <w:p w14:paraId="6697FD8A" w14:textId="77777777" w:rsidR="007D1E76" w:rsidRPr="00E74967" w:rsidRDefault="007D1E76" w:rsidP="007D1E76">
      <w:pPr>
        <w:spacing w:after="0" w:line="240" w:lineRule="auto"/>
        <w:jc w:val="both"/>
        <w:rPr>
          <w:rFonts w:cs="Calibri"/>
          <w:b/>
        </w:rPr>
      </w:pPr>
      <w:r w:rsidRPr="00E74967">
        <w:rPr>
          <w:rFonts w:cs="Calibri"/>
          <w:b/>
        </w:rPr>
        <w:t>2. Describir el pan</w:t>
      </w:r>
      <w:r w:rsidR="00E00323" w:rsidRPr="00E74967">
        <w:rPr>
          <w:rFonts w:cs="Calibri"/>
          <w:b/>
        </w:rPr>
        <w:t>orama Económico y Financiero:</w:t>
      </w:r>
    </w:p>
    <w:p w14:paraId="6FE69157" w14:textId="77777777" w:rsidR="007D1E76" w:rsidRPr="00E74967" w:rsidRDefault="007D1E76" w:rsidP="007D1E76">
      <w:pPr>
        <w:spacing w:after="0" w:line="240" w:lineRule="auto"/>
        <w:jc w:val="both"/>
        <w:rPr>
          <w:rFonts w:cs="Calibri"/>
        </w:rPr>
      </w:pPr>
    </w:p>
    <w:p w14:paraId="7B629A42" w14:textId="77777777" w:rsidR="007D1E76" w:rsidRDefault="007D1E76" w:rsidP="007D1E76">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4352A002" w14:textId="77777777" w:rsidR="005741D1" w:rsidRPr="00E74967" w:rsidRDefault="005741D1" w:rsidP="007D1E76">
      <w:pPr>
        <w:spacing w:after="0" w:line="240" w:lineRule="auto"/>
        <w:jc w:val="both"/>
        <w:rPr>
          <w:rFonts w:cs="Calibri"/>
        </w:rPr>
      </w:pPr>
    </w:p>
    <w:p w14:paraId="67F80FDF" w14:textId="178D50B5" w:rsidR="007D1E76" w:rsidRDefault="00D51C1E" w:rsidP="007D1E76">
      <w:pPr>
        <w:spacing w:after="0" w:line="240" w:lineRule="auto"/>
        <w:jc w:val="both"/>
        <w:rPr>
          <w:rFonts w:ascii="Times New Roman" w:hAnsi="Times New Roman"/>
          <w:b/>
          <w:sz w:val="24"/>
          <w:szCs w:val="24"/>
        </w:rPr>
      </w:pPr>
      <w:r>
        <w:rPr>
          <w:rFonts w:ascii="Times New Roman" w:hAnsi="Times New Roman"/>
          <w:b/>
          <w:sz w:val="24"/>
          <w:szCs w:val="24"/>
        </w:rPr>
        <w:t xml:space="preserve">En </w:t>
      </w:r>
      <w:r w:rsidR="003B7F59">
        <w:rPr>
          <w:rFonts w:ascii="Times New Roman" w:hAnsi="Times New Roman"/>
          <w:b/>
          <w:sz w:val="24"/>
          <w:szCs w:val="24"/>
        </w:rPr>
        <w:t>diciembre del 2023</w:t>
      </w:r>
      <w:r w:rsidR="006B5CF7">
        <w:rPr>
          <w:rFonts w:ascii="Times New Roman" w:hAnsi="Times New Roman"/>
          <w:b/>
          <w:sz w:val="24"/>
          <w:szCs w:val="24"/>
        </w:rPr>
        <w:t xml:space="preserve"> fue aprobado por parte de la Junta de Gobierno del SMAPAU el presupuesto de egresos para el </w:t>
      </w:r>
      <w:r>
        <w:rPr>
          <w:rFonts w:ascii="Times New Roman" w:hAnsi="Times New Roman"/>
          <w:b/>
          <w:sz w:val="24"/>
          <w:szCs w:val="24"/>
        </w:rPr>
        <w:t>202</w:t>
      </w:r>
      <w:r w:rsidR="003B7F59">
        <w:rPr>
          <w:rFonts w:ascii="Times New Roman" w:hAnsi="Times New Roman"/>
          <w:b/>
          <w:sz w:val="24"/>
          <w:szCs w:val="24"/>
        </w:rPr>
        <w:t>4</w:t>
      </w:r>
      <w:r w:rsidR="006B5CF7">
        <w:rPr>
          <w:rFonts w:ascii="Times New Roman" w:hAnsi="Times New Roman"/>
          <w:b/>
          <w:sz w:val="24"/>
          <w:szCs w:val="24"/>
        </w:rPr>
        <w:t xml:space="preserve"> así como el pronóstico de ingresos del mismo ejercicio en base a una propuesta tarifaria después de realizar un estudio minucioso respecto a las tarifas por cada uno de los servicios prestados por parte del Organismo.  Se tiene como prioridad lograr convenios con el Estado para llevar a cabo inversiones en materia de infraestructura </w:t>
      </w:r>
      <w:r w:rsidR="00B01B84">
        <w:rPr>
          <w:rFonts w:ascii="Times New Roman" w:hAnsi="Times New Roman"/>
          <w:b/>
          <w:sz w:val="24"/>
          <w:szCs w:val="24"/>
        </w:rPr>
        <w:t>hidráulica,</w:t>
      </w:r>
      <w:r w:rsidR="006B5CF7">
        <w:rPr>
          <w:rFonts w:ascii="Times New Roman" w:hAnsi="Times New Roman"/>
          <w:b/>
          <w:sz w:val="24"/>
          <w:szCs w:val="24"/>
        </w:rPr>
        <w:t xml:space="preserve"> así como la recuperación de cartera vencida por parte del SMAPAU en usuarios que presentan morosidad.</w:t>
      </w:r>
      <w:r w:rsidR="003B7F59">
        <w:rPr>
          <w:rFonts w:ascii="Times New Roman" w:hAnsi="Times New Roman"/>
          <w:b/>
          <w:sz w:val="24"/>
          <w:szCs w:val="24"/>
        </w:rPr>
        <w:t xml:space="preserve">  Dada la situación actual de sequía que se vive en la mayor parte del territorio nacional y considerando la situación preocupante del estado en este sentido se tiene planeado un mantenimiento constante de manera preventiva para las fuentes de abastecimiento con que contamos, así como de los tanques de almacenamiento del vital líquido.</w:t>
      </w:r>
    </w:p>
    <w:p w14:paraId="728E5180" w14:textId="77777777" w:rsidR="002E4500" w:rsidRPr="00E74967" w:rsidRDefault="002E4500" w:rsidP="007D1E76">
      <w:pPr>
        <w:spacing w:after="0" w:line="240" w:lineRule="auto"/>
        <w:jc w:val="both"/>
        <w:rPr>
          <w:rFonts w:cs="Calibri"/>
        </w:rPr>
      </w:pPr>
    </w:p>
    <w:p w14:paraId="3285DC0B" w14:textId="4A1B41C4" w:rsidR="007D1E76" w:rsidRDefault="007D1E76" w:rsidP="007D1E76">
      <w:pPr>
        <w:spacing w:after="0" w:line="240" w:lineRule="auto"/>
        <w:jc w:val="both"/>
        <w:rPr>
          <w:rFonts w:cs="Calibri"/>
        </w:rPr>
      </w:pPr>
    </w:p>
    <w:p w14:paraId="12B6D5BF" w14:textId="0B32B630" w:rsidR="006B5CF7" w:rsidRDefault="006B5CF7" w:rsidP="007D1E76">
      <w:pPr>
        <w:spacing w:after="0" w:line="240" w:lineRule="auto"/>
        <w:jc w:val="both"/>
        <w:rPr>
          <w:rFonts w:cs="Calibri"/>
        </w:rPr>
      </w:pPr>
    </w:p>
    <w:p w14:paraId="338412F3" w14:textId="6CD7C100" w:rsidR="006B5CF7" w:rsidRDefault="006B5CF7" w:rsidP="007D1E76">
      <w:pPr>
        <w:spacing w:after="0" w:line="240" w:lineRule="auto"/>
        <w:jc w:val="both"/>
        <w:rPr>
          <w:rFonts w:cs="Calibri"/>
        </w:rPr>
      </w:pPr>
    </w:p>
    <w:p w14:paraId="2C141D34" w14:textId="1AB125A4" w:rsidR="006B5CF7" w:rsidRDefault="006B5CF7" w:rsidP="007D1E76">
      <w:pPr>
        <w:spacing w:after="0" w:line="240" w:lineRule="auto"/>
        <w:jc w:val="both"/>
        <w:rPr>
          <w:rFonts w:cs="Calibri"/>
        </w:rPr>
      </w:pPr>
    </w:p>
    <w:p w14:paraId="18FDBE93" w14:textId="77777777" w:rsidR="006B5CF7" w:rsidRPr="00E74967" w:rsidRDefault="006B5CF7" w:rsidP="007D1E76">
      <w:pPr>
        <w:spacing w:after="0" w:line="240" w:lineRule="auto"/>
        <w:jc w:val="both"/>
        <w:rPr>
          <w:rFonts w:cs="Calibri"/>
        </w:rPr>
      </w:pPr>
    </w:p>
    <w:p w14:paraId="54575967" w14:textId="77777777" w:rsidR="007D1E76" w:rsidRPr="00E74967" w:rsidRDefault="007D1E76" w:rsidP="007D1E76">
      <w:pPr>
        <w:spacing w:after="0" w:line="240" w:lineRule="auto"/>
        <w:jc w:val="both"/>
        <w:rPr>
          <w:rFonts w:cs="Calibri"/>
          <w:b/>
        </w:rPr>
      </w:pPr>
      <w:r w:rsidRPr="00E74967">
        <w:rPr>
          <w:rFonts w:cs="Calibri"/>
          <w:b/>
        </w:rPr>
        <w:t>3. Autoriza</w:t>
      </w:r>
      <w:r w:rsidR="00E00323" w:rsidRPr="00E74967">
        <w:rPr>
          <w:rFonts w:cs="Calibri"/>
          <w:b/>
        </w:rPr>
        <w:t>ción e Historia:</w:t>
      </w:r>
    </w:p>
    <w:p w14:paraId="360DA23B" w14:textId="77777777" w:rsidR="007D1E76" w:rsidRPr="00E74967" w:rsidRDefault="007D1E76" w:rsidP="007D1E76">
      <w:pPr>
        <w:spacing w:after="0" w:line="240" w:lineRule="auto"/>
        <w:jc w:val="both"/>
        <w:rPr>
          <w:rFonts w:cs="Calibri"/>
        </w:rPr>
      </w:pPr>
    </w:p>
    <w:p w14:paraId="441574CB" w14:textId="77777777" w:rsidR="007D1E76" w:rsidRPr="00E74967" w:rsidRDefault="007D1E76" w:rsidP="007D1E76">
      <w:pPr>
        <w:spacing w:after="0" w:line="240" w:lineRule="auto"/>
        <w:jc w:val="both"/>
        <w:rPr>
          <w:rFonts w:cs="Calibri"/>
        </w:rPr>
      </w:pPr>
      <w:r w:rsidRPr="00E74967">
        <w:rPr>
          <w:rFonts w:cs="Calibri"/>
        </w:rPr>
        <w:t>Se informará sobre:</w:t>
      </w:r>
    </w:p>
    <w:p w14:paraId="062E74E7" w14:textId="77777777" w:rsidR="007D1E76" w:rsidRPr="00E74967" w:rsidRDefault="007D1E76" w:rsidP="007D1E76">
      <w:pPr>
        <w:spacing w:after="0" w:line="240" w:lineRule="auto"/>
        <w:jc w:val="both"/>
        <w:rPr>
          <w:rFonts w:cs="Calibri"/>
        </w:rPr>
      </w:pPr>
    </w:p>
    <w:p w14:paraId="7710C5F6" w14:textId="34643568" w:rsidR="00D51C1E" w:rsidRPr="00D51C1E" w:rsidRDefault="007D1E76" w:rsidP="00D51C1E">
      <w:pPr>
        <w:pStyle w:val="Prrafodelista"/>
        <w:numPr>
          <w:ilvl w:val="0"/>
          <w:numId w:val="2"/>
        </w:numPr>
        <w:spacing w:after="0" w:line="240" w:lineRule="auto"/>
        <w:jc w:val="both"/>
        <w:rPr>
          <w:rFonts w:cs="Calibri"/>
        </w:rPr>
      </w:pPr>
      <w:r w:rsidRPr="00D51C1E">
        <w:rPr>
          <w:rFonts w:cs="Calibri"/>
        </w:rPr>
        <w:t>Fecha de creación del ente.</w:t>
      </w:r>
    </w:p>
    <w:p w14:paraId="117B3293" w14:textId="132DF3EB" w:rsidR="005741D1" w:rsidRPr="00E74967" w:rsidRDefault="005741D1" w:rsidP="005741D1">
      <w:pPr>
        <w:spacing w:after="0" w:line="240" w:lineRule="auto"/>
        <w:jc w:val="both"/>
        <w:rPr>
          <w:rFonts w:cs="Calibri"/>
        </w:rPr>
      </w:pPr>
      <w:r w:rsidRPr="00FE3B7C">
        <w:rPr>
          <w:rFonts w:ascii="Times New Roman" w:hAnsi="Times New Roman"/>
          <w:b/>
          <w:sz w:val="24"/>
          <w:szCs w:val="24"/>
        </w:rPr>
        <w:t>La creación del Sistema Municipal de Agua Potable y Alcantarillado del Municipio de Uriangato</w:t>
      </w:r>
      <w:r>
        <w:rPr>
          <w:rFonts w:ascii="Times New Roman" w:hAnsi="Times New Roman"/>
          <w:b/>
          <w:sz w:val="24"/>
          <w:szCs w:val="24"/>
        </w:rPr>
        <w:t xml:space="preserve"> fue</w:t>
      </w:r>
      <w:r w:rsidRPr="00FE3B7C">
        <w:rPr>
          <w:rFonts w:ascii="Times New Roman" w:hAnsi="Times New Roman"/>
          <w:b/>
          <w:sz w:val="24"/>
          <w:szCs w:val="24"/>
        </w:rPr>
        <w:t xml:space="preserve"> el 01 de </w:t>
      </w:r>
      <w:r w:rsidR="009A71EF">
        <w:rPr>
          <w:rFonts w:ascii="Times New Roman" w:hAnsi="Times New Roman"/>
          <w:b/>
          <w:sz w:val="24"/>
          <w:szCs w:val="24"/>
        </w:rPr>
        <w:t>f</w:t>
      </w:r>
      <w:r w:rsidRPr="00FE3B7C">
        <w:rPr>
          <w:rFonts w:ascii="Times New Roman" w:hAnsi="Times New Roman"/>
          <w:b/>
          <w:sz w:val="24"/>
          <w:szCs w:val="24"/>
        </w:rPr>
        <w:t>ebrero del 1986</w:t>
      </w:r>
      <w:r w:rsidR="006B5CF7">
        <w:rPr>
          <w:rFonts w:ascii="Times New Roman" w:hAnsi="Times New Roman"/>
          <w:b/>
          <w:sz w:val="24"/>
          <w:szCs w:val="24"/>
        </w:rPr>
        <w:t xml:space="preserve"> con RFC. SMA860201IX1.</w:t>
      </w:r>
    </w:p>
    <w:p w14:paraId="4F52E4E0" w14:textId="77777777" w:rsidR="007D1E76" w:rsidRPr="00E74967" w:rsidRDefault="007D1E76" w:rsidP="007D1E76">
      <w:pPr>
        <w:spacing w:after="0" w:line="240" w:lineRule="auto"/>
        <w:jc w:val="both"/>
        <w:rPr>
          <w:rFonts w:cs="Calibri"/>
        </w:rPr>
      </w:pPr>
    </w:p>
    <w:p w14:paraId="3A2353BF" w14:textId="44EC84D9" w:rsidR="007D1E76" w:rsidRPr="00D51C1E" w:rsidRDefault="007D1E76" w:rsidP="00D51C1E">
      <w:pPr>
        <w:pStyle w:val="Prrafodelista"/>
        <w:numPr>
          <w:ilvl w:val="0"/>
          <w:numId w:val="2"/>
        </w:numPr>
        <w:spacing w:after="0" w:line="240" w:lineRule="auto"/>
        <w:jc w:val="both"/>
        <w:rPr>
          <w:rFonts w:cs="Calibri"/>
        </w:rPr>
      </w:pPr>
      <w:r w:rsidRPr="00D51C1E">
        <w:rPr>
          <w:rFonts w:cs="Calibri"/>
        </w:rPr>
        <w:t>Principales cambios en su estructura (interna históricamente).</w:t>
      </w:r>
    </w:p>
    <w:p w14:paraId="44EFF73C" w14:textId="77777777" w:rsidR="00D51C1E" w:rsidRPr="00D51C1E" w:rsidRDefault="00D51C1E" w:rsidP="00D51C1E">
      <w:pPr>
        <w:spacing w:after="0" w:line="240" w:lineRule="auto"/>
        <w:ind w:left="360"/>
        <w:jc w:val="both"/>
        <w:rPr>
          <w:rFonts w:cs="Calibri"/>
        </w:rPr>
      </w:pPr>
    </w:p>
    <w:p w14:paraId="184911B8" w14:textId="74A3FE5D" w:rsidR="005741D1" w:rsidRDefault="005741D1" w:rsidP="005741D1">
      <w:pPr>
        <w:spacing w:after="0" w:line="240" w:lineRule="auto"/>
        <w:jc w:val="both"/>
        <w:rPr>
          <w:rFonts w:ascii="Times New Roman" w:hAnsi="Times New Roman"/>
          <w:b/>
          <w:sz w:val="24"/>
          <w:szCs w:val="24"/>
        </w:rPr>
      </w:pPr>
      <w:r>
        <w:rPr>
          <w:rFonts w:ascii="Times New Roman" w:hAnsi="Times New Roman"/>
          <w:b/>
          <w:sz w:val="24"/>
          <w:szCs w:val="24"/>
        </w:rPr>
        <w:t>Cada trienio es cambiado el personal de confianza directivos del Sistema, el cual trae consigo en algunos casos un retroceso, ya que no hay continuidad con las obras que benefician a e</w:t>
      </w:r>
      <w:r w:rsidR="002E4500">
        <w:rPr>
          <w:rFonts w:ascii="Times New Roman" w:hAnsi="Times New Roman"/>
          <w:b/>
          <w:sz w:val="24"/>
          <w:szCs w:val="24"/>
        </w:rPr>
        <w:t>ste y a la ciudadanía.  En este caso hubo reelección del Presidente Municipal así que se mantuvo el mismo personal directivo.</w:t>
      </w:r>
    </w:p>
    <w:p w14:paraId="483AB2A6" w14:textId="77777777" w:rsidR="00506D66" w:rsidRPr="00E74967" w:rsidRDefault="00506D66" w:rsidP="005741D1">
      <w:pPr>
        <w:spacing w:after="0" w:line="240" w:lineRule="auto"/>
        <w:jc w:val="both"/>
        <w:rPr>
          <w:rFonts w:cs="Calibri"/>
        </w:rPr>
      </w:pPr>
    </w:p>
    <w:p w14:paraId="45932019" w14:textId="219F374F" w:rsidR="007D1E76" w:rsidRPr="005741D1" w:rsidRDefault="005741D1" w:rsidP="007D1E76">
      <w:pPr>
        <w:spacing w:after="0" w:line="240" w:lineRule="auto"/>
        <w:jc w:val="both"/>
        <w:rPr>
          <w:rFonts w:ascii="Times New Roman" w:hAnsi="Times New Roman"/>
          <w:b/>
          <w:sz w:val="24"/>
          <w:szCs w:val="24"/>
        </w:rPr>
      </w:pPr>
      <w:r w:rsidRPr="005741D1">
        <w:rPr>
          <w:rFonts w:ascii="Times New Roman" w:hAnsi="Times New Roman"/>
          <w:b/>
          <w:sz w:val="24"/>
          <w:szCs w:val="24"/>
        </w:rPr>
        <w:t xml:space="preserve">El pasado 10 de </w:t>
      </w:r>
      <w:r w:rsidR="009A71EF">
        <w:rPr>
          <w:rFonts w:ascii="Times New Roman" w:hAnsi="Times New Roman"/>
          <w:b/>
          <w:sz w:val="24"/>
          <w:szCs w:val="24"/>
        </w:rPr>
        <w:t>n</w:t>
      </w:r>
      <w:r w:rsidRPr="005741D1">
        <w:rPr>
          <w:rFonts w:ascii="Times New Roman" w:hAnsi="Times New Roman"/>
          <w:b/>
          <w:sz w:val="24"/>
          <w:szCs w:val="24"/>
        </w:rPr>
        <w:t xml:space="preserve">oviembre del 2017 de publicó en el Periódico Oficial del </w:t>
      </w:r>
      <w:r>
        <w:rPr>
          <w:rFonts w:ascii="Times New Roman" w:hAnsi="Times New Roman"/>
          <w:b/>
          <w:sz w:val="24"/>
          <w:szCs w:val="24"/>
        </w:rPr>
        <w:t xml:space="preserve">Gobierno del </w:t>
      </w:r>
      <w:r w:rsidRPr="005741D1">
        <w:rPr>
          <w:rFonts w:ascii="Times New Roman" w:hAnsi="Times New Roman"/>
          <w:b/>
          <w:sz w:val="24"/>
          <w:szCs w:val="24"/>
        </w:rPr>
        <w:t xml:space="preserve">Estado </w:t>
      </w:r>
      <w:r>
        <w:rPr>
          <w:rFonts w:ascii="Times New Roman" w:hAnsi="Times New Roman"/>
          <w:b/>
          <w:sz w:val="24"/>
          <w:szCs w:val="24"/>
        </w:rPr>
        <w:t xml:space="preserve">de Guanajuato </w:t>
      </w:r>
      <w:r w:rsidR="00E663A7">
        <w:rPr>
          <w:rFonts w:ascii="Times New Roman" w:hAnsi="Times New Roman"/>
          <w:b/>
          <w:sz w:val="24"/>
          <w:szCs w:val="24"/>
        </w:rPr>
        <w:t>el REGLAMENTO PARA LA PRESTACI</w:t>
      </w:r>
      <w:r w:rsidR="00B853BC">
        <w:rPr>
          <w:rFonts w:ascii="Times New Roman" w:hAnsi="Times New Roman"/>
          <w:b/>
          <w:sz w:val="24"/>
          <w:szCs w:val="24"/>
        </w:rPr>
        <w:t>O</w:t>
      </w:r>
      <w:r w:rsidR="00E663A7">
        <w:rPr>
          <w:rFonts w:ascii="Times New Roman" w:hAnsi="Times New Roman"/>
          <w:b/>
          <w:sz w:val="24"/>
          <w:szCs w:val="24"/>
        </w:rPr>
        <w:t>N DE LOS SERVICIOS DE AGUA POTABLE, DRENAJE, ALCANTARILLADO, TRATAMIENTO Y DISPOSICION DE SUS AGUAS RESIDUALES PARA EL MUNI</w:t>
      </w:r>
      <w:r w:rsidR="002E4500">
        <w:rPr>
          <w:rFonts w:ascii="Times New Roman" w:hAnsi="Times New Roman"/>
          <w:b/>
          <w:sz w:val="24"/>
          <w:szCs w:val="24"/>
        </w:rPr>
        <w:t>CIPIO DE URIANGATO, GTO., el cua</w:t>
      </w:r>
      <w:r w:rsidR="00E663A7">
        <w:rPr>
          <w:rFonts w:ascii="Times New Roman" w:hAnsi="Times New Roman"/>
          <w:b/>
          <w:sz w:val="24"/>
          <w:szCs w:val="24"/>
        </w:rPr>
        <w:t>l es el reglamento que nos rige, dejando Abrogado el Reglamento Interior del Sistema Municipal de Agua Potable y Alcantarillado del Municipio de Uriangato, Gto. Publicado en el Periódico Oficial del Gobierno del Estado de Guanajuato, número 47, segunda parte</w:t>
      </w:r>
      <w:r w:rsidR="006B5CF7">
        <w:rPr>
          <w:rFonts w:ascii="Times New Roman" w:hAnsi="Times New Roman"/>
          <w:b/>
          <w:sz w:val="24"/>
          <w:szCs w:val="24"/>
        </w:rPr>
        <w:t>, de fecha 19 de abril del 2002 y al cual se le realizaron modificaciones durante el ejercicio 2022.</w:t>
      </w:r>
    </w:p>
    <w:p w14:paraId="3843474F" w14:textId="77777777" w:rsidR="007D1E76" w:rsidRPr="00E74967" w:rsidRDefault="007D1E76" w:rsidP="007D1E76">
      <w:pPr>
        <w:spacing w:after="0" w:line="240" w:lineRule="auto"/>
        <w:jc w:val="both"/>
        <w:rPr>
          <w:rFonts w:cs="Calibri"/>
        </w:rPr>
      </w:pPr>
    </w:p>
    <w:p w14:paraId="08136E94" w14:textId="77777777" w:rsidR="007D1E76" w:rsidRPr="00E74967" w:rsidRDefault="007D1E76" w:rsidP="007D1E76">
      <w:pPr>
        <w:spacing w:after="0" w:line="240" w:lineRule="auto"/>
        <w:jc w:val="both"/>
        <w:rPr>
          <w:rFonts w:cs="Calibri"/>
          <w:b/>
        </w:rPr>
      </w:pPr>
      <w:r w:rsidRPr="00E74967">
        <w:rPr>
          <w:rFonts w:cs="Calibri"/>
          <w:b/>
        </w:rPr>
        <w:t xml:space="preserve">4. </w:t>
      </w:r>
      <w:r w:rsidR="00E00323" w:rsidRPr="00E74967">
        <w:rPr>
          <w:rFonts w:cs="Calibri"/>
          <w:b/>
        </w:rPr>
        <w:t>Organización y Objeto Social:</w:t>
      </w:r>
    </w:p>
    <w:p w14:paraId="6C85E52D" w14:textId="77777777" w:rsidR="007D1E76" w:rsidRPr="00E74967" w:rsidRDefault="007D1E76" w:rsidP="007D1E76">
      <w:pPr>
        <w:spacing w:after="0" w:line="240" w:lineRule="auto"/>
        <w:jc w:val="both"/>
        <w:rPr>
          <w:rFonts w:cs="Calibri"/>
        </w:rPr>
      </w:pPr>
    </w:p>
    <w:p w14:paraId="67B5DF23" w14:textId="77777777" w:rsidR="007D1E76" w:rsidRPr="00E74967" w:rsidRDefault="007D1E76" w:rsidP="007D1E76">
      <w:pPr>
        <w:spacing w:after="0" w:line="240" w:lineRule="auto"/>
        <w:jc w:val="both"/>
        <w:rPr>
          <w:rFonts w:cs="Calibri"/>
        </w:rPr>
      </w:pPr>
      <w:r w:rsidRPr="00E74967">
        <w:rPr>
          <w:rFonts w:cs="Calibri"/>
        </w:rPr>
        <w:t>Se informará sobre:</w:t>
      </w:r>
    </w:p>
    <w:p w14:paraId="473E4237" w14:textId="77777777" w:rsidR="007D1E76" w:rsidRPr="00E74967" w:rsidRDefault="007D1E76" w:rsidP="007D1E76">
      <w:pPr>
        <w:spacing w:after="0" w:line="240" w:lineRule="auto"/>
        <w:jc w:val="both"/>
        <w:rPr>
          <w:rFonts w:cs="Calibri"/>
        </w:rPr>
      </w:pPr>
    </w:p>
    <w:p w14:paraId="3A7F2587"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Objeto social.</w:t>
      </w:r>
    </w:p>
    <w:p w14:paraId="031661D0" w14:textId="77777777" w:rsidR="00E663A7" w:rsidRPr="00E74967" w:rsidRDefault="00E663A7" w:rsidP="00E663A7">
      <w:pPr>
        <w:spacing w:after="0" w:line="240" w:lineRule="auto"/>
        <w:jc w:val="both"/>
        <w:rPr>
          <w:rFonts w:cs="Calibri"/>
        </w:rPr>
      </w:pPr>
      <w:r w:rsidRPr="009E5A47">
        <w:rPr>
          <w:rFonts w:ascii="Times New Roman" w:hAnsi="Times New Roman"/>
          <w:b/>
          <w:sz w:val="24"/>
          <w:szCs w:val="24"/>
        </w:rPr>
        <w:t>Nuestro principal objetivo es prestar un servicio</w:t>
      </w:r>
      <w:r>
        <w:rPr>
          <w:rFonts w:ascii="Times New Roman" w:hAnsi="Times New Roman"/>
          <w:b/>
          <w:sz w:val="24"/>
          <w:szCs w:val="24"/>
        </w:rPr>
        <w:t xml:space="preserve"> eficiente y eficaz de agua potable y alcantarillado a la ciudadanía de nuestro municipio desde la cabecera municipal hasta determinadas comunidades que están a cargo de este ente.</w:t>
      </w:r>
    </w:p>
    <w:p w14:paraId="43C65E00" w14:textId="77777777" w:rsidR="007D1E76" w:rsidRPr="00E74967" w:rsidRDefault="007D1E76" w:rsidP="007D1E76">
      <w:pPr>
        <w:spacing w:after="0" w:line="240" w:lineRule="auto"/>
        <w:jc w:val="both"/>
        <w:rPr>
          <w:rFonts w:cs="Calibri"/>
        </w:rPr>
      </w:pPr>
    </w:p>
    <w:p w14:paraId="2C110A08"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 actividad.</w:t>
      </w:r>
    </w:p>
    <w:p w14:paraId="4EB79843" w14:textId="51CFE42C" w:rsidR="00E663A7" w:rsidRPr="00E74967" w:rsidRDefault="00E663A7" w:rsidP="00E663A7">
      <w:pPr>
        <w:spacing w:after="0" w:line="240" w:lineRule="auto"/>
        <w:jc w:val="both"/>
        <w:rPr>
          <w:rFonts w:cs="Calibri"/>
        </w:rPr>
      </w:pPr>
      <w:r w:rsidRPr="00AE1CCD">
        <w:rPr>
          <w:rFonts w:ascii="Times New Roman" w:hAnsi="Times New Roman"/>
          <w:b/>
          <w:sz w:val="24"/>
          <w:szCs w:val="24"/>
        </w:rPr>
        <w:t>Distribución del agua potable a todos los usuarios del municipio de Uriangato</w:t>
      </w:r>
      <w:r>
        <w:rPr>
          <w:rFonts w:ascii="Times New Roman" w:hAnsi="Times New Roman"/>
          <w:b/>
          <w:sz w:val="24"/>
          <w:szCs w:val="24"/>
        </w:rPr>
        <w:t xml:space="preserve"> al igual que el servicio </w:t>
      </w:r>
      <w:r w:rsidR="006B5CF7">
        <w:rPr>
          <w:rFonts w:ascii="Times New Roman" w:hAnsi="Times New Roman"/>
          <w:b/>
          <w:sz w:val="24"/>
          <w:szCs w:val="24"/>
        </w:rPr>
        <w:t xml:space="preserve">de </w:t>
      </w:r>
      <w:r>
        <w:rPr>
          <w:rFonts w:ascii="Times New Roman" w:hAnsi="Times New Roman"/>
          <w:b/>
          <w:sz w:val="24"/>
          <w:szCs w:val="24"/>
        </w:rPr>
        <w:t>drenaje y alcantarillado</w:t>
      </w:r>
      <w:r w:rsidRPr="00AE1CCD">
        <w:rPr>
          <w:rFonts w:ascii="Times New Roman" w:hAnsi="Times New Roman"/>
          <w:b/>
          <w:sz w:val="24"/>
          <w:szCs w:val="24"/>
        </w:rPr>
        <w:t>.</w:t>
      </w:r>
    </w:p>
    <w:p w14:paraId="25E068D1" w14:textId="77777777" w:rsidR="007D1E76" w:rsidRPr="00E74967" w:rsidRDefault="007D1E76" w:rsidP="007D1E76">
      <w:pPr>
        <w:spacing w:after="0" w:line="240" w:lineRule="auto"/>
        <w:jc w:val="both"/>
        <w:rPr>
          <w:rFonts w:cs="Calibri"/>
        </w:rPr>
      </w:pPr>
    </w:p>
    <w:p w14:paraId="2D21CE61" w14:textId="398202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Ejercicio fiscal (</w:t>
      </w:r>
      <w:r w:rsidR="00506D66" w:rsidRPr="00E74967">
        <w:rPr>
          <w:rFonts w:cs="Calibri"/>
        </w:rPr>
        <w:t>mencionar,</w:t>
      </w:r>
      <w:r w:rsidRPr="00E74967">
        <w:rPr>
          <w:rFonts w:cs="Calibri"/>
        </w:rPr>
        <w:t xml:space="preserve"> por ejemplo: enero a diciembre de 201</w:t>
      </w:r>
      <w:r w:rsidR="00657009" w:rsidRPr="00E74967">
        <w:rPr>
          <w:rFonts w:cs="Calibri"/>
        </w:rPr>
        <w:t>5</w:t>
      </w:r>
      <w:r w:rsidRPr="00E74967">
        <w:rPr>
          <w:rFonts w:cs="Calibri"/>
        </w:rPr>
        <w:t>).</w:t>
      </w:r>
    </w:p>
    <w:p w14:paraId="1BE4EBFE" w14:textId="73D456A3" w:rsidR="00E663A7" w:rsidRPr="00F40B49" w:rsidRDefault="00E663A7" w:rsidP="00E663A7">
      <w:pPr>
        <w:spacing w:after="0" w:line="240" w:lineRule="auto"/>
        <w:jc w:val="both"/>
        <w:rPr>
          <w:rFonts w:ascii="Times New Roman" w:hAnsi="Times New Roman"/>
          <w:sz w:val="24"/>
          <w:szCs w:val="24"/>
        </w:rPr>
      </w:pPr>
      <w:r w:rsidRPr="00F40B49">
        <w:rPr>
          <w:rFonts w:ascii="Times New Roman" w:hAnsi="Times New Roman"/>
          <w:b/>
          <w:sz w:val="24"/>
          <w:szCs w:val="24"/>
        </w:rPr>
        <w:t xml:space="preserve">Del 01 de </w:t>
      </w:r>
      <w:r w:rsidR="009A71EF">
        <w:rPr>
          <w:rFonts w:ascii="Times New Roman" w:hAnsi="Times New Roman"/>
          <w:b/>
          <w:sz w:val="24"/>
          <w:szCs w:val="24"/>
        </w:rPr>
        <w:t>e</w:t>
      </w:r>
      <w:r w:rsidR="00B853BC" w:rsidRPr="00F40B49">
        <w:rPr>
          <w:rFonts w:ascii="Times New Roman" w:hAnsi="Times New Roman"/>
          <w:b/>
          <w:sz w:val="24"/>
          <w:szCs w:val="24"/>
        </w:rPr>
        <w:t xml:space="preserve">nero al 31 de </w:t>
      </w:r>
      <w:r w:rsidR="009A71EF">
        <w:rPr>
          <w:rFonts w:ascii="Times New Roman" w:hAnsi="Times New Roman"/>
          <w:b/>
          <w:sz w:val="24"/>
          <w:szCs w:val="24"/>
        </w:rPr>
        <w:t>d</w:t>
      </w:r>
      <w:r w:rsidR="00B853BC" w:rsidRPr="00F40B49">
        <w:rPr>
          <w:rFonts w:ascii="Times New Roman" w:hAnsi="Times New Roman"/>
          <w:b/>
          <w:sz w:val="24"/>
          <w:szCs w:val="24"/>
        </w:rPr>
        <w:t>iciembre del 20</w:t>
      </w:r>
      <w:r w:rsidR="003B7F59">
        <w:rPr>
          <w:rFonts w:ascii="Times New Roman" w:hAnsi="Times New Roman"/>
          <w:b/>
          <w:sz w:val="24"/>
          <w:szCs w:val="24"/>
        </w:rPr>
        <w:t>24</w:t>
      </w:r>
      <w:r w:rsidR="00F40B49">
        <w:rPr>
          <w:rFonts w:ascii="Times New Roman" w:hAnsi="Times New Roman"/>
          <w:b/>
          <w:sz w:val="24"/>
          <w:szCs w:val="24"/>
        </w:rPr>
        <w:t>.</w:t>
      </w:r>
    </w:p>
    <w:p w14:paraId="16703E54" w14:textId="77777777" w:rsidR="007D1E76" w:rsidRPr="00E74967" w:rsidRDefault="007D1E76" w:rsidP="007D1E76">
      <w:pPr>
        <w:spacing w:after="0" w:line="240" w:lineRule="auto"/>
        <w:jc w:val="both"/>
        <w:rPr>
          <w:rFonts w:cs="Calibri"/>
        </w:rPr>
      </w:pPr>
    </w:p>
    <w:p w14:paraId="6B13C93F"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68B22724" w14:textId="33ECAF63" w:rsidR="007D1E76" w:rsidRDefault="00E663A7" w:rsidP="007D1E76">
      <w:pPr>
        <w:spacing w:after="0" w:line="240" w:lineRule="auto"/>
        <w:jc w:val="both"/>
        <w:rPr>
          <w:rFonts w:ascii="Times New Roman" w:hAnsi="Times New Roman"/>
          <w:b/>
          <w:sz w:val="24"/>
          <w:szCs w:val="24"/>
        </w:rPr>
      </w:pPr>
      <w:r w:rsidRPr="00AE1CCD">
        <w:rPr>
          <w:rFonts w:ascii="Times New Roman" w:hAnsi="Times New Roman"/>
          <w:b/>
          <w:sz w:val="24"/>
          <w:szCs w:val="24"/>
        </w:rPr>
        <w:t>Sistema Municipal de Agua Potable y Alcantarillado del Municipio de Uriangato</w:t>
      </w:r>
      <w:r>
        <w:rPr>
          <w:rFonts w:ascii="Times New Roman" w:hAnsi="Times New Roman"/>
          <w:b/>
          <w:sz w:val="24"/>
          <w:szCs w:val="24"/>
        </w:rPr>
        <w:t xml:space="preserve">, Gto.  Persona Moral </w:t>
      </w:r>
      <w:r w:rsidR="002E4500">
        <w:rPr>
          <w:rFonts w:ascii="Times New Roman" w:hAnsi="Times New Roman"/>
          <w:b/>
          <w:sz w:val="24"/>
          <w:szCs w:val="24"/>
        </w:rPr>
        <w:t>s</w:t>
      </w:r>
      <w:r w:rsidR="006B5CF7">
        <w:rPr>
          <w:rFonts w:ascii="Times New Roman" w:hAnsi="Times New Roman"/>
          <w:b/>
          <w:sz w:val="24"/>
          <w:szCs w:val="24"/>
        </w:rPr>
        <w:t>in</w:t>
      </w:r>
      <w:r>
        <w:rPr>
          <w:rFonts w:ascii="Times New Roman" w:hAnsi="Times New Roman"/>
          <w:b/>
          <w:sz w:val="24"/>
          <w:szCs w:val="24"/>
        </w:rPr>
        <w:t xml:space="preserve"> fin lucrativo.</w:t>
      </w:r>
    </w:p>
    <w:p w14:paraId="36D28C50" w14:textId="5984D781" w:rsidR="00E663A7" w:rsidRDefault="00E663A7" w:rsidP="007D1E76">
      <w:pPr>
        <w:spacing w:after="0" w:line="240" w:lineRule="auto"/>
        <w:jc w:val="both"/>
        <w:rPr>
          <w:rFonts w:cs="Calibri"/>
        </w:rPr>
      </w:pPr>
    </w:p>
    <w:p w14:paraId="584C625A" w14:textId="05660585" w:rsidR="006B5CF7" w:rsidRDefault="006B5CF7" w:rsidP="007D1E76">
      <w:pPr>
        <w:spacing w:after="0" w:line="240" w:lineRule="auto"/>
        <w:jc w:val="both"/>
        <w:rPr>
          <w:rFonts w:cs="Calibri"/>
        </w:rPr>
      </w:pPr>
    </w:p>
    <w:p w14:paraId="35EE653B" w14:textId="77777777" w:rsidR="006B5CF7" w:rsidRPr="00E74967" w:rsidRDefault="006B5CF7" w:rsidP="007D1E76">
      <w:pPr>
        <w:spacing w:after="0" w:line="240" w:lineRule="auto"/>
        <w:jc w:val="both"/>
        <w:rPr>
          <w:rFonts w:cs="Calibri"/>
        </w:rPr>
      </w:pPr>
    </w:p>
    <w:p w14:paraId="15948964" w14:textId="3EBA8F38" w:rsidR="007D1E76" w:rsidRDefault="007D1E76" w:rsidP="007D1E76">
      <w:pPr>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16152187" w14:textId="77777777" w:rsidR="002B55C6" w:rsidRPr="00E74967" w:rsidRDefault="002B55C6" w:rsidP="007D1E76">
      <w:pPr>
        <w:spacing w:after="0" w:line="240" w:lineRule="auto"/>
        <w:jc w:val="both"/>
        <w:rPr>
          <w:rFonts w:cs="Calibri"/>
        </w:rPr>
      </w:pPr>
    </w:p>
    <w:p w14:paraId="78D96ED9" w14:textId="380BE930" w:rsidR="00E663A7" w:rsidRDefault="00E663A7" w:rsidP="00E663A7">
      <w:pPr>
        <w:spacing w:after="0" w:line="240" w:lineRule="auto"/>
        <w:rPr>
          <w:rFonts w:ascii="Times New Roman" w:hAnsi="Times New Roman"/>
          <w:sz w:val="24"/>
          <w:szCs w:val="24"/>
        </w:rPr>
      </w:pPr>
      <w:r>
        <w:rPr>
          <w:rFonts w:ascii="Times New Roman" w:hAnsi="Times New Roman"/>
          <w:sz w:val="24"/>
          <w:szCs w:val="24"/>
        </w:rPr>
        <w:t xml:space="preserve">1.- Retención </w:t>
      </w:r>
      <w:r w:rsidR="00011494">
        <w:rPr>
          <w:rFonts w:ascii="Times New Roman" w:hAnsi="Times New Roman"/>
          <w:sz w:val="24"/>
          <w:szCs w:val="24"/>
        </w:rPr>
        <w:t>del Impuesto Sobre la Renta por Salarios</w:t>
      </w:r>
    </w:p>
    <w:p w14:paraId="338B64C0" w14:textId="7B32573C" w:rsidR="00E663A7" w:rsidRDefault="00011494" w:rsidP="00E663A7">
      <w:pPr>
        <w:spacing w:after="0" w:line="240" w:lineRule="auto"/>
        <w:rPr>
          <w:rFonts w:ascii="Times New Roman" w:hAnsi="Times New Roman"/>
          <w:sz w:val="24"/>
          <w:szCs w:val="24"/>
        </w:rPr>
      </w:pPr>
      <w:r>
        <w:rPr>
          <w:rFonts w:ascii="Times New Roman" w:hAnsi="Times New Roman"/>
          <w:sz w:val="24"/>
          <w:szCs w:val="24"/>
        </w:rPr>
        <w:t>2.- Retención del Impuesto Sobre la Renta por Asimilados a Salarios</w:t>
      </w:r>
    </w:p>
    <w:p w14:paraId="53B243A2" w14:textId="05A4E222" w:rsidR="00E663A7" w:rsidRDefault="00E663A7" w:rsidP="00E663A7">
      <w:pPr>
        <w:spacing w:after="0" w:line="240" w:lineRule="auto"/>
        <w:rPr>
          <w:rFonts w:ascii="Times New Roman" w:hAnsi="Times New Roman"/>
          <w:sz w:val="24"/>
          <w:szCs w:val="24"/>
        </w:rPr>
      </w:pPr>
      <w:r>
        <w:rPr>
          <w:rFonts w:ascii="Times New Roman" w:hAnsi="Times New Roman"/>
          <w:sz w:val="24"/>
          <w:szCs w:val="24"/>
        </w:rPr>
        <w:t>3.- Pago definitivo mensual de IVA.</w:t>
      </w:r>
    </w:p>
    <w:p w14:paraId="15045CF4" w14:textId="2AF6A316" w:rsidR="00011494" w:rsidRDefault="00011494" w:rsidP="00011494">
      <w:pPr>
        <w:spacing w:after="0" w:line="240" w:lineRule="auto"/>
        <w:rPr>
          <w:rFonts w:ascii="Times New Roman" w:hAnsi="Times New Roman"/>
          <w:sz w:val="24"/>
          <w:szCs w:val="24"/>
        </w:rPr>
      </w:pPr>
      <w:r>
        <w:rPr>
          <w:rFonts w:ascii="Times New Roman" w:hAnsi="Times New Roman"/>
          <w:sz w:val="24"/>
          <w:szCs w:val="24"/>
        </w:rPr>
        <w:t>4.- Declaración anual informativa de los ingresos obtenidos y los gastos efectuados del régimen de personas morales con fines no lucrativos. Impuesto sobre la Renta.</w:t>
      </w:r>
    </w:p>
    <w:p w14:paraId="419F8A6B" w14:textId="01A29F73" w:rsidR="00011494" w:rsidRDefault="00011494" w:rsidP="00011494">
      <w:pPr>
        <w:spacing w:after="0" w:line="240" w:lineRule="auto"/>
        <w:rPr>
          <w:rFonts w:ascii="Times New Roman" w:hAnsi="Times New Roman"/>
          <w:sz w:val="24"/>
          <w:szCs w:val="24"/>
        </w:rPr>
      </w:pPr>
      <w:r>
        <w:rPr>
          <w:rFonts w:ascii="Times New Roman" w:hAnsi="Times New Roman"/>
          <w:sz w:val="24"/>
          <w:szCs w:val="24"/>
        </w:rPr>
        <w:t>5.- Declaración informativa mensual de operaciones con terceros de IVA.</w:t>
      </w:r>
    </w:p>
    <w:p w14:paraId="6A6B8CA8" w14:textId="1A113984" w:rsidR="00011494" w:rsidRDefault="00011494" w:rsidP="00011494">
      <w:pPr>
        <w:spacing w:after="0" w:line="240" w:lineRule="auto"/>
        <w:rPr>
          <w:rFonts w:ascii="Times New Roman" w:hAnsi="Times New Roman"/>
          <w:sz w:val="24"/>
          <w:szCs w:val="24"/>
        </w:rPr>
      </w:pPr>
      <w:r>
        <w:rPr>
          <w:rFonts w:ascii="Times New Roman" w:hAnsi="Times New Roman"/>
          <w:sz w:val="24"/>
          <w:szCs w:val="24"/>
        </w:rPr>
        <w:t>6.- Declaración informativa mensual de proveedores.</w:t>
      </w:r>
    </w:p>
    <w:p w14:paraId="21D83A8C" w14:textId="12529B58" w:rsidR="006B5CF7" w:rsidRDefault="006B5CF7" w:rsidP="00011494">
      <w:pPr>
        <w:spacing w:after="0" w:line="240" w:lineRule="auto"/>
        <w:rPr>
          <w:rFonts w:ascii="Times New Roman" w:hAnsi="Times New Roman"/>
          <w:sz w:val="24"/>
          <w:szCs w:val="24"/>
        </w:rPr>
      </w:pPr>
      <w:r>
        <w:rPr>
          <w:rFonts w:ascii="Times New Roman" w:hAnsi="Times New Roman"/>
          <w:sz w:val="24"/>
          <w:szCs w:val="24"/>
        </w:rPr>
        <w:t>7.- Pago de Impuesto sobre nómina</w:t>
      </w:r>
    </w:p>
    <w:p w14:paraId="061E4209" w14:textId="77836387" w:rsidR="006B5CF7" w:rsidRDefault="006B5CF7" w:rsidP="00011494">
      <w:pPr>
        <w:spacing w:after="0" w:line="240" w:lineRule="auto"/>
        <w:rPr>
          <w:rFonts w:ascii="Times New Roman" w:hAnsi="Times New Roman"/>
          <w:sz w:val="24"/>
          <w:szCs w:val="24"/>
        </w:rPr>
      </w:pPr>
      <w:r>
        <w:rPr>
          <w:rFonts w:ascii="Times New Roman" w:hAnsi="Times New Roman"/>
          <w:sz w:val="24"/>
          <w:szCs w:val="24"/>
        </w:rPr>
        <w:t>8.- Pago de impuesto cedular</w:t>
      </w:r>
    </w:p>
    <w:p w14:paraId="068E24C3" w14:textId="01FF47B0" w:rsidR="006B5CF7" w:rsidRDefault="006B5CF7" w:rsidP="00011494">
      <w:pPr>
        <w:spacing w:after="0" w:line="240" w:lineRule="auto"/>
        <w:rPr>
          <w:rFonts w:ascii="Times New Roman" w:hAnsi="Times New Roman"/>
          <w:sz w:val="24"/>
          <w:szCs w:val="24"/>
        </w:rPr>
      </w:pPr>
      <w:r>
        <w:rPr>
          <w:rFonts w:ascii="Times New Roman" w:hAnsi="Times New Roman"/>
          <w:sz w:val="24"/>
          <w:szCs w:val="24"/>
        </w:rPr>
        <w:t>9.- Pago de ISR retención por honorarios.</w:t>
      </w:r>
    </w:p>
    <w:p w14:paraId="6268EF76" w14:textId="43B3E4C6" w:rsidR="007D1E76" w:rsidRDefault="007D1E76" w:rsidP="007D1E76">
      <w:pPr>
        <w:spacing w:after="0" w:line="240" w:lineRule="auto"/>
        <w:jc w:val="both"/>
        <w:rPr>
          <w:rFonts w:cs="Calibri"/>
        </w:rPr>
      </w:pPr>
    </w:p>
    <w:p w14:paraId="675C6AA0" w14:textId="5F736F23" w:rsidR="002B55C6" w:rsidRDefault="002B55C6" w:rsidP="007D1E76">
      <w:pPr>
        <w:spacing w:after="0" w:line="240" w:lineRule="auto"/>
        <w:jc w:val="both"/>
        <w:rPr>
          <w:rFonts w:cs="Calibri"/>
        </w:rPr>
      </w:pPr>
    </w:p>
    <w:p w14:paraId="1155258F" w14:textId="77777777" w:rsidR="002B55C6" w:rsidRDefault="002B55C6" w:rsidP="007D1E76">
      <w:pPr>
        <w:spacing w:after="0" w:line="240" w:lineRule="auto"/>
        <w:jc w:val="both"/>
        <w:rPr>
          <w:rFonts w:cs="Calibri"/>
        </w:rPr>
      </w:pPr>
    </w:p>
    <w:p w14:paraId="6EB77A6D" w14:textId="208E6213" w:rsidR="007D1E76" w:rsidRDefault="007D1E76" w:rsidP="007D1E76">
      <w:pPr>
        <w:spacing w:after="0" w:line="240" w:lineRule="auto"/>
        <w:jc w:val="both"/>
        <w:rPr>
          <w:rFonts w:cs="Calibri"/>
        </w:rPr>
      </w:pPr>
      <w:r w:rsidRPr="00E74967">
        <w:rPr>
          <w:rFonts w:cs="Calibri"/>
          <w:b/>
        </w:rPr>
        <w:t>f)</w:t>
      </w:r>
      <w:r w:rsidRPr="00E74967">
        <w:rPr>
          <w:rFonts w:cs="Calibri"/>
        </w:rPr>
        <w:t xml:space="preserve"> Estructura organizacional básica.</w:t>
      </w:r>
    </w:p>
    <w:p w14:paraId="5604852F" w14:textId="3B7047DB" w:rsidR="001A0D21" w:rsidRDefault="001A0D21" w:rsidP="001A0D21">
      <w:pPr>
        <w:spacing w:after="0" w:line="240" w:lineRule="auto"/>
        <w:ind w:firstLine="708"/>
        <w:jc w:val="both"/>
        <w:rPr>
          <w:rFonts w:cs="Calibri"/>
        </w:rPr>
      </w:pPr>
      <w:r w:rsidRPr="00E74967">
        <w:rPr>
          <w:rFonts w:cs="Calibri"/>
        </w:rPr>
        <w:t>*Anexar organigrama de la entidad.</w:t>
      </w:r>
    </w:p>
    <w:p w14:paraId="5D8160E4" w14:textId="77777777" w:rsidR="00F52DE1" w:rsidRDefault="00F52DE1" w:rsidP="001A0D21">
      <w:pPr>
        <w:spacing w:after="0" w:line="240" w:lineRule="auto"/>
        <w:ind w:firstLine="708"/>
        <w:jc w:val="both"/>
        <w:rPr>
          <w:rFonts w:cs="Calibri"/>
        </w:rPr>
      </w:pPr>
    </w:p>
    <w:p w14:paraId="0806D73B" w14:textId="77777777" w:rsidR="00F52DE1" w:rsidRPr="00BE009A" w:rsidRDefault="00F52DE1" w:rsidP="00F52DE1">
      <w:pPr>
        <w:jc w:val="center"/>
        <w:rPr>
          <w:rFonts w:ascii="Arial" w:hAnsi="Arial" w:cs="Arial"/>
          <w:sz w:val="40"/>
          <w:szCs w:val="40"/>
        </w:rPr>
      </w:pPr>
      <w:r>
        <w:rPr>
          <w:rFonts w:ascii="Arial" w:hAnsi="Arial" w:cs="Arial"/>
          <w:sz w:val="40"/>
          <w:szCs w:val="40"/>
        </w:rPr>
        <w:t>ESTRUCTURA ORGANICA SMAPAU 2024</w:t>
      </w:r>
    </w:p>
    <w:p w14:paraId="097BB6C6" w14:textId="448E2A66" w:rsidR="00F52DE1" w:rsidRDefault="00F52DE1" w:rsidP="00F52DE1">
      <w:pPr>
        <w:tabs>
          <w:tab w:val="left" w:pos="10020"/>
        </w:tabs>
      </w:pPr>
      <w:r>
        <w:rPr>
          <w:noProof/>
          <w:lang w:eastAsia="es-MX"/>
        </w:rPr>
        <mc:AlternateContent>
          <mc:Choice Requires="wpg">
            <w:drawing>
              <wp:anchor distT="0" distB="0" distL="114300" distR="114300" simplePos="0" relativeHeight="251663360" behindDoc="0" locked="0" layoutInCell="1" allowOverlap="1" wp14:anchorId="1C1B46E1" wp14:editId="1CFD7621">
                <wp:simplePos x="0" y="0"/>
                <wp:positionH relativeFrom="margin">
                  <wp:align>right</wp:align>
                </wp:positionH>
                <wp:positionV relativeFrom="paragraph">
                  <wp:posOffset>222885</wp:posOffset>
                </wp:positionV>
                <wp:extent cx="6553200" cy="4419598"/>
                <wp:effectExtent l="0" t="0" r="19050" b="19685"/>
                <wp:wrapNone/>
                <wp:docPr id="15" name="Grupo 15"/>
                <wp:cNvGraphicFramePr/>
                <a:graphic xmlns:a="http://schemas.openxmlformats.org/drawingml/2006/main">
                  <a:graphicData uri="http://schemas.microsoft.com/office/word/2010/wordprocessingGroup">
                    <wpg:wgp>
                      <wpg:cNvGrpSpPr/>
                      <wpg:grpSpPr>
                        <a:xfrm>
                          <a:off x="0" y="0"/>
                          <a:ext cx="6553200" cy="4419598"/>
                          <a:chOff x="-19050" y="0"/>
                          <a:chExt cx="7305676" cy="2365952"/>
                        </a:xfrm>
                      </wpg:grpSpPr>
                      <wps:wsp>
                        <wps:cNvPr id="16" name="Cuadro de texto 2"/>
                        <wps:cNvSpPr txBox="1">
                          <a:spLocks noChangeArrowheads="1"/>
                        </wps:cNvSpPr>
                        <wps:spPr bwMode="auto">
                          <a:xfrm>
                            <a:off x="3076575" y="762000"/>
                            <a:ext cx="1495425" cy="466725"/>
                          </a:xfrm>
                          <a:prstGeom prst="rect">
                            <a:avLst/>
                          </a:prstGeom>
                          <a:solidFill>
                            <a:srgbClr val="FFFFFF"/>
                          </a:solidFill>
                          <a:ln w="9525">
                            <a:solidFill>
                              <a:srgbClr val="000000"/>
                            </a:solidFill>
                            <a:miter lim="800000"/>
                            <a:headEnd/>
                            <a:tailEnd/>
                          </a:ln>
                        </wps:spPr>
                        <wps:txbx>
                          <w:txbxContent>
                            <w:p w14:paraId="229C7F32"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w:t>
                              </w:r>
                            </w:p>
                          </w:txbxContent>
                        </wps:txbx>
                        <wps:bodyPr rot="0" vert="horz" wrap="square" lIns="91440" tIns="45720" rIns="91440" bIns="45720" anchor="ctr" anchorCtr="0">
                          <a:noAutofit/>
                        </wps:bodyPr>
                      </wps:wsp>
                      <wps:wsp>
                        <wps:cNvPr id="17" name="Cuadro de texto 2"/>
                        <wps:cNvSpPr txBox="1">
                          <a:spLocks noChangeArrowheads="1"/>
                        </wps:cNvSpPr>
                        <wps:spPr bwMode="auto">
                          <a:xfrm>
                            <a:off x="3924300" y="1996108"/>
                            <a:ext cx="1495425" cy="367132"/>
                          </a:xfrm>
                          <a:prstGeom prst="rect">
                            <a:avLst/>
                          </a:prstGeom>
                          <a:solidFill>
                            <a:srgbClr val="FFFFFF"/>
                          </a:solidFill>
                          <a:ln w="9525">
                            <a:solidFill>
                              <a:srgbClr val="000000"/>
                            </a:solidFill>
                            <a:miter lim="800000"/>
                            <a:headEnd/>
                            <a:tailEnd/>
                          </a:ln>
                        </wps:spPr>
                        <wps:txbx>
                          <w:txbxContent>
                            <w:p w14:paraId="6A4C9343"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AREA COMERCIAL</w:t>
                              </w:r>
                            </w:p>
                          </w:txbxContent>
                        </wps:txbx>
                        <wps:bodyPr rot="0" vert="horz" wrap="square" lIns="0" tIns="0" rIns="0" bIns="0" anchor="ctr" anchorCtr="0">
                          <a:noAutofit/>
                        </wps:bodyPr>
                      </wps:wsp>
                      <wps:wsp>
                        <wps:cNvPr id="18" name="Conector recto 18"/>
                        <wps:cNvCnPr/>
                        <wps:spPr>
                          <a:xfrm flipH="1">
                            <a:off x="3800475" y="1228725"/>
                            <a:ext cx="2658" cy="485775"/>
                          </a:xfrm>
                          <a:prstGeom prst="line">
                            <a:avLst/>
                          </a:prstGeom>
                        </wps:spPr>
                        <wps:style>
                          <a:lnRef idx="1">
                            <a:schemeClr val="dk1"/>
                          </a:lnRef>
                          <a:fillRef idx="0">
                            <a:schemeClr val="dk1"/>
                          </a:fillRef>
                          <a:effectRef idx="0">
                            <a:schemeClr val="dk1"/>
                          </a:effectRef>
                          <a:fontRef idx="minor">
                            <a:schemeClr val="tx1"/>
                          </a:fontRef>
                        </wps:style>
                        <wps:bodyPr/>
                      </wps:wsp>
                      <wps:wsp>
                        <wps:cNvPr id="19" name="Conector recto 19"/>
                        <wps:cNvCnPr/>
                        <wps:spPr>
                          <a:xfrm>
                            <a:off x="676275" y="1714500"/>
                            <a:ext cx="5905500" cy="0"/>
                          </a:xfrm>
                          <a:prstGeom prst="line">
                            <a:avLst/>
                          </a:prstGeom>
                        </wps:spPr>
                        <wps:style>
                          <a:lnRef idx="1">
                            <a:schemeClr val="dk1"/>
                          </a:lnRef>
                          <a:fillRef idx="0">
                            <a:schemeClr val="dk1"/>
                          </a:fillRef>
                          <a:effectRef idx="0">
                            <a:schemeClr val="dk1"/>
                          </a:effectRef>
                          <a:fontRef idx="minor">
                            <a:schemeClr val="tx1"/>
                          </a:fontRef>
                        </wps:style>
                        <wps:bodyPr/>
                      </wps:wsp>
                      <wps:wsp>
                        <wps:cNvPr id="20" name="Conector recto 20"/>
                        <wps:cNvCnPr/>
                        <wps:spPr>
                          <a:xfrm>
                            <a:off x="676275" y="1714500"/>
                            <a:ext cx="0" cy="257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Conector recto 21"/>
                        <wps:cNvCnPr/>
                        <wps:spPr>
                          <a:xfrm>
                            <a:off x="6581775" y="1720558"/>
                            <a:ext cx="0" cy="285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Conector recto 22"/>
                        <wps:cNvCnPr/>
                        <wps:spPr>
                          <a:xfrm>
                            <a:off x="2781300" y="1714500"/>
                            <a:ext cx="0" cy="276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Conector recto 23"/>
                        <wps:cNvCnPr/>
                        <wps:spPr>
                          <a:xfrm>
                            <a:off x="4657725" y="1714500"/>
                            <a:ext cx="0" cy="276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Cuadro de texto 2"/>
                        <wps:cNvSpPr txBox="1">
                          <a:spLocks noChangeArrowheads="1"/>
                        </wps:cNvSpPr>
                        <wps:spPr bwMode="auto">
                          <a:xfrm>
                            <a:off x="-19050" y="1971675"/>
                            <a:ext cx="1495425" cy="367131"/>
                          </a:xfrm>
                          <a:prstGeom prst="rect">
                            <a:avLst/>
                          </a:prstGeom>
                          <a:solidFill>
                            <a:srgbClr val="FFFFFF"/>
                          </a:solidFill>
                          <a:ln w="9525">
                            <a:solidFill>
                              <a:srgbClr val="000000"/>
                            </a:solidFill>
                            <a:miter lim="800000"/>
                            <a:headEnd/>
                            <a:tailEnd/>
                          </a:ln>
                        </wps:spPr>
                        <wps:txbx>
                          <w:txbxContent>
                            <w:p w14:paraId="08104547"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ADMINISTRATIVO</w:t>
                              </w:r>
                            </w:p>
                          </w:txbxContent>
                        </wps:txbx>
                        <wps:bodyPr rot="0" vert="horz" wrap="square" lIns="0" tIns="0" rIns="0" bIns="0" anchor="ctr" anchorCtr="0">
                          <a:noAutofit/>
                        </wps:bodyPr>
                      </wps:wsp>
                      <wps:wsp>
                        <wps:cNvPr id="25" name="Cuadro de texto 25"/>
                        <wps:cNvSpPr txBox="1">
                          <a:spLocks noChangeArrowheads="1"/>
                        </wps:cNvSpPr>
                        <wps:spPr bwMode="auto">
                          <a:xfrm>
                            <a:off x="3076575" y="0"/>
                            <a:ext cx="1495425" cy="468630"/>
                          </a:xfrm>
                          <a:prstGeom prst="rect">
                            <a:avLst/>
                          </a:prstGeom>
                          <a:solidFill>
                            <a:srgbClr val="FFFFFF"/>
                          </a:solidFill>
                          <a:ln w="9525">
                            <a:solidFill>
                              <a:srgbClr val="000000"/>
                            </a:solidFill>
                            <a:miter lim="800000"/>
                            <a:headEnd/>
                            <a:tailEnd/>
                          </a:ln>
                        </wps:spPr>
                        <wps:txbx>
                          <w:txbxContent>
                            <w:p w14:paraId="3C5B2EEE"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JUNTA DE GOBIERNO</w:t>
                              </w:r>
                            </w:p>
                            <w:p w14:paraId="11242686" w14:textId="77777777" w:rsidR="00F52DE1" w:rsidRPr="0017218B" w:rsidRDefault="00F52DE1" w:rsidP="00F52DE1">
                              <w:pPr>
                                <w:spacing w:after="0"/>
                                <w:jc w:val="center"/>
                                <w:rPr>
                                  <w:rFonts w:ascii="Arial" w:hAnsi="Arial" w:cs="Arial"/>
                                  <w:sz w:val="18"/>
                                  <w:szCs w:val="18"/>
                                </w:rPr>
                              </w:pPr>
                            </w:p>
                          </w:txbxContent>
                        </wps:txbx>
                        <wps:bodyPr rot="0" vert="horz" wrap="square" lIns="91440" tIns="45720" rIns="91440" bIns="45720" anchor="ctr" anchorCtr="0">
                          <a:noAutofit/>
                        </wps:bodyPr>
                      </wps:wsp>
                      <wps:wsp>
                        <wps:cNvPr id="26" name="Conector recto 26"/>
                        <wps:cNvCnPr/>
                        <wps:spPr>
                          <a:xfrm>
                            <a:off x="3800475" y="476250"/>
                            <a:ext cx="0" cy="293370"/>
                          </a:xfrm>
                          <a:prstGeom prst="line">
                            <a:avLst/>
                          </a:prstGeom>
                        </wps:spPr>
                        <wps:style>
                          <a:lnRef idx="1">
                            <a:schemeClr val="dk1"/>
                          </a:lnRef>
                          <a:fillRef idx="0">
                            <a:schemeClr val="dk1"/>
                          </a:fillRef>
                          <a:effectRef idx="0">
                            <a:schemeClr val="dk1"/>
                          </a:effectRef>
                          <a:fontRef idx="minor">
                            <a:schemeClr val="tx1"/>
                          </a:fontRef>
                        </wps:style>
                        <wps:bodyPr/>
                      </wps:wsp>
                      <wps:wsp>
                        <wps:cNvPr id="27" name="Cuadro de texto 2"/>
                        <wps:cNvSpPr txBox="1">
                          <a:spLocks noChangeArrowheads="1"/>
                        </wps:cNvSpPr>
                        <wps:spPr bwMode="auto">
                          <a:xfrm>
                            <a:off x="5762626" y="2003920"/>
                            <a:ext cx="1524000" cy="362032"/>
                          </a:xfrm>
                          <a:prstGeom prst="rect">
                            <a:avLst/>
                          </a:prstGeom>
                          <a:solidFill>
                            <a:srgbClr val="FFFFFF"/>
                          </a:solidFill>
                          <a:ln w="9525">
                            <a:solidFill>
                              <a:srgbClr val="000000"/>
                            </a:solidFill>
                            <a:miter lim="800000"/>
                            <a:headEnd/>
                            <a:tailEnd/>
                          </a:ln>
                        </wps:spPr>
                        <wps:txbx>
                          <w:txbxContent>
                            <w:p w14:paraId="5226F932"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AREA TÉCNICA</w:t>
                              </w:r>
                            </w:p>
                          </w:txbxContent>
                        </wps:txbx>
                        <wps:bodyPr rot="0" vert="horz" wrap="square" lIns="0" tIns="0" rIns="0" bIns="0" anchor="ctr" anchorCtr="0">
                          <a:noAutofit/>
                        </wps:bodyPr>
                      </wps:wsp>
                      <wps:wsp>
                        <wps:cNvPr id="28" name="Cuadro de texto 2"/>
                        <wps:cNvSpPr txBox="1">
                          <a:spLocks noChangeArrowheads="1"/>
                        </wps:cNvSpPr>
                        <wps:spPr bwMode="auto">
                          <a:xfrm>
                            <a:off x="1981200" y="1998821"/>
                            <a:ext cx="1495425" cy="367131"/>
                          </a:xfrm>
                          <a:prstGeom prst="rect">
                            <a:avLst/>
                          </a:prstGeom>
                          <a:solidFill>
                            <a:srgbClr val="FFFFFF"/>
                          </a:solidFill>
                          <a:ln w="9525">
                            <a:solidFill>
                              <a:srgbClr val="000000"/>
                            </a:solidFill>
                            <a:miter lim="800000"/>
                            <a:headEnd/>
                            <a:tailEnd/>
                          </a:ln>
                        </wps:spPr>
                        <wps:txbx>
                          <w:txbxContent>
                            <w:p w14:paraId="049EC926"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CONTABLE</w:t>
                              </w:r>
                            </w:p>
                          </w:txbxContent>
                        </wps:txbx>
                        <wps:bodyPr rot="0" vert="horz" wrap="square" lIns="0" tIns="0" rIns="0" bIns="0" anchor="ctr" anchorCtr="0">
                          <a:noAutofit/>
                        </wps:bodyPr>
                      </wps:wsp>
                      <wps:wsp>
                        <wps:cNvPr id="29" name="Cuadro de texto 2"/>
                        <wps:cNvSpPr txBox="1">
                          <a:spLocks noChangeArrowheads="1"/>
                        </wps:cNvSpPr>
                        <wps:spPr bwMode="auto">
                          <a:xfrm>
                            <a:off x="1257300" y="1417920"/>
                            <a:ext cx="1495425" cy="210855"/>
                          </a:xfrm>
                          <a:prstGeom prst="rect">
                            <a:avLst/>
                          </a:prstGeom>
                          <a:solidFill>
                            <a:srgbClr val="FFFFFF"/>
                          </a:solidFill>
                          <a:ln w="9525">
                            <a:solidFill>
                              <a:srgbClr val="000000"/>
                            </a:solidFill>
                            <a:miter lim="800000"/>
                            <a:headEnd/>
                            <a:tailEnd/>
                          </a:ln>
                        </wps:spPr>
                        <wps:txbx>
                          <w:txbxContent>
                            <w:p w14:paraId="005620FE" w14:textId="77777777" w:rsidR="00F52DE1" w:rsidRPr="005331C7" w:rsidRDefault="00F52DE1" w:rsidP="00F52DE1">
                              <w:pPr>
                                <w:spacing w:after="0"/>
                                <w:jc w:val="center"/>
                                <w:rPr>
                                  <w:rFonts w:ascii="Arial" w:hAnsi="Arial" w:cs="Arial"/>
                                  <w:sz w:val="16"/>
                                  <w:szCs w:val="16"/>
                                </w:rPr>
                              </w:pPr>
                              <w:r w:rsidRPr="005331C7">
                                <w:rPr>
                                  <w:rFonts w:ascii="Arial" w:hAnsi="Arial" w:cs="Arial"/>
                                  <w:sz w:val="16"/>
                                  <w:szCs w:val="16"/>
                                </w:rPr>
                                <w:t>SECRETARIA DIRECCIÓN GENERAL</w:t>
                              </w:r>
                            </w:p>
                          </w:txbxContent>
                        </wps:txbx>
                        <wps:bodyPr rot="0" vert="horz" wrap="square" lIns="91440" tIns="45720" rIns="91440" bIns="45720" anchor="ctr" anchorCtr="0">
                          <a:noAutofit/>
                        </wps:bodyPr>
                      </wps:wsp>
                      <wps:wsp>
                        <wps:cNvPr id="30" name="Cuadro de texto 2"/>
                        <wps:cNvSpPr txBox="1">
                          <a:spLocks noChangeArrowheads="1"/>
                        </wps:cNvSpPr>
                        <wps:spPr bwMode="auto">
                          <a:xfrm>
                            <a:off x="4829175" y="1244165"/>
                            <a:ext cx="1495425" cy="2988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EFC6C3A" w14:textId="77777777" w:rsidR="00F52DE1" w:rsidRPr="005331C7" w:rsidRDefault="00F52DE1" w:rsidP="00F52DE1">
                              <w:pPr>
                                <w:spacing w:after="0"/>
                                <w:jc w:val="center"/>
                                <w:rPr>
                                  <w:rFonts w:ascii="Arial" w:hAnsi="Arial" w:cs="Arial"/>
                                  <w:sz w:val="16"/>
                                  <w:szCs w:val="16"/>
                                </w:rPr>
                              </w:pPr>
                              <w:r w:rsidRPr="005331C7">
                                <w:rPr>
                                  <w:rFonts w:ascii="Arial" w:hAnsi="Arial" w:cs="Arial"/>
                                  <w:sz w:val="16"/>
                                  <w:szCs w:val="16"/>
                                </w:rPr>
                                <w:t>LICENCIADO</w:t>
                              </w:r>
                            </w:p>
                          </w:txbxContent>
                        </wps:txbx>
                        <wps:bodyPr rot="0" vert="horz" wrap="square" lIns="91440" tIns="45720" rIns="91440" bIns="45720" anchor="ctr" anchorCtr="0">
                          <a:noAutofit/>
                        </wps:bodyPr>
                      </wps:wsp>
                      <wps:wsp>
                        <wps:cNvPr id="31" name="Conector recto 31"/>
                        <wps:cNvCnPr/>
                        <wps:spPr>
                          <a:xfrm>
                            <a:off x="2762250" y="1543050"/>
                            <a:ext cx="10287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49" name="Conector recto 449"/>
                        <wps:cNvCnPr/>
                        <wps:spPr>
                          <a:xfrm>
                            <a:off x="3790950" y="1419225"/>
                            <a:ext cx="10287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C1B46E1" id="Grupo 15" o:spid="_x0000_s1026" style="position:absolute;margin-left:464.8pt;margin-top:17.55pt;width:516pt;height:348pt;z-index:251663360;mso-position-horizontal:right;mso-position-horizontal-relative:margin;mso-width-relative:margin;mso-height-relative:margin" coordorigin="-190" coordsize="73056,23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IXvOwYAAKkuAAAOAAAAZHJzL2Uyb0RvYy54bWzsWtty2zYQfe9M/wHD91gCeOdYzqR24nYm&#10;bTNN+wEQLxInJMGCkCX367sAeJMs2qbVOrKtZEYGiQuBxcHZxe6ev9/kGbqJeZWyYmbgs6mB4iJk&#10;UVosZsZff3565xmoErSIaMaKeGbcxpXx/uLHH87XZRATtmRZFHMEgxRVsC5nxlKIMphMqnAZ57Q6&#10;Y2VcQGXCeE4FPPLFJOJ0DaPn2YRMp85kzXhUchbGVQVvr3SlcaHGT5I4FL8nSRULlM0MmJtQv1z9&#10;zuXv5OKcBgtOy2Ua1tOgT5hFTtMCPtoOdUUFRSue3hkqT0POKpaIs5DlE5YkaRirNcBq8HRnNdec&#10;rUq1lkWwXpStmEC0O3J68rDhbzdfOEoj2DvbQAXNYY+u+apkCJ5BOOtyEUCba15+Lb/w+sVCP8n1&#10;bhKey7+wErRRYr1txRpvBArhpWPbJuyVgUKosyzs276nBR8uYXdkv3fYn9rQouscLj/W3V1zajuu&#10;o7sT07F9m8juk+brEznJdk7rEpBUdcKqDhPW1yUtY7UHlRREIyyYjhbW5YpGnKEoRgLWy5CampwD&#10;NJYiQ2LzE4MVYgWPqvzMwm8VKtjlkhaL+APnbL2MaQSzxGpRva5S+lVQyUHm619ZBFtDV4KpgXbk&#10;bk5dx3ZhB0GArgPCrpHdbAG2fNsiUK+2wHFcKPdFSIOSV+I6ZjmShZnB4eSoD9Gbz5XQTZsmcr8r&#10;lqXRpzTL1ANfzC8zjm4onLJP6l89+lazrEDrmQG7Z2tZDA4B069XAHu8NUSeCqCLLM1nhtc2ooGU&#10;4McigmnSQNA002XonBWAk0aKWp5iM99AQ/lyzqJbEC5nmhaAxqCwZPwfA62BEmZG9feK8thA2S8F&#10;bJCPLUtyiHqwbJfAA+/XzPs1tAhhqJkRCm4g/XApFPPIWRbsA2xlkirRdnOpZwv41TP8/4HsHhmQ&#10;fWKZkisAyNj3HTytqWIvkk3HxeY2GbwxJGvqlqetA9GjAd2CuQUyFDSIofBCAAwGRs3EYGCEgsF5&#10;ln8QVsCRUgEmvixq5aX5VJ5AyaAoydLy54acax1mArNYNZdiQryaK2nQQJA4NnxUMalnu9BS02ND&#10;yQ1N1kyapYXUHzTYy6Q75FSJ2yyWjbPijziBze00h7SI4pZlo29aXdQtZZcE2LjtNNUUO9Spbiu7&#10;xcpKemzHtrX6IitE2zFPC8b3fVVsmqkmun1DyXqtHW6lGOXTM7KfPwQevzlSw+CREqghA+YJaRDj&#10;YsveVb82WDfypQKNUs2t8XKHr054OV68SI2/l2ygoqbg/wQvNVKI7eLD6EVbQDtGlLpcdVTSnc+e&#10;qbXfdno0PdEwjAvRnHtFZo+jqO2OI2lqu/ProiqCh6CnpHy/nutTle1hqbOUgQUmrA26DKDbabcG&#10;e6Da4EZ2gGo7YQ90o0L9S1eThAxhr3/bHbCxetgjrodb436fnmywB+r0oQvq/WryhL1Xgz1zCHvm&#10;KJVrgX9EWvKa9/bYaCfsaa4/6dzWy0esFntH4eXreUmx72JH24ad6t7y8infSGOBDdxNX7eXT/lG&#10;Wg010tkHdKAdfVDQTj4ovDDfiKS7AS917dz/jm7q+z3UnmM+YHy+Aey2Gm4kdl+jo5p0EZdtPx9U&#10;jLl69717FtiZ+o7TcWhjBvim6T6AwPtN0JNn73t69siRxTVsgBr8V+YnhOdMX3uMOtxhm1gy6KVc&#10;hCaE8E5xDcNqTvZI/gMpvnzd3cU1jsL2xL6HVRBfB+Y8DxxSW36jk/EJgfouxKyMz9bKeosA7mIr&#10;xwFg8Ka3zicLu3cZuJ8jQSDwbD8Q2XsDFmhrW40E8Gu0QOFCMnSbavTUs+b8WB7xZXhIebQI5FU5&#10;Cq89k2IL0L7neQcCWmbTjEu22RcwIvuCxA/Fs+v0qe14dtZGmEY6rbqvPSFI1HUejGfLHCOlANwG&#10;GafzY5hDESyoGHODIyo6AIdRWiI2ZAvtXuHwFJI2GlP6oDtcE0aQKR1XtFrqDLcISnLGB8ZIOxyN&#10;iI92nZ4T8l2IeBDyGuBSKs+bwmFZnZ2x7RiQNWNwZbr+1K+TUDFkqdYhqB6fnnAF9L+TPdAB8glU&#10;+jRcAcJUPrQ6gXXutky47j8rHHYZ5hf/AgAA//8DAFBLAwQUAAYACAAAACEApDncYd4AAAAIAQAA&#10;DwAAAGRycy9kb3ducmV2LnhtbEyPwWrDMBBE74X+g9hCb42smLTBtRxCaHsKhSaFktvG2tgm1spY&#10;iu38fZVTe5ydZeZNvppsKwbqfeNYg5olIIhLZxquNHzv35+WIHxANtg6Jg1X8rAq7u9yzIwb+YuG&#10;XahEDGGfoYY6hC6T0pc1WfQz1xFH7+R6iyHKvpKmxzGG21bOk+RZWmw4NtTY0aam8ry7WA0fI47r&#10;VL0N2/Npcz3sF58/W0VaPz5M61cQgabw9ww3/IgORWQ6ugsbL1oNcUjQkC4UiJubpPN4OWp4SZUC&#10;WeTy/4DiFwAA//8DAFBLAQItABQABgAIAAAAIQC2gziS/gAAAOEBAAATAAAAAAAAAAAAAAAAAAAA&#10;AABbQ29udGVudF9UeXBlc10ueG1sUEsBAi0AFAAGAAgAAAAhADj9If/WAAAAlAEAAAsAAAAAAAAA&#10;AAAAAAAALwEAAF9yZWxzLy5yZWxzUEsBAi0AFAAGAAgAAAAhACfkhe87BgAAqS4AAA4AAAAAAAAA&#10;AAAAAAAALgIAAGRycy9lMm9Eb2MueG1sUEsBAi0AFAAGAAgAAAAhAKQ53GHeAAAACAEAAA8AAAAA&#10;AAAAAAAAAAAAlQgAAGRycy9kb3ducmV2LnhtbFBLBQYAAAAABAAEAPMAAACgCQAAAAA=&#10;">
                <v:shapetype id="_x0000_t202" coordsize="21600,21600" o:spt="202" path="m,l,21600r21600,l21600,xe">
                  <v:stroke joinstyle="miter"/>
                  <v:path gradientshapeok="t" o:connecttype="rect"/>
                </v:shapetype>
                <v:shape id="_x0000_s1027" type="#_x0000_t202" style="position:absolute;left:30765;top:7620;width:14955;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UqcvgAAANsAAAAPAAAAZHJzL2Rvd25yZXYueG1sRE9NawIx&#10;EL0X/A9hBG81qwcpq1EWRehFoSqeh2TcXd1MQpKu679vCoXe5vE+Z7UZbCd6CrF1rGA2LUAQa2da&#10;rhVczvv3DxAxIRvsHJOCF0XYrEdvKyyNe/IX9adUixzCsUQFTUq+lDLqhizGqfPEmbu5YDFlGGpp&#10;Aj5zuO3kvCgW0mLLuaFBT9uG9OP0bRUcqsO2OIbeVv56u3fotd75qNRkPFRLEImG9C/+c3+aPH8B&#10;v7/kA+T6BwAA//8DAFBLAQItABQABgAIAAAAIQDb4fbL7gAAAIUBAAATAAAAAAAAAAAAAAAAAAAA&#10;AABbQ29udGVudF9UeXBlc10ueG1sUEsBAi0AFAAGAAgAAAAhAFr0LFu/AAAAFQEAAAsAAAAAAAAA&#10;AAAAAAAAHwEAAF9yZWxzLy5yZWxzUEsBAi0AFAAGAAgAAAAhAHn1Spy+AAAA2wAAAA8AAAAAAAAA&#10;AAAAAAAABwIAAGRycy9kb3ducmV2LnhtbFBLBQYAAAAAAwADALcAAADyAgAAAAA=&#10;">
                  <v:textbox>
                    <w:txbxContent>
                      <w:p w14:paraId="229C7F32"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w:t>
                        </w:r>
                      </w:p>
                    </w:txbxContent>
                  </v:textbox>
                </v:shape>
                <v:shape id="_x0000_s1028" type="#_x0000_t202" style="position:absolute;left:39243;top:19961;width:14954;height:3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xejuwAAANsAAAAPAAAAZHJzL2Rvd25yZXYueG1sRE9LCsIw&#10;EN0L3iGM4E5TXahUUxFFEHd+DjA0Yz82k9JEWz29EQR383jfWa07U4knNa6wrGAyjkAQp1YXnCm4&#10;XvajBQjnkTVWlknBixysk35vhbG2LZ/oefaZCCHsYlSQe1/HUro0J4NubGviwN1sY9AH2GRSN9iG&#10;cFPJaRTNpMGCQ0OONW1zSu/nh1HA052ZpFVXys0F34f2qNtd6ZUaDrrNEoSnzv/FP/dBh/lz+P4S&#10;DpDJBwAA//8DAFBLAQItABQABgAIAAAAIQDb4fbL7gAAAIUBAAATAAAAAAAAAAAAAAAAAAAAAABb&#10;Q29udGVudF9UeXBlc10ueG1sUEsBAi0AFAAGAAgAAAAhAFr0LFu/AAAAFQEAAAsAAAAAAAAAAAAA&#10;AAAAHwEAAF9yZWxzLy5yZWxzUEsBAi0AFAAGAAgAAAAhAG6rF6O7AAAA2wAAAA8AAAAAAAAAAAAA&#10;AAAABwIAAGRycy9kb3ducmV2LnhtbFBLBQYAAAAAAwADALcAAADvAgAAAAA=&#10;">
                  <v:textbox inset="0,0,0,0">
                    <w:txbxContent>
                      <w:p w14:paraId="6A4C9343"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AREA COMERCIAL</w:t>
                        </w:r>
                      </w:p>
                    </w:txbxContent>
                  </v:textbox>
                </v:shape>
                <v:line id="Conector recto 18" o:spid="_x0000_s1029" style="position:absolute;flip:x;visibility:visible;mso-wrap-style:square" from="38004,12287" to="38031,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n0KwQAAANsAAAAPAAAAZHJzL2Rvd25yZXYueG1sRI9Ba8Mw&#10;DIXvg/0Ho8Fui9PBwkjrhlDo2KmjaX6AiFUnNJZD7KXZv58Og90k3tN7n3bV6ke10ByHwAY2WQ6K&#10;uAt2YGegvRxf3kHFhGxxDEwGfihCtX982GFpw53PtDTJKQnhWKKBPqWp1Dp2PXmMWZiIRbuG2WOS&#10;dXbazniXcD/q1zwvtMeBpaHHiQ49dbfm2xuw7kS6Dm5527iiPXbuC08fizHPT2u9BZVoTf/mv+tP&#10;K/gCK7/IAHr/CwAA//8DAFBLAQItABQABgAIAAAAIQDb4fbL7gAAAIUBAAATAAAAAAAAAAAAAAAA&#10;AAAAAABbQ29udGVudF9UeXBlc10ueG1sUEsBAi0AFAAGAAgAAAAhAFr0LFu/AAAAFQEAAAsAAAAA&#10;AAAAAAAAAAAAHwEAAF9yZWxzLy5yZWxzUEsBAi0AFAAGAAgAAAAhAO9qfQrBAAAA2wAAAA8AAAAA&#10;AAAAAAAAAAAABwIAAGRycy9kb3ducmV2LnhtbFBLBQYAAAAAAwADALcAAAD1AgAAAAA=&#10;" strokecolor="black [3200]" strokeweight=".5pt">
                  <v:stroke joinstyle="miter"/>
                </v:line>
                <v:line id="Conector recto 19" o:spid="_x0000_s1030" style="position:absolute;visibility:visible;mso-wrap-style:square" from="6762,17145" to="65817,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YuwgAAANsAAAAPAAAAZHJzL2Rvd25yZXYueG1sRE/fa8Iw&#10;EH4X9j+EG+xFZjoF0a6pDJkgOHSrYc9Hc2vLmktpMq3//SIIvt3H9/Oy1WBbcaLeN44VvEwSEMSl&#10;Mw1XCvRx87wA4QOywdYxKbiQh1X+MMowNe7MX3QqQiViCPsUFdQhdKmUvqzJop+4jjhyP663GCLs&#10;K2l6PMdw28ppksylxYZjQ40drWsqf4s/q2Cnl9/j2WGhtT0We/zUzfvhY63U0+Pw9goi0BDu4pt7&#10;a+L8JVx/iQfI/B8AAP//AwBQSwECLQAUAAYACAAAACEA2+H2y+4AAACFAQAAEwAAAAAAAAAAAAAA&#10;AAAAAAAAW0NvbnRlbnRfVHlwZXNdLnhtbFBLAQItABQABgAIAAAAIQBa9CxbvwAAABUBAAALAAAA&#10;AAAAAAAAAAAAAB8BAABfcmVscy8ucmVsc1BLAQItABQABgAIAAAAIQCA+9YuwgAAANsAAAAPAAAA&#10;AAAAAAAAAAAAAAcCAABkcnMvZG93bnJldi54bWxQSwUGAAAAAAMAAwC3AAAA9gIAAAAA&#10;" strokecolor="black [3200]" strokeweight=".5pt">
                  <v:stroke joinstyle="miter"/>
                </v:line>
                <v:line id="Conector recto 20" o:spid="_x0000_s1031" style="position:absolute;visibility:visible;mso-wrap-style:square" from="6762,17145" to="6762,19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9H4wQAAANsAAAAPAAAAZHJzL2Rvd25yZXYueG1sRE/Pa8Iw&#10;FL4P/B/CE3abqcKGrUYRQZDtMNZN8Phonk2xeUmbqPW/N4eBx4/v93I92FZcqQ+NYwXTSQaCuHK6&#10;4VrB3+/ubQ4iRGSNrWNScKcA69XoZYmFdjf+oWsZa5FCOBSowMToCylDZchimDhPnLiT6y3GBPta&#10;6h5vKdy2cpZlH9Jiw6nBoKetoepcXqyC7rMqv97r6cHv/dZ8d5h3xzxX6nU8bBYgIg3xKf5377WC&#10;WVqfvqQfIFcPAAAA//8DAFBLAQItABQABgAIAAAAIQDb4fbL7gAAAIUBAAATAAAAAAAAAAAAAAAA&#10;AAAAAABbQ29udGVudF9UeXBlc10ueG1sUEsBAi0AFAAGAAgAAAAhAFr0LFu/AAAAFQEAAAsAAAAA&#10;AAAAAAAAAAAAHwEAAF9yZWxzLy5yZWxzUEsBAi0AFAAGAAgAAAAhAN5j0fjBAAAA2wAAAA8AAAAA&#10;AAAAAAAAAAAABwIAAGRycy9kb3ducmV2LnhtbFBLBQYAAAAAAwADALcAAAD1AgAAAAA=&#10;" strokecolor="black [3213]" strokeweight=".5pt">
                  <v:stroke joinstyle="miter"/>
                </v:line>
                <v:line id="Conector recto 21" o:spid="_x0000_s1032" style="position:absolute;visibility:visible;mso-wrap-style:square" from="65817,17205" to="65817,20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3RjxAAAANsAAAAPAAAAZHJzL2Rvd25yZXYueG1sRI9Ba8JA&#10;FITvhf6H5RV6q5sIlSa6ShEK0h6KUcHjI/vMBrNvN9mtpv++Kwg9DjPzDbNYjbYTFxpC61hBPslA&#10;ENdOt9wo2O8+Xt5AhIissXNMCn4pwGr5+LDAUrsrb+lSxUYkCIcSFZgYfSllqA1ZDBPniZN3coPF&#10;mOTQSD3gNcFtJ6dZNpMWW04LBj2tDdXn6scq6D/r6uu1yQ9+49fmu8eiPxaFUs9P4/scRKQx/ofv&#10;7Y1WMM3h9iX9ALn8AwAA//8DAFBLAQItABQABgAIAAAAIQDb4fbL7gAAAIUBAAATAAAAAAAAAAAA&#10;AAAAAAAAAABbQ29udGVudF9UeXBlc10ueG1sUEsBAi0AFAAGAAgAAAAhAFr0LFu/AAAAFQEAAAsA&#10;AAAAAAAAAAAAAAAAHwEAAF9yZWxzLy5yZWxzUEsBAi0AFAAGAAgAAAAhALEvdGPEAAAA2wAAAA8A&#10;AAAAAAAAAAAAAAAABwIAAGRycy9kb3ducmV2LnhtbFBLBQYAAAAAAwADALcAAAD4AgAAAAA=&#10;" strokecolor="black [3213]" strokeweight=".5pt">
                  <v:stroke joinstyle="miter"/>
                </v:line>
                <v:line id="Conector recto 22" o:spid="_x0000_s1033" style="position:absolute;visibility:visible;mso-wrap-style:square" from="27813,17145" to="27813,19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oUxAAAANsAAAAPAAAAZHJzL2Rvd25yZXYueG1sRI9Ba8JA&#10;FITvhf6H5RW81Y0BpUldpQgFqYdibKHHR/aZDWbfbrJbjf++Kwg9DjPzDbNcj7YTZxpC61jBbJqB&#10;IK6dbrlR8HV4f34BESKyxs4xKbhSgPXq8WGJpXYX3tO5io1IEA4lKjAx+lLKUBuyGKbOEyfv6AaL&#10;McmhkXrAS4LbTuZZtpAWW04LBj1tDNWn6tcq6D/qajdvZt9+6zfms8ei/ykKpSZP49sriEhj/A/f&#10;21utIM/h9iX9ALn6AwAA//8DAFBLAQItABQABgAIAAAAIQDb4fbL7gAAAIUBAAATAAAAAAAAAAAA&#10;AAAAAAAAAABbQ29udGVudF9UeXBlc10ueG1sUEsBAi0AFAAGAAgAAAAhAFr0LFu/AAAAFQEAAAsA&#10;AAAAAAAAAAAAAAAAHwEAAF9yZWxzLy5yZWxzUEsBAi0AFAAGAAgAAAAhAEH96hTEAAAA2wAAAA8A&#10;AAAAAAAAAAAAAAAABwIAAGRycy9kb3ducmV2LnhtbFBLBQYAAAAAAwADALcAAAD4AgAAAAA=&#10;" strokecolor="black [3213]" strokeweight=".5pt">
                  <v:stroke joinstyle="miter"/>
                </v:line>
                <v:line id="Conector recto 23" o:spid="_x0000_s1034" style="position:absolute;visibility:visible;mso-wrap-style:square" from="46577,17145" to="46577,19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U+PxAAAANsAAAAPAAAAZHJzL2Rvd25yZXYueG1sRI9BawIx&#10;FITvBf9DeIK3mlWxuFujiFCQeijdWujxsXndLG5esptUt/++EYQeh5n5hllvB9uKC/WhcaxgNs1A&#10;EFdON1wrOH28PK5AhIissXVMCn4pwHYzelhjod2V3+lSxlokCIcCFZgYfSFlqAxZDFPniZP37XqL&#10;Mcm+lrrHa4LbVs6z7ElabDgtGPS0N1Sdyx+roHutyuOynn36g9+btw7z7ivPlZqMh90ziEhD/A/f&#10;2wetYL6A25f0A+TmDwAA//8DAFBLAQItABQABgAIAAAAIQDb4fbL7gAAAIUBAAATAAAAAAAAAAAA&#10;AAAAAAAAAABbQ29udGVudF9UeXBlc10ueG1sUEsBAi0AFAAGAAgAAAAhAFr0LFu/AAAAFQEAAAsA&#10;AAAAAAAAAAAAAAAAHwEAAF9yZWxzLy5yZWxzUEsBAi0AFAAGAAgAAAAhAC6xT4/EAAAA2wAAAA8A&#10;AAAAAAAAAAAAAAAABwIAAGRycy9kb3ducmV2LnhtbFBLBQYAAAAAAwADALcAAAD4AgAAAAA=&#10;" strokecolor="black [3213]" strokeweight=".5pt">
                  <v:stroke joinstyle="miter"/>
                </v:line>
                <v:shape id="_x0000_s1035" type="#_x0000_t202" style="position:absolute;left:-190;top:19716;width:14953;height:3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UNpvgAAANsAAAAPAAAAZHJzL2Rvd25yZXYueG1sRI/NCsIw&#10;EITvgu8QVvBmU4uIVKOIIog3fx5gada22mxKE2316Y0geBxm5htmsepMJZ7UuNKygnEUgyDOrC45&#10;V3A570YzEM4ja6wsk4IXOVgt+70Fptq2fKTnyeciQNilqKDwvk6ldFlBBl1ka+LgXW1j0AfZ5FI3&#10;2Aa4qWQSx1NpsOSwUGBNm4Ky++lhFHCyNeOs6m5yfcb3vj3odnvzSg0H3XoOwlPn/+Ffe68VJBP4&#10;fgk/QC4/AAAA//8DAFBLAQItABQABgAIAAAAIQDb4fbL7gAAAIUBAAATAAAAAAAAAAAAAAAAAAAA&#10;AABbQ29udGVudF9UeXBlc10ueG1sUEsBAi0AFAAGAAgAAAAhAFr0LFu/AAAAFQEAAAsAAAAAAAAA&#10;AAAAAAAAHwEAAF9yZWxzLy5yZWxzUEsBAi0AFAAGAAgAAAAhAFAVQ2m+AAAA2wAAAA8AAAAAAAAA&#10;AAAAAAAABwIAAGRycy9kb3ducmV2LnhtbFBLBQYAAAAAAwADALcAAADyAgAAAAA=&#10;">
                  <v:textbox inset="0,0,0,0">
                    <w:txbxContent>
                      <w:p w14:paraId="08104547"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ADMINISTRATIVO</w:t>
                        </w:r>
                      </w:p>
                    </w:txbxContent>
                  </v:textbox>
                </v:shape>
                <v:shape id="Cuadro de texto 25" o:spid="_x0000_s1036" type="#_x0000_t202" style="position:absolute;left:30765;width:14955;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x5WwQAAANsAAAAPAAAAZHJzL2Rvd25yZXYueG1sRI9BawIx&#10;FITvQv9DeAVvmlWwyNYoiyL0olAtPT+S5+7WzUtI0nX77xtB8DjMzDfMajPYTvQUYutYwWxagCDW&#10;zrRcK/g67ydLEDEhG+wck4I/irBZv4xWWBp340/qT6kWGcKxRAVNSr6UMuqGLMap88TZu7hgMWUZ&#10;amkC3jLcdnJeFG/SYst5oUFP24b09fRrFRyqw7Y4ht5W/vvy06HXeuejUuPXoXoHkWhIz/Cj/WEU&#10;zBdw/5J/gFz/AwAA//8DAFBLAQItABQABgAIAAAAIQDb4fbL7gAAAIUBAAATAAAAAAAAAAAAAAAA&#10;AAAAAABbQ29udGVudF9UeXBlc10ueG1sUEsBAi0AFAAGAAgAAAAhAFr0LFu/AAAAFQEAAAsAAAAA&#10;AAAAAAAAAAAAHwEAAF9yZWxzLy5yZWxzUEsBAi0AFAAGAAgAAAAhAEdLHlbBAAAA2wAAAA8AAAAA&#10;AAAAAAAAAAAABwIAAGRycy9kb3ducmV2LnhtbFBLBQYAAAAAAwADALcAAAD1AgAAAAA=&#10;">
                  <v:textbox>
                    <w:txbxContent>
                      <w:p w14:paraId="3C5B2EEE"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JUNTA DE GOBIERNO</w:t>
                        </w:r>
                      </w:p>
                      <w:p w14:paraId="11242686" w14:textId="77777777" w:rsidR="00F52DE1" w:rsidRPr="0017218B" w:rsidRDefault="00F52DE1" w:rsidP="00F52DE1">
                        <w:pPr>
                          <w:spacing w:after="0"/>
                          <w:jc w:val="center"/>
                          <w:rPr>
                            <w:rFonts w:ascii="Arial" w:hAnsi="Arial" w:cs="Arial"/>
                            <w:sz w:val="18"/>
                            <w:szCs w:val="18"/>
                          </w:rPr>
                        </w:pPr>
                      </w:p>
                    </w:txbxContent>
                  </v:textbox>
                </v:shape>
                <v:line id="Conector recto 26" o:spid="_x0000_s1037" style="position:absolute;visibility:visible;mso-wrap-style:square" from="38004,4762" to="38004,7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jhxQAAANsAAAAPAAAAZHJzL2Rvd25yZXYueG1sRI9Ba8JA&#10;FITvBf/D8oReim6agmh0FQktFFpqjYvnR/aZBLNvQ3ar8d+7hUKPw8x8w6w2g23FhXrfOFbwPE1A&#10;EJfONFwp0Ie3yRyED8gGW8ek4EYeNuvRwwoz4668p0sRKhEh7DNUUIfQZVL6siaLfuo64uidXG8x&#10;RNlX0vR4jXDbyjRJZtJiw3Ghxo7ymspz8WMVfOjF8ellN9faHoov/NbN6+4zV+pxPGyXIAIN4T/8&#10;1343CtIZ/H6JP0Cu7wAAAP//AwBQSwECLQAUAAYACAAAACEA2+H2y+4AAACFAQAAEwAAAAAAAAAA&#10;AAAAAAAAAAAAW0NvbnRlbnRfVHlwZXNdLnhtbFBLAQItABQABgAIAAAAIQBa9CxbvwAAABUBAAAL&#10;AAAAAAAAAAAAAAAAAB8BAABfcmVscy8ucmVsc1BLAQItABQABgAIAAAAIQA/CIjhxQAAANsAAAAP&#10;AAAAAAAAAAAAAAAAAAcCAABkcnMvZG93bnJldi54bWxQSwUGAAAAAAMAAwC3AAAA+QIAAAAA&#10;" strokecolor="black [3200]" strokeweight=".5pt">
                  <v:stroke joinstyle="miter"/>
                </v:line>
                <v:shape id="_x0000_s1038" type="#_x0000_t202" style="position:absolute;left:57626;top:20039;width:15240;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90evgAAANsAAAAPAAAAZHJzL2Rvd25yZXYueG1sRI/NCsIw&#10;EITvgu8QVvBmU3tQqUYRRRBv/jzA0qxttdmUJtrq0xtB8DjMzDfMYtWZSjypcaVlBeMoBkGcWV1y&#10;ruBy3o1mIJxH1lhZJgUvcrBa9nsLTLVt+UjPk89FgLBLUUHhfZ1K6bKCDLrI1sTBu9rGoA+yyaVu&#10;sA1wU8kkjifSYMlhocCaNgVl99PDKOBka8ZZ1d3k+ozvfXvQ7fbmlRoOuvUchKfO/8O/9l4rSKbw&#10;/RJ+gFx+AAAA//8DAFBLAQItABQABgAIAAAAIQDb4fbL7gAAAIUBAAATAAAAAAAAAAAAAAAAAAAA&#10;AABbQ29udGVudF9UeXBlc10ueG1sUEsBAi0AFAAGAAgAAAAhAFr0LFu/AAAAFQEAAAsAAAAAAAAA&#10;AAAAAAAAHwEAAF9yZWxzLy5yZWxzUEsBAi0AFAAGAAgAAAAhAKDH3R6+AAAA2wAAAA8AAAAAAAAA&#10;AAAAAAAABwIAAGRycy9kb3ducmV2LnhtbFBLBQYAAAAAAwADALcAAADyAgAAAAA=&#10;">
                  <v:textbox inset="0,0,0,0">
                    <w:txbxContent>
                      <w:p w14:paraId="5226F932"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AREA TÉCNICA</w:t>
                        </w:r>
                      </w:p>
                    </w:txbxContent>
                  </v:textbox>
                </v:shape>
                <v:shape id="_x0000_s1039" type="#_x0000_t202" style="position:absolute;left:19812;top:19988;width:14954;height:3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ElsuwAAANsAAAAPAAAAZHJzL2Rvd25yZXYueG1sRE9LCsIw&#10;EN0L3iGM4E5TuxCpTYsogrjzc4ChGdtqMylNtNXTm4Xg8vH+aT6YRryoc7VlBYt5BIK4sLrmUsH1&#10;sp+tQDiPrLGxTAre5CDPxqMUE217PtHr7EsRQtglqKDyvk2kdEVFBt3ctsSBu9nOoA+wK6XusA/h&#10;ppFxFC2lwZpDQ4UtbSsqHuenUcDxziyKZrjLzQU/h/6o+93dKzWdDJs1CE+D/4t/7oNWEIex4Uv4&#10;ATL7AgAA//8DAFBLAQItABQABgAIAAAAIQDb4fbL7gAAAIUBAAATAAAAAAAAAAAAAAAAAAAAAABb&#10;Q29udGVudF9UeXBlc10ueG1sUEsBAi0AFAAGAAgAAAAhAFr0LFu/AAAAFQEAAAsAAAAAAAAAAAAA&#10;AAAAHwEAAF9yZWxzLy5yZWxzUEsBAi0AFAAGAAgAAAAhANFYSWy7AAAA2wAAAA8AAAAAAAAAAAAA&#10;AAAABwIAAGRycy9kb3ducmV2LnhtbFBLBQYAAAAAAwADALcAAADvAgAAAAA=&#10;">
                  <v:textbox inset="0,0,0,0">
                    <w:txbxContent>
                      <w:p w14:paraId="049EC926"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CONTABLE</w:t>
                        </w:r>
                      </w:p>
                    </w:txbxContent>
                  </v:textbox>
                </v:shape>
                <v:shape id="_x0000_s1040" type="#_x0000_t202" style="position:absolute;left:12573;top:14179;width:14954;height:2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hRTwQAAANsAAAAPAAAAZHJzL2Rvd25yZXYueG1sRI9BawIx&#10;FITvQv9DeAVvmtWD1K1RFkXoRaFaen4kz92tm5eQpOv23zeC4HGYmW+Y1WawnegpxNaxgtm0AEGs&#10;nWm5VvB13k/eQMSEbLBzTAr+KMJm/TJaYWncjT+pP6VaZAjHEhU0KflSyqgbshinzhNn7+KCxZRl&#10;qKUJeMtw28l5USykxZbzQoOetg3p6+nXKjhUh21xDL2t/Pflp0Ov9c5HpcavQ/UOItGQnuFH+8Mo&#10;mC/h/iX/ALn+BwAA//8DAFBLAQItABQABgAIAAAAIQDb4fbL7gAAAIUBAAATAAAAAAAAAAAAAAAA&#10;AAAAAABbQ29udGVudF9UeXBlc10ueG1sUEsBAi0AFAAGAAgAAAAhAFr0LFu/AAAAFQEAAAsAAAAA&#10;AAAAAAAAAAAAHwEAAF9yZWxzLy5yZWxzUEsBAi0AFAAGAAgAAAAhAMYGFFPBAAAA2wAAAA8AAAAA&#10;AAAAAAAAAAAABwIAAGRycy9kb3ducmV2LnhtbFBLBQYAAAAAAwADALcAAAD1AgAAAAA=&#10;">
                  <v:textbox>
                    <w:txbxContent>
                      <w:p w14:paraId="005620FE" w14:textId="77777777" w:rsidR="00F52DE1" w:rsidRPr="005331C7" w:rsidRDefault="00F52DE1" w:rsidP="00F52DE1">
                        <w:pPr>
                          <w:spacing w:after="0"/>
                          <w:jc w:val="center"/>
                          <w:rPr>
                            <w:rFonts w:ascii="Arial" w:hAnsi="Arial" w:cs="Arial"/>
                            <w:sz w:val="16"/>
                            <w:szCs w:val="16"/>
                          </w:rPr>
                        </w:pPr>
                        <w:r w:rsidRPr="005331C7">
                          <w:rPr>
                            <w:rFonts w:ascii="Arial" w:hAnsi="Arial" w:cs="Arial"/>
                            <w:sz w:val="16"/>
                            <w:szCs w:val="16"/>
                          </w:rPr>
                          <w:t>SECRETARIA DIRECCIÓN GENERAL</w:t>
                        </w:r>
                      </w:p>
                    </w:txbxContent>
                  </v:textbox>
                </v:shape>
                <v:shape id="_x0000_s1041" type="#_x0000_t202" style="position:absolute;left:48291;top:12441;width:14955;height:2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yG1wAAAANsAAAAPAAAAZHJzL2Rvd25yZXYueG1sRE9Na8JA&#10;EL0X+h+WKfTWbJpCK9FVpChIL9IY8Tpkx2wwOxuyq6b/vnMo9Ph434vV5Ht1ozF2gQ28Zjko4ibY&#10;jlsD9WH7MgMVE7LFPjAZ+KEIq+XjwwJLG+78TbcqtUpCOJZowKU0lFrHxpHHmIWBWLhzGD0mgWOr&#10;7Yh3Cfe9LvL8XXvsWBocDvTpqLlUVy8l+3PFRb2pi+brQyd32uyP19yY56dpPQeVaEr/4j/3zhp4&#10;k/XyRX6AXv4CAAD//wMAUEsBAi0AFAAGAAgAAAAhANvh9svuAAAAhQEAABMAAAAAAAAAAAAAAAAA&#10;AAAAAFtDb250ZW50X1R5cGVzXS54bWxQSwECLQAUAAYACAAAACEAWvQsW78AAAAVAQAACwAAAAAA&#10;AAAAAAAAAAAfAQAAX3JlbHMvLnJlbHNQSwECLQAUAAYACAAAACEAQx8htcAAAADbAAAADwAAAAAA&#10;AAAAAAAAAAAHAgAAZHJzL2Rvd25yZXYueG1sUEsFBgAAAAADAAMAtwAAAPQCAAAAAA==&#10;" fillcolor="white [3201]" strokecolor="black [3200]" strokeweight="1pt">
                  <v:textbox>
                    <w:txbxContent>
                      <w:p w14:paraId="3EFC6C3A" w14:textId="77777777" w:rsidR="00F52DE1" w:rsidRPr="005331C7" w:rsidRDefault="00F52DE1" w:rsidP="00F52DE1">
                        <w:pPr>
                          <w:spacing w:after="0"/>
                          <w:jc w:val="center"/>
                          <w:rPr>
                            <w:rFonts w:ascii="Arial" w:hAnsi="Arial" w:cs="Arial"/>
                            <w:sz w:val="16"/>
                            <w:szCs w:val="16"/>
                          </w:rPr>
                        </w:pPr>
                        <w:r w:rsidRPr="005331C7">
                          <w:rPr>
                            <w:rFonts w:ascii="Arial" w:hAnsi="Arial" w:cs="Arial"/>
                            <w:sz w:val="16"/>
                            <w:szCs w:val="16"/>
                          </w:rPr>
                          <w:t>LICENCIADO</w:t>
                        </w:r>
                      </w:p>
                    </w:txbxContent>
                  </v:textbox>
                </v:shape>
                <v:line id="Conector recto 31" o:spid="_x0000_s1042" style="position:absolute;visibility:visible;mso-wrap-style:square" from="27622,15430" to="37909,15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KI5wgAAANsAAAAPAAAAZHJzL2Rvd25yZXYueG1sRI9Bi8Iw&#10;FITvC/6H8ARva9oq7tI1ShFET4Ja2D0+mmdbtnkpTaz13xtB8DjMzDfMcj2YRvTUudqygngagSAu&#10;rK65VJCft5/fIJxH1thYJgV3crBejT6WmGp74yP1J1+KAGGXooLK+zaV0hUVGXRT2xIH72I7gz7I&#10;rpS6w1uAm0YmUbSQBmsOCxW2tKmo+D9djYJsfvhzGNWm3x2S/HKP89+vc67UZDxkPyA8Df4dfrX3&#10;WsEshueX8APk6gEAAP//AwBQSwECLQAUAAYACAAAACEA2+H2y+4AAACFAQAAEwAAAAAAAAAAAAAA&#10;AAAAAAAAW0NvbnRlbnRfVHlwZXNdLnhtbFBLAQItABQABgAIAAAAIQBa9CxbvwAAABUBAAALAAAA&#10;AAAAAAAAAAAAAB8BAABfcmVscy8ucmVsc1BLAQItABQABgAIAAAAIQDRDKI5wgAAANsAAAAPAAAA&#10;AAAAAAAAAAAAAAcCAABkcnMvZG93bnJldi54bWxQSwUGAAAAAAMAAwC3AAAA9gIAAAAA&#10;" strokecolor="black [3200]" strokeweight=".5pt">
                  <v:stroke dashstyle="dash" joinstyle="miter"/>
                </v:line>
                <v:line id="Conector recto 449" o:spid="_x0000_s1043" style="position:absolute;visibility:visible;mso-wrap-style:square" from="37909,14192" to="48196,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WwwAAANwAAAAPAAAAZHJzL2Rvd25yZXYueG1sRI9Pi8Iw&#10;FMTvwn6H8IS9aaoUdbuNIguyngS1sHt8NK9/sHkpTaz12xtB8DjMzG+YdDOYRvTUudqygtk0AkGc&#10;W11zqSA77yYrEM4ja2wsk4I7OdisP0YpJtre+Ej9yZciQNglqKDyvk2kdHlFBt3UtsTBK2xn0AfZ&#10;lVJ3eAtw08h5FC2kwZrDQoUt/VSUX05Xo2AbH/4dRrXpfw/zrLjPsr/lOVPqczxsv0F4Gvw7/Grv&#10;tYI4/oLnmXAE5PoBAAD//wMAUEsBAi0AFAAGAAgAAAAhANvh9svuAAAAhQEAABMAAAAAAAAAAAAA&#10;AAAAAAAAAFtDb250ZW50X1R5cGVzXS54bWxQSwECLQAUAAYACAAAACEAWvQsW78AAAAVAQAACwAA&#10;AAAAAAAAAAAAAAAfAQAAX3JlbHMvLnJlbHNQSwECLQAUAAYACAAAACEAv/udlsMAAADcAAAADwAA&#10;AAAAAAAAAAAAAAAHAgAAZHJzL2Rvd25yZXYueG1sUEsFBgAAAAADAAMAtwAAAPcCAAAAAA==&#10;" strokecolor="black [3200]" strokeweight=".5pt">
                  <v:stroke dashstyle="dash" joinstyle="miter"/>
                </v:line>
                <w10:wrap anchorx="margin"/>
              </v:group>
            </w:pict>
          </mc:Fallback>
        </mc:AlternateContent>
      </w:r>
      <w:r>
        <w:tab/>
      </w:r>
    </w:p>
    <w:p w14:paraId="6A1F7037" w14:textId="735CA761" w:rsidR="00F52DE1" w:rsidRDefault="00F52DE1" w:rsidP="00F52DE1"/>
    <w:p w14:paraId="5320E737" w14:textId="77777777" w:rsidR="00F52DE1" w:rsidRPr="00041699" w:rsidRDefault="00F52DE1" w:rsidP="00F52DE1"/>
    <w:p w14:paraId="3052FEC6" w14:textId="77777777" w:rsidR="00F52DE1" w:rsidRPr="00041699" w:rsidRDefault="00F52DE1" w:rsidP="00F52DE1"/>
    <w:p w14:paraId="7B04CAF1" w14:textId="77777777" w:rsidR="00F52DE1" w:rsidRPr="00041699" w:rsidRDefault="00F52DE1" w:rsidP="00F52DE1"/>
    <w:p w14:paraId="01EA77AA" w14:textId="77777777" w:rsidR="00F52DE1" w:rsidRDefault="00F52DE1" w:rsidP="00F52DE1"/>
    <w:p w14:paraId="1AFD6ED4" w14:textId="77777777" w:rsidR="00F52DE1" w:rsidRDefault="00F52DE1" w:rsidP="00F52DE1">
      <w:pPr>
        <w:ind w:firstLine="708"/>
      </w:pPr>
    </w:p>
    <w:p w14:paraId="07918C18" w14:textId="77777777" w:rsidR="00F52DE1" w:rsidRPr="00041699" w:rsidRDefault="00F52DE1" w:rsidP="00F52DE1"/>
    <w:p w14:paraId="75B82D5D" w14:textId="77777777" w:rsidR="00F52DE1" w:rsidRPr="00041699" w:rsidRDefault="00F52DE1" w:rsidP="00F52DE1"/>
    <w:p w14:paraId="35B12EEA" w14:textId="77777777" w:rsidR="00F52DE1" w:rsidRPr="00041699" w:rsidRDefault="00F52DE1" w:rsidP="00F52DE1"/>
    <w:p w14:paraId="696190A9" w14:textId="77777777" w:rsidR="00F52DE1" w:rsidRPr="00041699" w:rsidRDefault="00F52DE1" w:rsidP="00F52DE1"/>
    <w:p w14:paraId="5EF79270" w14:textId="77777777" w:rsidR="00F52DE1" w:rsidRPr="00041699" w:rsidRDefault="00F52DE1" w:rsidP="00F52DE1"/>
    <w:p w14:paraId="5AB9B3DE" w14:textId="77777777" w:rsidR="00F52DE1" w:rsidRDefault="00F52DE1" w:rsidP="00F52DE1"/>
    <w:p w14:paraId="3F76BF7A" w14:textId="295FC514" w:rsidR="00F52DE1" w:rsidRPr="00620096" w:rsidRDefault="00F52DE1" w:rsidP="00F52DE1">
      <w:pPr>
        <w:tabs>
          <w:tab w:val="left" w:pos="1380"/>
        </w:tabs>
      </w:pPr>
      <w:r>
        <w:rPr>
          <w:noProof/>
          <w:lang w:eastAsia="es-MX"/>
        </w:rPr>
        <w:lastRenderedPageBreak/>
        <mc:AlternateContent>
          <mc:Choice Requires="wpg">
            <w:drawing>
              <wp:anchor distT="0" distB="0" distL="114300" distR="114300" simplePos="0" relativeHeight="251667456" behindDoc="0" locked="0" layoutInCell="1" allowOverlap="1" wp14:anchorId="4CE624E9" wp14:editId="145B0D68">
                <wp:simplePos x="0" y="0"/>
                <wp:positionH relativeFrom="column">
                  <wp:posOffset>219075</wp:posOffset>
                </wp:positionH>
                <wp:positionV relativeFrom="paragraph">
                  <wp:posOffset>281940</wp:posOffset>
                </wp:positionV>
                <wp:extent cx="5153025" cy="3990975"/>
                <wp:effectExtent l="0" t="0" r="28575" b="28575"/>
                <wp:wrapNone/>
                <wp:docPr id="450" name="Grupo 450"/>
                <wp:cNvGraphicFramePr/>
                <a:graphic xmlns:a="http://schemas.openxmlformats.org/drawingml/2006/main">
                  <a:graphicData uri="http://schemas.microsoft.com/office/word/2010/wordprocessingGroup">
                    <wpg:wgp>
                      <wpg:cNvGrpSpPr/>
                      <wpg:grpSpPr>
                        <a:xfrm>
                          <a:off x="0" y="0"/>
                          <a:ext cx="5153025" cy="3990975"/>
                          <a:chOff x="0" y="0"/>
                          <a:chExt cx="5153025" cy="2754543"/>
                        </a:xfrm>
                      </wpg:grpSpPr>
                      <wps:wsp>
                        <wps:cNvPr id="451" name="Cuadro de texto 2"/>
                        <wps:cNvSpPr txBox="1">
                          <a:spLocks noChangeArrowheads="1"/>
                        </wps:cNvSpPr>
                        <wps:spPr bwMode="auto">
                          <a:xfrm>
                            <a:off x="112144" y="1026543"/>
                            <a:ext cx="1495306" cy="468543"/>
                          </a:xfrm>
                          <a:prstGeom prst="rect">
                            <a:avLst/>
                          </a:prstGeom>
                          <a:solidFill>
                            <a:srgbClr val="FFFFFF"/>
                          </a:solidFill>
                          <a:ln w="9525">
                            <a:solidFill>
                              <a:srgbClr val="000000"/>
                            </a:solidFill>
                            <a:miter lim="800000"/>
                            <a:headEnd/>
                            <a:tailEnd/>
                          </a:ln>
                        </wps:spPr>
                        <wps:txbx>
                          <w:txbxContent>
                            <w:p w14:paraId="05C1F5F5"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ENCARGADO DE REC. HUMANOS Y REC. MATERIALES</w:t>
                              </w:r>
                            </w:p>
                          </w:txbxContent>
                        </wps:txbx>
                        <wps:bodyPr rot="0" vert="horz" wrap="square" lIns="91440" tIns="45720" rIns="91440" bIns="45720" anchor="t" anchorCtr="0">
                          <a:noAutofit/>
                        </wps:bodyPr>
                      </wps:wsp>
                      <wps:wsp>
                        <wps:cNvPr id="452" name="Cuadro de texto 2"/>
                        <wps:cNvSpPr txBox="1">
                          <a:spLocks noChangeArrowheads="1"/>
                        </wps:cNvSpPr>
                        <wps:spPr bwMode="auto">
                          <a:xfrm>
                            <a:off x="1846053" y="0"/>
                            <a:ext cx="1495023" cy="458681"/>
                          </a:xfrm>
                          <a:prstGeom prst="rect">
                            <a:avLst/>
                          </a:prstGeom>
                          <a:solidFill>
                            <a:srgbClr val="FFFFFF"/>
                          </a:solidFill>
                          <a:ln w="9525">
                            <a:solidFill>
                              <a:srgbClr val="000000"/>
                            </a:solidFill>
                            <a:miter lim="800000"/>
                            <a:headEnd/>
                            <a:tailEnd/>
                          </a:ln>
                        </wps:spPr>
                        <wps:txbx>
                          <w:txbxContent>
                            <w:p w14:paraId="51DCB7AB" w14:textId="77777777" w:rsidR="00F52DE1" w:rsidRPr="00BE009A" w:rsidRDefault="00F52DE1" w:rsidP="00F52DE1">
                              <w:pPr>
                                <w:spacing w:after="0"/>
                                <w:jc w:val="center"/>
                                <w:rPr>
                                  <w:rFonts w:ascii="Arial" w:hAnsi="Arial" w:cs="Arial"/>
                                  <w:b/>
                                  <w:sz w:val="18"/>
                                  <w:szCs w:val="18"/>
                                </w:rPr>
                              </w:pPr>
                              <w:r w:rsidRPr="00BE009A">
                                <w:rPr>
                                  <w:rFonts w:ascii="Arial" w:hAnsi="Arial" w:cs="Arial"/>
                                  <w:b/>
                                  <w:sz w:val="18"/>
                                  <w:szCs w:val="18"/>
                                </w:rPr>
                                <w:t>DIRECTOR ADMINISTRATIVO</w:t>
                              </w:r>
                            </w:p>
                          </w:txbxContent>
                        </wps:txbx>
                        <wps:bodyPr rot="0" vert="horz" wrap="square" lIns="0" tIns="0" rIns="0" bIns="0" anchor="ctr" anchorCtr="0">
                          <a:noAutofit/>
                        </wps:bodyPr>
                      </wps:wsp>
                      <wps:wsp>
                        <wps:cNvPr id="453" name="Cuadro de texto 2"/>
                        <wps:cNvSpPr txBox="1">
                          <a:spLocks noChangeArrowheads="1"/>
                        </wps:cNvSpPr>
                        <wps:spPr bwMode="auto">
                          <a:xfrm>
                            <a:off x="1" y="344987"/>
                            <a:ext cx="1607384" cy="468547"/>
                          </a:xfrm>
                          <a:prstGeom prst="rect">
                            <a:avLst/>
                          </a:prstGeom>
                          <a:solidFill>
                            <a:srgbClr val="FFFFFF"/>
                          </a:solidFill>
                          <a:ln w="9525">
                            <a:solidFill>
                              <a:srgbClr val="000000"/>
                            </a:solidFill>
                            <a:miter lim="800000"/>
                            <a:headEnd/>
                            <a:tailEnd/>
                          </a:ln>
                        </wps:spPr>
                        <wps:txbx>
                          <w:txbxContent>
                            <w:p w14:paraId="719C469F" w14:textId="77777777" w:rsidR="00F52DE1" w:rsidRPr="00BE009A" w:rsidRDefault="00F52DE1" w:rsidP="00F52DE1">
                              <w:pPr>
                                <w:spacing w:after="0"/>
                                <w:rPr>
                                  <w:rFonts w:ascii="Arial" w:hAnsi="Arial" w:cs="Arial"/>
                                  <w:sz w:val="16"/>
                                  <w:szCs w:val="16"/>
                                </w:rPr>
                              </w:pPr>
                              <w:r w:rsidRPr="00BE009A">
                                <w:rPr>
                                  <w:rFonts w:ascii="Arial" w:hAnsi="Arial" w:cs="Arial"/>
                                  <w:sz w:val="16"/>
                                  <w:szCs w:val="16"/>
                                </w:rPr>
                                <w:t>AUXILIAR</w:t>
                              </w:r>
                              <w:r>
                                <w:rPr>
                                  <w:rFonts w:ascii="Arial" w:hAnsi="Arial" w:cs="Arial"/>
                                  <w:sz w:val="16"/>
                                  <w:szCs w:val="16"/>
                                </w:rPr>
                                <w:t xml:space="preserve"> </w:t>
                              </w:r>
                              <w:r w:rsidRPr="00BE009A">
                                <w:rPr>
                                  <w:rFonts w:ascii="Arial" w:hAnsi="Arial" w:cs="Arial"/>
                                  <w:sz w:val="16"/>
                                  <w:szCs w:val="16"/>
                                </w:rPr>
                                <w:t>ADMINISTRATIVO</w:t>
                              </w:r>
                              <w:r>
                                <w:rPr>
                                  <w:rFonts w:ascii="Arial" w:hAnsi="Arial" w:cs="Arial"/>
                                  <w:sz w:val="16"/>
                                  <w:szCs w:val="16"/>
                                </w:rPr>
                                <w:t xml:space="preserve"> </w:t>
                              </w:r>
                              <w:r w:rsidRPr="001B430F">
                                <w:rPr>
                                  <w:rFonts w:ascii="Arial" w:hAnsi="Arial" w:cs="Arial"/>
                                  <w:b/>
                                  <w:sz w:val="16"/>
                                  <w:szCs w:val="16"/>
                                </w:rPr>
                                <w:t>A</w:t>
                              </w:r>
                            </w:p>
                          </w:txbxContent>
                        </wps:txbx>
                        <wps:bodyPr rot="0" vert="horz" wrap="square" lIns="91440" tIns="45720" rIns="0" bIns="45720" anchor="ctr" anchorCtr="0">
                          <a:noAutofit/>
                        </wps:bodyPr>
                      </wps:wsp>
                      <wps:wsp>
                        <wps:cNvPr id="454" name="Conector recto 454"/>
                        <wps:cNvCnPr/>
                        <wps:spPr>
                          <a:xfrm>
                            <a:off x="2587925" y="448573"/>
                            <a:ext cx="0" cy="444500"/>
                          </a:xfrm>
                          <a:prstGeom prst="line">
                            <a:avLst/>
                          </a:prstGeom>
                        </wps:spPr>
                        <wps:style>
                          <a:lnRef idx="1">
                            <a:schemeClr val="dk1"/>
                          </a:lnRef>
                          <a:fillRef idx="0">
                            <a:schemeClr val="dk1"/>
                          </a:fillRef>
                          <a:effectRef idx="0">
                            <a:schemeClr val="dk1"/>
                          </a:effectRef>
                          <a:fontRef idx="minor">
                            <a:schemeClr val="tx1"/>
                          </a:fontRef>
                        </wps:style>
                        <wps:bodyPr/>
                      </wps:wsp>
                      <wps:wsp>
                        <wps:cNvPr id="455" name="Conector recto 455"/>
                        <wps:cNvCnPr/>
                        <wps:spPr>
                          <a:xfrm>
                            <a:off x="1615559" y="560357"/>
                            <a:ext cx="980216"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456" name="Conector recto 456"/>
                        <wps:cNvCnPr/>
                        <wps:spPr>
                          <a:xfrm flipV="1">
                            <a:off x="888521" y="897147"/>
                            <a:ext cx="3478709" cy="13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7" name="Cuadro de texto 2"/>
                        <wps:cNvSpPr txBox="1">
                          <a:spLocks noChangeArrowheads="1"/>
                        </wps:cNvSpPr>
                        <wps:spPr bwMode="auto">
                          <a:xfrm>
                            <a:off x="120770" y="1621766"/>
                            <a:ext cx="1494789" cy="489312"/>
                          </a:xfrm>
                          <a:prstGeom prst="rect">
                            <a:avLst/>
                          </a:prstGeom>
                          <a:solidFill>
                            <a:srgbClr val="FFFFFF"/>
                          </a:solidFill>
                          <a:ln w="9525">
                            <a:solidFill>
                              <a:srgbClr val="000000"/>
                            </a:solidFill>
                            <a:miter lim="800000"/>
                            <a:headEnd/>
                            <a:tailEnd/>
                          </a:ln>
                        </wps:spPr>
                        <wps:txbx>
                          <w:txbxContent>
                            <w:p w14:paraId="3A6847F2"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AUXILIAR DE ALMACÉN</w:t>
                              </w:r>
                            </w:p>
                          </w:txbxContent>
                        </wps:txbx>
                        <wps:bodyPr rot="0" vert="horz" wrap="square" lIns="91440" tIns="45720" rIns="91440" bIns="45720" anchor="ctr" anchorCtr="0">
                          <a:noAutofit/>
                        </wps:bodyPr>
                      </wps:wsp>
                      <wps:wsp>
                        <wps:cNvPr id="458" name="Conector recto 458"/>
                        <wps:cNvCnPr/>
                        <wps:spPr>
                          <a:xfrm>
                            <a:off x="897147" y="1492370"/>
                            <a:ext cx="0" cy="82751"/>
                          </a:xfrm>
                          <a:prstGeom prst="line">
                            <a:avLst/>
                          </a:prstGeom>
                        </wps:spPr>
                        <wps:style>
                          <a:lnRef idx="1">
                            <a:schemeClr val="dk1"/>
                          </a:lnRef>
                          <a:fillRef idx="0">
                            <a:schemeClr val="dk1"/>
                          </a:fillRef>
                          <a:effectRef idx="0">
                            <a:schemeClr val="dk1"/>
                          </a:effectRef>
                          <a:fontRef idx="minor">
                            <a:schemeClr val="tx1"/>
                          </a:fontRef>
                        </wps:style>
                        <wps:bodyPr/>
                      </wps:wsp>
                      <wps:wsp>
                        <wps:cNvPr id="459" name="Conector recto 459"/>
                        <wps:cNvCnPr/>
                        <wps:spPr>
                          <a:xfrm flipH="1">
                            <a:off x="0" y="1570007"/>
                            <a:ext cx="901706" cy="0"/>
                          </a:xfrm>
                          <a:prstGeom prst="line">
                            <a:avLst/>
                          </a:prstGeom>
                        </wps:spPr>
                        <wps:style>
                          <a:lnRef idx="1">
                            <a:schemeClr val="dk1"/>
                          </a:lnRef>
                          <a:fillRef idx="0">
                            <a:schemeClr val="dk1"/>
                          </a:fillRef>
                          <a:effectRef idx="0">
                            <a:schemeClr val="dk1"/>
                          </a:effectRef>
                          <a:fontRef idx="minor">
                            <a:schemeClr val="tx1"/>
                          </a:fontRef>
                        </wps:style>
                        <wps:bodyPr/>
                      </wps:wsp>
                      <wps:wsp>
                        <wps:cNvPr id="460" name="Conector recto 460"/>
                        <wps:cNvCnPr/>
                        <wps:spPr>
                          <a:xfrm flipH="1">
                            <a:off x="0" y="1570007"/>
                            <a:ext cx="318" cy="923608"/>
                          </a:xfrm>
                          <a:prstGeom prst="line">
                            <a:avLst/>
                          </a:prstGeom>
                        </wps:spPr>
                        <wps:style>
                          <a:lnRef idx="1">
                            <a:schemeClr val="dk1"/>
                          </a:lnRef>
                          <a:fillRef idx="0">
                            <a:schemeClr val="dk1"/>
                          </a:fillRef>
                          <a:effectRef idx="0">
                            <a:schemeClr val="dk1"/>
                          </a:effectRef>
                          <a:fontRef idx="minor">
                            <a:schemeClr val="tx1"/>
                          </a:fontRef>
                        </wps:style>
                        <wps:bodyPr/>
                      </wps:wsp>
                      <wps:wsp>
                        <wps:cNvPr id="461" name="Cuadro de texto 2"/>
                        <wps:cNvSpPr txBox="1">
                          <a:spLocks noChangeArrowheads="1"/>
                        </wps:cNvSpPr>
                        <wps:spPr bwMode="auto">
                          <a:xfrm>
                            <a:off x="3588065" y="1023844"/>
                            <a:ext cx="1495306" cy="468543"/>
                          </a:xfrm>
                          <a:prstGeom prst="rect">
                            <a:avLst/>
                          </a:prstGeom>
                          <a:solidFill>
                            <a:srgbClr val="FFFFFF"/>
                          </a:solidFill>
                          <a:ln w="9525">
                            <a:solidFill>
                              <a:srgbClr val="000000"/>
                            </a:solidFill>
                            <a:miter lim="800000"/>
                            <a:headEnd/>
                            <a:tailEnd/>
                          </a:ln>
                        </wps:spPr>
                        <wps:txbx>
                          <w:txbxContent>
                            <w:p w14:paraId="179CE5A9"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PROMOTOR CULTURA DEL AGUA</w:t>
                              </w:r>
                            </w:p>
                          </w:txbxContent>
                        </wps:txbx>
                        <wps:bodyPr rot="0" vert="horz" wrap="square" lIns="0" tIns="0" rIns="0" bIns="0" anchor="ctr" anchorCtr="0">
                          <a:noAutofit/>
                        </wps:bodyPr>
                      </wps:wsp>
                      <wps:wsp>
                        <wps:cNvPr id="462" name="Conector recto 462"/>
                        <wps:cNvCnPr/>
                        <wps:spPr>
                          <a:xfrm>
                            <a:off x="4367158" y="885109"/>
                            <a:ext cx="0" cy="1414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3" name="Conector recto 463"/>
                        <wps:cNvCnPr/>
                        <wps:spPr>
                          <a:xfrm>
                            <a:off x="0" y="1846053"/>
                            <a:ext cx="119119" cy="0"/>
                          </a:xfrm>
                          <a:prstGeom prst="line">
                            <a:avLst/>
                          </a:prstGeom>
                        </wps:spPr>
                        <wps:style>
                          <a:lnRef idx="1">
                            <a:schemeClr val="dk1"/>
                          </a:lnRef>
                          <a:fillRef idx="0">
                            <a:schemeClr val="dk1"/>
                          </a:fillRef>
                          <a:effectRef idx="0">
                            <a:schemeClr val="dk1"/>
                          </a:effectRef>
                          <a:fontRef idx="minor">
                            <a:schemeClr val="tx1"/>
                          </a:fontRef>
                        </wps:style>
                        <wps:bodyPr/>
                      </wps:wsp>
                      <wps:wsp>
                        <wps:cNvPr id="464" name="Cuadro de texto 2"/>
                        <wps:cNvSpPr txBox="1">
                          <a:spLocks noChangeArrowheads="1"/>
                        </wps:cNvSpPr>
                        <wps:spPr bwMode="auto">
                          <a:xfrm>
                            <a:off x="3588169" y="519353"/>
                            <a:ext cx="1564856" cy="293696"/>
                          </a:xfrm>
                          <a:prstGeom prst="rect">
                            <a:avLst/>
                          </a:prstGeom>
                          <a:solidFill>
                            <a:srgbClr val="FFFFFF"/>
                          </a:solidFill>
                          <a:ln w="9525">
                            <a:solidFill>
                              <a:srgbClr val="000000"/>
                            </a:solidFill>
                            <a:miter lim="800000"/>
                            <a:headEnd/>
                            <a:tailEnd/>
                          </a:ln>
                        </wps:spPr>
                        <wps:txbx>
                          <w:txbxContent>
                            <w:p w14:paraId="5673DF92" w14:textId="77777777" w:rsidR="00F52DE1" w:rsidRPr="00BE009A" w:rsidRDefault="00F52DE1" w:rsidP="00F52DE1">
                              <w:pPr>
                                <w:spacing w:after="0"/>
                                <w:jc w:val="center"/>
                                <w:rPr>
                                  <w:rFonts w:ascii="Arial" w:hAnsi="Arial" w:cs="Arial"/>
                                  <w:b/>
                                  <w:sz w:val="16"/>
                                  <w:szCs w:val="16"/>
                                </w:rPr>
                              </w:pPr>
                            </w:p>
                            <w:p w14:paraId="3654D2B6"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AUXILIAR ADMINISTRATIVO</w:t>
                              </w:r>
                              <w:r>
                                <w:rPr>
                                  <w:rFonts w:ascii="Arial" w:hAnsi="Arial" w:cs="Arial"/>
                                  <w:sz w:val="16"/>
                                  <w:szCs w:val="16"/>
                                </w:rPr>
                                <w:t xml:space="preserve"> </w:t>
                              </w:r>
                              <w:r w:rsidRPr="001B430F">
                                <w:rPr>
                                  <w:rFonts w:ascii="Arial" w:hAnsi="Arial" w:cs="Arial"/>
                                  <w:b/>
                                  <w:sz w:val="16"/>
                                  <w:szCs w:val="16"/>
                                </w:rPr>
                                <w:t>B</w:t>
                              </w:r>
                            </w:p>
                            <w:p w14:paraId="6F244E74" w14:textId="77777777" w:rsidR="00F52DE1" w:rsidRPr="00BE009A" w:rsidRDefault="00F52DE1" w:rsidP="00F52DE1">
                              <w:pPr>
                                <w:spacing w:after="0"/>
                                <w:jc w:val="center"/>
                                <w:rPr>
                                  <w:rFonts w:ascii="Arial" w:hAnsi="Arial" w:cs="Arial"/>
                                  <w:sz w:val="16"/>
                                  <w:szCs w:val="16"/>
                                </w:rPr>
                              </w:pPr>
                            </w:p>
                          </w:txbxContent>
                        </wps:txbx>
                        <wps:bodyPr rot="0" vert="horz" wrap="square" lIns="0" tIns="0" rIns="0" bIns="0" anchor="ctr" anchorCtr="0">
                          <a:noAutofit/>
                        </wps:bodyPr>
                      </wps:wsp>
                      <wps:wsp>
                        <wps:cNvPr id="465" name="Conector recto 465"/>
                        <wps:cNvCnPr/>
                        <wps:spPr>
                          <a:xfrm>
                            <a:off x="2587925" y="675329"/>
                            <a:ext cx="980216"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466" name="Conector recto 466"/>
                        <wps:cNvCnPr/>
                        <wps:spPr>
                          <a:xfrm>
                            <a:off x="0" y="2484407"/>
                            <a:ext cx="127394" cy="0"/>
                          </a:xfrm>
                          <a:prstGeom prst="line">
                            <a:avLst/>
                          </a:prstGeom>
                        </wps:spPr>
                        <wps:style>
                          <a:lnRef idx="1">
                            <a:schemeClr val="dk1"/>
                          </a:lnRef>
                          <a:fillRef idx="0">
                            <a:schemeClr val="dk1"/>
                          </a:fillRef>
                          <a:effectRef idx="0">
                            <a:schemeClr val="dk1"/>
                          </a:effectRef>
                          <a:fontRef idx="minor">
                            <a:schemeClr val="tx1"/>
                          </a:fontRef>
                        </wps:style>
                        <wps:bodyPr/>
                      </wps:wsp>
                      <wps:wsp>
                        <wps:cNvPr id="467" name="Cuadro de texto 2"/>
                        <wps:cNvSpPr txBox="1">
                          <a:spLocks noChangeArrowheads="1"/>
                        </wps:cNvSpPr>
                        <wps:spPr bwMode="auto">
                          <a:xfrm>
                            <a:off x="129396" y="2286000"/>
                            <a:ext cx="1489368" cy="468543"/>
                          </a:xfrm>
                          <a:prstGeom prst="rect">
                            <a:avLst/>
                          </a:prstGeom>
                          <a:solidFill>
                            <a:srgbClr val="FFFFFF"/>
                          </a:solidFill>
                          <a:ln w="9525">
                            <a:solidFill>
                              <a:srgbClr val="000000"/>
                            </a:solidFill>
                            <a:miter lim="800000"/>
                            <a:headEnd/>
                            <a:tailEnd/>
                          </a:ln>
                        </wps:spPr>
                        <wps:txbx>
                          <w:txbxContent>
                            <w:p w14:paraId="3B7ED170"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AFANADORA</w:t>
                              </w:r>
                            </w:p>
                          </w:txbxContent>
                        </wps:txbx>
                        <wps:bodyPr rot="0" vert="horz" wrap="square" lIns="91440" tIns="45720" rIns="91440" bIns="45720" anchor="ctr" anchorCtr="0">
                          <a:noAutofit/>
                        </wps:bodyPr>
                      </wps:wsp>
                      <wps:wsp>
                        <wps:cNvPr id="468" name="Conector recto 468"/>
                        <wps:cNvCnPr/>
                        <wps:spPr>
                          <a:xfrm flipH="1">
                            <a:off x="888521" y="897147"/>
                            <a:ext cx="0" cy="127524"/>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CE624E9" id="Grupo 450" o:spid="_x0000_s1044" style="position:absolute;margin-left:17.25pt;margin-top:22.2pt;width:405.75pt;height:314.25pt;z-index:251667456;mso-width-relative:margin;mso-height-relative:margin" coordsize="51530,27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s5aSwYAANYvAAAOAAAAZHJzL2Uyb0RvYy54bWzsWm1v2zYQ/j5g/0HQ98WiJFKSUafo0jYb&#10;0G3Fuu07oxdbqCRqFBM7/fW7I/ViK3bjOEXnJA4CW7JIijo+eu65O756vSoL6yaVTS6qmU3OHNtK&#10;q1gkeTWf2X//9f6n0LYaxauEF6JKZ/Zt2tivz3/84dWynqauWIgiSaUFg1TNdFnP7IVS9XQyaeJF&#10;WvLmTNRpBRczIUuu4FTOJ4nkSxi9LCau47DJUsikliJOmwZ+fWsu2ud6/CxLY/VHljWpsoqZDXNT&#10;+lPqzyv8nJy/4tO55PUij9tp8ANmUfK8gpv2Q73lilvXMr8zVJnHUjQiU2exKCciy/I41c8AT0Oc&#10;0dNcSnFd62eZT5fzujcTmHZkp4OHjX+/+SitPJnZPgX7VLyERbqU17Ww8Acwz7KeT6HVpaw/1R9l&#10;+8PcnOETrzJZ4jc8i7XShr3tDZuulBXDj5RQz3GpbcVwzYsiJwqoMX28gPW50y9evNvW0w2oT30P&#10;e066G09wfv10ljXAqBks1TzOUp8WvE71AjRog95SpLPUxTVPpLCS1FLwrMJyjcV0azSXpVY/CzAA&#10;0eBo6g8i/txYlbhY8GqevpFSLBcpT2CaRD8Vzh9uhF3R8s20wUGulr+JBNaFXyuhBxrZnBCX+L5t&#10;gXGJ47LWRHzamZ/4EdifGfP7LBzbkE9r2ajLVJQWHsxsCe+NvhG/+dAoY+6uCa51I4o8eZ8XhT6R&#10;86uLQlo3HN6x9/qvXaGNZkVlLWd2RAEGXx/C0X/bhihzBWRR5OXMDvtGfIoWfFclME0+VTwvzDEg&#10;pKgAKJ0VjT3V6mql4R52K3UlkluwsRSGG4DL4GAh5BfbWgIvzOzm32suU9sqfq1gnSKwNBKJPvFp&#10;4MKJXL9ytX6FVzEMNbOVbZnDC6XJB6daiTewnlmu7YuzNDNppwwoNjP+DnB2jwzOoc8c6mk8twy9&#10;jmTHhUtIJD4NWWjem44NXiKSowOR3KO4RzAcGPTCQYfcWMnu5CixC1gwTutIqFij1vP9KAxwXdZI&#10;mDmBFwJLa+giCesGvSN7idAlrcLouO8bsHCP4ZabnwqOARgtjkEnx0qAR8IvUGF+936DMLioWglm&#10;lAHia6QFXBoGEUotJEg/pIGWSwMMwT4agD7IO2393QAs8grFD59uVQEjx9qo2yLFxkX1Z5qBix1U&#10;D2r5tFcIyeeOsnVL7JKBkug7OUYe7OrUtsVuqdb3+3bsW+s7ikr1Hcu8EnLbXdWqm2pm2ndywjzr&#10;4LNRIeHZ93TasMQ7AKOlNU5nL8AQRiilkQYMZY5HR7wVhY5LWu34KMAYPTYWj5vrPFh8Qzui9nzL&#10;m4XRmMUcj/Gt2K7x9oYij+O0Ut0aPwCOmx0fCMnNzs8NloCUHbBk9/OYlRV5/U8XLrURZRiG1IWI&#10;CwgtjAJi3OZAaJ4fhIED+EVaI56r6fJQUjsYoyckakI9JoIMeiQeR5DuOkEA3hdRylwSMP0+DDiG&#10;IB2Q3OLYDyOP6GTCbiS/gCCdaG4e/Ow30Idt/L41Sj/2WAdyqTu4tc9m7OXyWxrVUPQj1wNYboQq&#10;rUYMId/WOcdOZXZZoDZRdJKIxywRgUx24KXPGezGi/bFv4x8cctfNID021gnOiTocoyP0omnwGIg&#10;vP8hsGCwxttRA1dgPl8PLB6KGo8AqaFyAxpijqax3R7vxDZHzDbsyIoiHg1Dh5lECFRFIPWmI4MN&#10;wXWqioyqIkZzDvyzt+AC0jAlETgw5RA4eGrJZDYUQkZJOLhyL/VhXqkNWX2PBYQCs2HMGlIC4ek2&#10;gUV8Ai3x0qGcd4pXIYv3PBJ6bKhkjMGnU7hf97tr4IMXD2PMtoi2gTtCIvg3Dvek0XSO+kkmf9lQ&#10;LTiK3Ab6WsIAWAA8SiIPirebuKMMShFtEtmNPBbdw3ovIbfRv9UP3IHwPFztzvIFSDbAzt5st17v&#10;YgH13JGrPZUvQJbo7XRDCW6zAnEqXww7uyApuyv43aN8cccJuz5EHeNECXEDL2r3AZyc8BN2wkdX&#10;YIg88Kvog103ZJChGzlhLCqwNt1y2gWodwGSfnPFA53wYdsAj7zAgODYkfrbo8CwNfV3T/EWtIwu&#10;20Kl4XGF21PSeEjaYD4Bz/RuFDjSm8d1jqHd6I6709fPdfthO/75fwAAAP//AwBQSwMEFAAGAAgA&#10;AAAhAPBEI4nhAAAACQEAAA8AAABkcnMvZG93bnJldi54bWxMj0FLw0AUhO+C/2F5gje7SbuNNeal&#10;lKKeimAriLfX5DUJze6G7DZJ/73rSY/DDDPfZOtJt2Lg3jXWIMSzCASbwpaNqRA+D68PKxDOkymp&#10;tYYRruxgnd/eZJSWdjQfPOx9JUKJcSkh1N53qZSuqFmTm9mOTfBOttfkg+wrWfY0hnLdynkUJVJT&#10;Y8JCTR1vay7O+4tGeBtp3Czil2F3Pm2v34fl+9cuZsT7u2nzDMLz5P/C8Isf0CEPTEd7MaUTLcJC&#10;LUMSQSkFIvgrlYRvR4Tkcf4EMs/k/wf5DwAAAP//AwBQSwECLQAUAAYACAAAACEAtoM4kv4AAADh&#10;AQAAEwAAAAAAAAAAAAAAAAAAAAAAW0NvbnRlbnRfVHlwZXNdLnhtbFBLAQItABQABgAIAAAAIQA4&#10;/SH/1gAAAJQBAAALAAAAAAAAAAAAAAAAAC8BAABfcmVscy8ucmVsc1BLAQItABQABgAIAAAAIQCU&#10;js5aSwYAANYvAAAOAAAAAAAAAAAAAAAAAC4CAABkcnMvZTJvRG9jLnhtbFBLAQItABQABgAIAAAA&#10;IQDwRCOJ4QAAAAkBAAAPAAAAAAAAAAAAAAAAAKUIAABkcnMvZG93bnJldi54bWxQSwUGAAAAAAQA&#10;BADzAAAAswkAAAAA&#10;">
                <v:shape id="_x0000_s1045" type="#_x0000_t202" style="position:absolute;left:1121;top:10265;width:14953;height:4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RUkxgAAANwAAAAPAAAAZHJzL2Rvd25yZXYueG1sRI9PawIx&#10;FMTvhX6H8ApeRLNaq3ZrFBFa9Fb/YK+PzXN36eZlTeK6/fZGEHocZuY3zGzRmko05HxpWcGgn4Ag&#10;zqwuOVdw2H/2piB8QNZYWSYFf+RhMX9+mmGq7ZW31OxCLiKEfYoKihDqVEqfFWTQ921NHL2TdQZD&#10;lC6X2uE1wk0lh0kylgZLjgsF1rQqKPvdXYyC6Wjd/PjN6/cxG5+q99CdNF9np1TnpV1+gAjUhv/w&#10;o73WCkZvA7ifiUdAzm8AAAD//wMAUEsBAi0AFAAGAAgAAAAhANvh9svuAAAAhQEAABMAAAAAAAAA&#10;AAAAAAAAAAAAAFtDb250ZW50X1R5cGVzXS54bWxQSwECLQAUAAYACAAAACEAWvQsW78AAAAVAQAA&#10;CwAAAAAAAAAAAAAAAAAfAQAAX3JlbHMvLnJlbHNQSwECLQAUAAYACAAAACEAuEEVJMYAAADcAAAA&#10;DwAAAAAAAAAAAAAAAAAHAgAAZHJzL2Rvd25yZXYueG1sUEsFBgAAAAADAAMAtwAAAPoCAAAAAA==&#10;">
                  <v:textbox>
                    <w:txbxContent>
                      <w:p w14:paraId="05C1F5F5"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ENCARGADO DE REC. HUMANOS Y REC. MATERIALES</w:t>
                        </w:r>
                      </w:p>
                    </w:txbxContent>
                  </v:textbox>
                </v:shape>
                <v:shape id="_x0000_s1046" type="#_x0000_t202" style="position:absolute;left:18460;width:14950;height:4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YgvwAAANwAAAAPAAAAZHJzL2Rvd25yZXYueG1sRI/NCsIw&#10;EITvgu8QVvCmqUVFqlFEEcSbPw+wNGtbbTalibb69EYQPA4z8w2zWLWmFE+qXWFZwWgYgSBOrS44&#10;U3A57wYzEM4jaywtk4IXOVgtu50FJto2fKTnyWciQNglqCD3vkqkdGlOBt3QVsTBu9raoA+yzqSu&#10;sQlwU8o4iqbSYMFhIceKNjml99PDKOB4a0Zp2d7k+ozvfXPQzfbmler32vUchKfW/8O/9l4rGE9i&#10;+J4JR0AuPwAAAP//AwBQSwECLQAUAAYACAAAACEA2+H2y+4AAACFAQAAEwAAAAAAAAAAAAAAAAAA&#10;AAAAW0NvbnRlbnRfVHlwZXNdLnhtbFBLAQItABQABgAIAAAAIQBa9CxbvwAAABUBAAALAAAAAAAA&#10;AAAAAAAAAB8BAABfcmVscy8ucmVsc1BLAQItABQABgAIAAAAIQD+hlYgvwAAANwAAAAPAAAAAAAA&#10;AAAAAAAAAAcCAABkcnMvZG93bnJldi54bWxQSwUGAAAAAAMAAwC3AAAA8wIAAAAA&#10;">
                  <v:textbox inset="0,0,0,0">
                    <w:txbxContent>
                      <w:p w14:paraId="51DCB7AB" w14:textId="77777777" w:rsidR="00F52DE1" w:rsidRPr="00BE009A" w:rsidRDefault="00F52DE1" w:rsidP="00F52DE1">
                        <w:pPr>
                          <w:spacing w:after="0"/>
                          <w:jc w:val="center"/>
                          <w:rPr>
                            <w:rFonts w:ascii="Arial" w:hAnsi="Arial" w:cs="Arial"/>
                            <w:b/>
                            <w:sz w:val="18"/>
                            <w:szCs w:val="18"/>
                          </w:rPr>
                        </w:pPr>
                        <w:r w:rsidRPr="00BE009A">
                          <w:rPr>
                            <w:rFonts w:ascii="Arial" w:hAnsi="Arial" w:cs="Arial"/>
                            <w:b/>
                            <w:sz w:val="18"/>
                            <w:szCs w:val="18"/>
                          </w:rPr>
                          <w:t>DIRECTOR ADMINISTRATIVO</w:t>
                        </w:r>
                      </w:p>
                    </w:txbxContent>
                  </v:textbox>
                </v:shape>
                <v:shape id="_x0000_s1047" type="#_x0000_t202" style="position:absolute;top:3449;width:16073;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PGxQAAANwAAAAPAAAAZHJzL2Rvd25yZXYueG1sRI9Ra8JA&#10;EITfC/6HY4W+iF5qVWz0lLZQFETBKPR1za1JMLeX5k6N/94ThD4Os/PNznTemFJcqHaFZQVvvQgE&#10;cWp1wZmC/e6nOwbhPLLG0jIpuJGD+az1MsVY2ytv6ZL4TAQIuxgV5N5XsZQuzcmg69mKOHhHWxv0&#10;QdaZ1DVeA9yUsh9FI2mw4NCQY0XfOaWn5GzCGwv719mbj69f2ef12btVUm4OSr22m88JCE+N/z9+&#10;ppdawWD4Do8xgQBydgcAAP//AwBQSwECLQAUAAYACAAAACEA2+H2y+4AAACFAQAAEwAAAAAAAAAA&#10;AAAAAAAAAAAAW0NvbnRlbnRfVHlwZXNdLnhtbFBLAQItABQABgAIAAAAIQBa9CxbvwAAABUBAAAL&#10;AAAAAAAAAAAAAAAAAB8BAABfcmVscy8ucmVsc1BLAQItABQABgAIAAAAIQBUz3PGxQAAANwAAAAP&#10;AAAAAAAAAAAAAAAAAAcCAABkcnMvZG93bnJldi54bWxQSwUGAAAAAAMAAwC3AAAA+QIAAAAA&#10;">
                  <v:textbox inset=",,0">
                    <w:txbxContent>
                      <w:p w14:paraId="719C469F" w14:textId="77777777" w:rsidR="00F52DE1" w:rsidRPr="00BE009A" w:rsidRDefault="00F52DE1" w:rsidP="00F52DE1">
                        <w:pPr>
                          <w:spacing w:after="0"/>
                          <w:rPr>
                            <w:rFonts w:ascii="Arial" w:hAnsi="Arial" w:cs="Arial"/>
                            <w:sz w:val="16"/>
                            <w:szCs w:val="16"/>
                          </w:rPr>
                        </w:pPr>
                        <w:r w:rsidRPr="00BE009A">
                          <w:rPr>
                            <w:rFonts w:ascii="Arial" w:hAnsi="Arial" w:cs="Arial"/>
                            <w:sz w:val="16"/>
                            <w:szCs w:val="16"/>
                          </w:rPr>
                          <w:t>AUXILIAR</w:t>
                        </w:r>
                        <w:r>
                          <w:rPr>
                            <w:rFonts w:ascii="Arial" w:hAnsi="Arial" w:cs="Arial"/>
                            <w:sz w:val="16"/>
                            <w:szCs w:val="16"/>
                          </w:rPr>
                          <w:t xml:space="preserve"> </w:t>
                        </w:r>
                        <w:r w:rsidRPr="00BE009A">
                          <w:rPr>
                            <w:rFonts w:ascii="Arial" w:hAnsi="Arial" w:cs="Arial"/>
                            <w:sz w:val="16"/>
                            <w:szCs w:val="16"/>
                          </w:rPr>
                          <w:t>ADMINISTRATIVO</w:t>
                        </w:r>
                        <w:r>
                          <w:rPr>
                            <w:rFonts w:ascii="Arial" w:hAnsi="Arial" w:cs="Arial"/>
                            <w:sz w:val="16"/>
                            <w:szCs w:val="16"/>
                          </w:rPr>
                          <w:t xml:space="preserve"> </w:t>
                        </w:r>
                        <w:r w:rsidRPr="001B430F">
                          <w:rPr>
                            <w:rFonts w:ascii="Arial" w:hAnsi="Arial" w:cs="Arial"/>
                            <w:b/>
                            <w:sz w:val="16"/>
                            <w:szCs w:val="16"/>
                          </w:rPr>
                          <w:t>A</w:t>
                        </w:r>
                      </w:p>
                    </w:txbxContent>
                  </v:textbox>
                </v:shape>
                <v:line id="Conector recto 454" o:spid="_x0000_s1048" style="position:absolute;visibility:visible;mso-wrap-style:square" from="25879,4485" to="25879,8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bJyxgAAANwAAAAPAAAAZHJzL2Rvd25yZXYueG1sRI9Ba8JA&#10;FITvBf/D8oReRDetVjS6SpEWhErVuHh+ZJ9JaPZtyG41/ffdgtDjMDPfMMt1Z2txpdZXjhU8jRIQ&#10;xLkzFRcK9Ol9OAPhA7LB2jEp+CEP61XvYYmpcTc+0jULhYgQ9ikqKENoUil9XpJFP3INcfQurrUY&#10;omwLaVq8Rbit5XOSTKXFiuNCiQ1tSsq/sm+r4EPPz4Pxfqa1PWWfeNDV2363Ueqx370uQATqwn/4&#10;3t4aBZOXCfydiUdArn4BAAD//wMAUEsBAi0AFAAGAAgAAAAhANvh9svuAAAAhQEAABMAAAAAAAAA&#10;AAAAAAAAAAAAAFtDb250ZW50X1R5cGVzXS54bWxQSwECLQAUAAYACAAAACEAWvQsW78AAAAVAQAA&#10;CwAAAAAAAAAAAAAAAAAfAQAAX3JlbHMvLnJlbHNQSwECLQAUAAYACAAAACEAgSGycsYAAADcAAAA&#10;DwAAAAAAAAAAAAAAAAAHAgAAZHJzL2Rvd25yZXYueG1sUEsFBgAAAAADAAMAtwAAAPoCAAAAAA==&#10;" strokecolor="black [3200]" strokeweight=".5pt">
                  <v:stroke joinstyle="miter"/>
                </v:line>
                <v:line id="Conector recto 455" o:spid="_x0000_s1049" style="position:absolute;visibility:visible;mso-wrap-style:square" from="16155,5603" to="25957,5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eF0xQAAANwAAAAPAAAAZHJzL2Rvd25yZXYueG1sRI9BawIx&#10;FITvQv9DeIXeatJSi65GEaGlUBC0oh6fm+fu2s1L2KTu+u+NUPA4zMw3zGTW2VqcqQmVYw0vfQWC&#10;OHem4kLD5ufjeQgiRGSDtWPScKEAs+lDb4KZcS2v6LyOhUgQDhlqKGP0mZQhL8li6DtPnLyjayzG&#10;JJtCmgbbBLe1fFXqXVqsOC2U6GlRUv67/rMa1F59Vr7enfxxZJfffGgv21Or9dNjNx+DiNTFe/i/&#10;/WU0vA0GcDuTjoCcXgEAAP//AwBQSwECLQAUAAYACAAAACEA2+H2y+4AAACFAQAAEwAAAAAAAAAA&#10;AAAAAAAAAAAAW0NvbnRlbnRfVHlwZXNdLnhtbFBLAQItABQABgAIAAAAIQBa9CxbvwAAABUBAAAL&#10;AAAAAAAAAAAAAAAAAB8BAABfcmVscy8ucmVsc1BLAQItABQABgAIAAAAIQCKheF0xQAAANwAAAAP&#10;AAAAAAAAAAAAAAAAAAcCAABkcnMvZG93bnJldi54bWxQSwUGAAAAAAMAAwC3AAAA+QIAAAAA&#10;" strokecolor="black [3213]" strokeweight=".5pt">
                  <v:stroke dashstyle="longDash" joinstyle="miter"/>
                </v:line>
                <v:line id="Conector recto 456" o:spid="_x0000_s1050" style="position:absolute;flip:y;visibility:visible;mso-wrap-style:square" from="8885,8971" to="43672,8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lnNxQAAANwAAAAPAAAAZHJzL2Rvd25yZXYueG1sRI9PawIx&#10;FMTvhX6H8ITeatbSimw3iiyoPXipivT42Lz9o8nLkkTd+umbQqHHYWZ+wxSLwRpxJR86xwom4wwE&#10;ceV0x42Cw371PAMRIrJG45gUfFOAxfzxocBcuxt/0nUXG5EgHHJU0MbY51KGqiWLYex64uTVzluM&#10;SfpGao+3BLdGvmTZVFrsOC202FPZUnXeXayC0hy/hs3aczye7vVlS6vyZIxST6Nh+Q4i0hD/w3/t&#10;D63g9W0Kv2fSEZDzHwAAAP//AwBQSwECLQAUAAYACAAAACEA2+H2y+4AAACFAQAAEwAAAAAAAAAA&#10;AAAAAAAAAAAAW0NvbnRlbnRfVHlwZXNdLnhtbFBLAQItABQABgAIAAAAIQBa9CxbvwAAABUBAAAL&#10;AAAAAAAAAAAAAAAAAB8BAABfcmVscy8ucmVsc1BLAQItABQABgAIAAAAIQBONlnNxQAAANwAAAAP&#10;AAAAAAAAAAAAAAAAAAcCAABkcnMvZG93bnJldi54bWxQSwUGAAAAAAMAAwC3AAAA+QIAAAAA&#10;" strokecolor="black [3213]" strokeweight=".5pt">
                  <v:stroke joinstyle="miter"/>
                </v:line>
                <v:shape id="_x0000_s1051" type="#_x0000_t202" style="position:absolute;left:1207;top:16217;width:14948;height:4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I/mwwAAANwAAAAPAAAAZHJzL2Rvd25yZXYueG1sRI9BawIx&#10;FITvBf9DeEJvNWuptaxGWSyFXixUpedH8txd3byEJF23/94UBI/DzHzDLNeD7URPIbaOFUwnBQhi&#10;7UzLtYLD/uPpDURMyAY7x6TgjyKsV6OHJZbGXfib+l2qRYZwLFFBk5IvpYy6IYtx4jxx9o4uWExZ&#10;hlqagJcMt518LopXabHlvNCgp01D+rz7tQq21XZTfIXeVv7neOrQa/3uo1KP46FagEg0pHv41v40&#10;Cl5mc/g/k4+AXF0BAAD//wMAUEsBAi0AFAAGAAgAAAAhANvh9svuAAAAhQEAABMAAAAAAAAAAAAA&#10;AAAAAAAAAFtDb250ZW50X1R5cGVzXS54bWxQSwECLQAUAAYACAAAACEAWvQsW78AAAAVAQAACwAA&#10;AAAAAAAAAAAAAAAfAQAAX3JlbHMvLnJlbHNQSwECLQAUAAYACAAAACEA8vCP5sMAAADcAAAADwAA&#10;AAAAAAAAAAAAAAAHAgAAZHJzL2Rvd25yZXYueG1sUEsFBgAAAAADAAMAtwAAAPcCAAAAAA==&#10;">
                  <v:textbox>
                    <w:txbxContent>
                      <w:p w14:paraId="3A6847F2"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AUXILIAR DE ALMACÉN</w:t>
                        </w:r>
                      </w:p>
                    </w:txbxContent>
                  </v:textbox>
                </v:shape>
                <v:line id="Conector recto 458" o:spid="_x0000_s1052" style="position:absolute;visibility:visible;mso-wrap-style:square" from="8971,14923" to="8971,15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Lh3wwAAANwAAAAPAAAAZHJzL2Rvd25yZXYueG1sRE9da8Iw&#10;FH0f+B/CFfYyNHU60WqUIRsIytQafL4017bY3JQm0+7fLw+DPR7O93Ld2VrcqfWVYwWjYQKCOHem&#10;4kKBPn8OZiB8QDZYOyYFP+Rhveo9LTE17sEnumehEDGEfYoKyhCaVEqfl2TRD11DHLmray2GCNtC&#10;mhYfMdzW8jVJptJixbGhxIY2JeW37Nsq2On55WV8mGltz9kXHnX1cdhvlHrud+8LEIG68C/+c2+N&#10;gslbXBvPxCMgV78AAAD//wMAUEsBAi0AFAAGAAgAAAAhANvh9svuAAAAhQEAABMAAAAAAAAAAAAA&#10;AAAAAAAAAFtDb250ZW50X1R5cGVzXS54bWxQSwECLQAUAAYACAAAACEAWvQsW78AAAAVAQAACwAA&#10;AAAAAAAAAAAAAAAfAQAAX3JlbHMvLnJlbHNQSwECLQAUAAYACAAAACEAAGy4d8MAAADcAAAADwAA&#10;AAAAAAAAAAAAAAAHAgAAZHJzL2Rvd25yZXYueG1sUEsFBgAAAAADAAMAtwAAAPcCAAAAAA==&#10;" strokecolor="black [3200]" strokeweight=".5pt">
                  <v:stroke joinstyle="miter"/>
                </v:line>
                <v:line id="Conector recto 459" o:spid="_x0000_s1053" style="position:absolute;flip:x;visibility:visible;mso-wrap-style:square" from="0,15700" to="9017,1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qLswgAAANwAAAAPAAAAZHJzL2Rvd25yZXYueG1sRI/RasJA&#10;FETfC/7DcgXfmo2iUqOrBCHSJ0ttPuCSvW6C2bshu8b4926h0MdhZs4wu8NoWzFQ7xvHCuZJCoK4&#10;crpho6D8Kd4/QPiArLF1TAqe5OGwn7ztMNPuwd80XIIREcI+QwV1CF0mpa9qsugT1xFH7+p6iyHK&#10;3kjd4yPCbSsXabqWFhuOCzV2dKypul3uVoE2Z5K5M8NqbtZlUZkvPJ8GpWbTMd+CCDSG//Bf+1Mr&#10;WK428HsmHgG5fwEAAP//AwBQSwECLQAUAAYACAAAACEA2+H2y+4AAACFAQAAEwAAAAAAAAAAAAAA&#10;AAAAAAAAW0NvbnRlbnRfVHlwZXNdLnhtbFBLAQItABQABgAIAAAAIQBa9CxbvwAAABUBAAALAAAA&#10;AAAAAAAAAAAAAB8BAABfcmVscy8ucmVsc1BLAQItABQABgAIAAAAIQCyLqLswgAAANwAAAAPAAAA&#10;AAAAAAAAAAAAAAcCAABkcnMvZG93bnJldi54bWxQSwUGAAAAAAMAAwC3AAAA9gIAAAAA&#10;" strokecolor="black [3200]" strokeweight=".5pt">
                  <v:stroke joinstyle="miter"/>
                </v:line>
                <v:line id="Conector recto 460" o:spid="_x0000_s1054" style="position:absolute;flip:x;visibility:visible;mso-wrap-style:square" from="0,15700" to="3,24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HMuwAAANwAAAAPAAAAZHJzL2Rvd25yZXYueG1sRE9LCsIw&#10;EN0L3iGM4E5TRYtUo4iguFL8HGBoxrTYTEoTa729WQguH++/2nS2Ei01vnSsYDJOQBDnTpdsFNxv&#10;+9EChA/IGivHpOBDHjbrfm+FmXZvvlB7DUbEEPYZKihCqDMpfV6QRT92NXHkHq6xGCJsjNQNvmO4&#10;reQ0SVJpseTYUGBNu4Ly5/VlFWhzIrl1pp1PTHrf5+aMp0Or1HDQbZcgAnXhL/65j1rBLI3z45l4&#10;BOT6CwAA//8DAFBLAQItABQABgAIAAAAIQDb4fbL7gAAAIUBAAATAAAAAAAAAAAAAAAAAAAAAABb&#10;Q29udGVudF9UeXBlc10ueG1sUEsBAi0AFAAGAAgAAAAhAFr0LFu/AAAAFQEAAAsAAAAAAAAAAAAA&#10;AAAAHwEAAF9yZWxzLy5yZWxzUEsBAi0AFAAGAAgAAAAhAO14wcy7AAAA3AAAAA8AAAAAAAAAAAAA&#10;AAAABwIAAGRycy9kb3ducmV2LnhtbFBLBQYAAAAAAwADALcAAADvAgAAAAA=&#10;" strokecolor="black [3200]" strokeweight=".5pt">
                  <v:stroke joinstyle="miter"/>
                </v:line>
                <v:shape id="_x0000_s1055" type="#_x0000_t202" style="position:absolute;left:35880;top:10238;width:14953;height:4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ALqvwAAANwAAAAPAAAAZHJzL2Rvd25yZXYueG1sRI/NCsIw&#10;EITvgu8QVvBm04qIVKOIIog3fx5gada22mxKE2316Y0geBxm5htmsepMJZ7UuNKygiSKQRBnVpec&#10;K7icd6MZCOeRNVaWScGLHKyW/d4CU21bPtLz5HMRIOxSVFB4X6dSuqwggy6yNXHwrrYx6INscqkb&#10;bAPcVHIcx1NpsOSwUGBNm4Ky++lhFPB4a5Ks6m5yfcb3vj3odnvzSg0H3XoOwlPn/+Ffe68VTKYJ&#10;fM+EIyCXHwAAAP//AwBQSwECLQAUAAYACAAAACEA2+H2y+4AAACFAQAAEwAAAAAAAAAAAAAAAAAA&#10;AAAAW0NvbnRlbnRfVHlwZXNdLnhtbFBLAQItABQABgAIAAAAIQBa9CxbvwAAABUBAAALAAAAAAAA&#10;AAAAAAAAAB8BAABfcmVscy8ucmVsc1BLAQItABQABgAIAAAAIQDAOALqvwAAANwAAAAPAAAAAAAA&#10;AAAAAAAAAAcCAABkcnMvZG93bnJldi54bWxQSwUGAAAAAAMAAwC3AAAA8wIAAAAA&#10;">
                  <v:textbox inset="0,0,0,0">
                    <w:txbxContent>
                      <w:p w14:paraId="179CE5A9"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PROMOTOR CULTURA DEL AGUA</w:t>
                        </w:r>
                      </w:p>
                    </w:txbxContent>
                  </v:textbox>
                </v:shape>
                <v:line id="Conector recto 462" o:spid="_x0000_s1056" style="position:absolute;visibility:visible;mso-wrap-style:square" from="43671,8851" to="43671,10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LRXxQAAANwAAAAPAAAAZHJzL2Rvd25yZXYueG1sRI9BawIx&#10;FITvhf6H8Arealax0l2NUoSC2EPpVsHjY/PcLG5espuo23/fFAoeh5n5hlmuB9uKK/WhcaxgMs5A&#10;EFdON1wr2H+/P7+CCBFZY+uYFPxQgPXq8WGJhXY3/qJrGWuRIBwKVGBi9IWUoTJkMYydJ07eyfUW&#10;Y5J9LXWPtwS3rZxm2VxabDgtGPS0MVSdy4tV0O2q8uOlnhz81m/MZ4d5d8xzpUZPw9sCRKQh3sP/&#10;7a1WMJtP4e9MOgJy9QsAAP//AwBQSwECLQAUAAYACAAAACEA2+H2y+4AAACFAQAAEwAAAAAAAAAA&#10;AAAAAAAAAAAAW0NvbnRlbnRfVHlwZXNdLnhtbFBLAQItABQABgAIAAAAIQBa9CxbvwAAABUBAAAL&#10;AAAAAAAAAAAAAAAAAB8BAABfcmVscy8ucmVsc1BLAQItABQABgAIAAAAIQD3vLRXxQAAANwAAAAP&#10;AAAAAAAAAAAAAAAAAAcCAABkcnMvZG93bnJldi54bWxQSwUGAAAAAAMAAwC3AAAA+QIAAAAA&#10;" strokecolor="black [3213]" strokeweight=".5pt">
                  <v:stroke joinstyle="miter"/>
                </v:line>
                <v:line id="Conector recto 463" o:spid="_x0000_s1057" style="position:absolute;visibility:visible;mso-wrap-style:square" from="0,18460" to="1191,18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OC7xgAAANwAAAAPAAAAZHJzL2Rvd25yZXYueG1sRI/dasJA&#10;FITvC77DcgRvim6qRTS6ikgLhRZ/4uL1IXtMgtmzIbvV9O27hYKXw8x8wyzXna3FjVpfOVbwMkpA&#10;EOfOVFwo0Kf34QyED8gGa8ek4Ic8rFe9pyWmxt35SLcsFCJC2KeooAyhSaX0eUkW/cg1xNG7uNZi&#10;iLItpGnxHuG2luMkmUqLFceFEhvalpRfs2+r4FPPz8+T/Uxre8p2eNDV2/5rq9Sg320WIAJ14RH+&#10;b38YBa/TCfydiUdArn4BAAD//wMAUEsBAi0AFAAGAAgAAAAhANvh9svuAAAAhQEAABMAAAAAAAAA&#10;AAAAAAAAAAAAAFtDb250ZW50X1R5cGVzXS54bWxQSwECLQAUAAYACAAAACEAWvQsW78AAAAVAQAA&#10;CwAAAAAAAAAAAAAAAAAfAQAAX3JlbHMvLnJlbHNQSwECLQAUAAYACAAAACEAwKTgu8YAAADcAAAA&#10;DwAAAAAAAAAAAAAAAAAHAgAAZHJzL2Rvd25yZXYueG1sUEsFBgAAAAADAAMAtwAAAPoCAAAAAA==&#10;" strokecolor="black [3200]" strokeweight=".5pt">
                  <v:stroke joinstyle="miter"/>
                </v:line>
                <v:shape id="_x0000_s1058" type="#_x0000_t202" style="position:absolute;left:35881;top:5193;width:15649;height:2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6FyvwAAANwAAAAPAAAAZHJzL2Rvd25yZXYueG1sRI/NCsIw&#10;EITvgu8QVvCmqSIi1VREEcSbPw+wNGt/bDalibb69EYQPA4z8w2zWnemEk9qXGFZwWQcgSBOrS44&#10;U3C97EcLEM4ja6wsk4IXOVgn/d4KY21bPtHz7DMRIOxiVJB7X8dSujQng25sa+Lg3Wxj0AfZZFI3&#10;2Aa4qeQ0iubSYMFhIceatjml9/PDKODpzkzSqivl5oLvQ3vU7a70Sg0H3WYJwlPn/+Ff+6AVzOYz&#10;+J4JR0AmHwAAAP//AwBQSwECLQAUAAYACAAAACEA2+H2y+4AAACFAQAAEwAAAAAAAAAAAAAAAAAA&#10;AAAAW0NvbnRlbnRfVHlwZXNdLnhtbFBLAQItABQABgAIAAAAIQBa9CxbvwAAABUBAAALAAAAAAAA&#10;AAAAAAAAAB8BAABfcmVscy8ucmVsc1BLAQItABQABgAIAAAAIQDQT6FyvwAAANwAAAAPAAAAAAAA&#10;AAAAAAAAAAcCAABkcnMvZG93bnJldi54bWxQSwUGAAAAAAMAAwC3AAAA8wIAAAAA&#10;">
                  <v:textbox inset="0,0,0,0">
                    <w:txbxContent>
                      <w:p w14:paraId="5673DF92" w14:textId="77777777" w:rsidR="00F52DE1" w:rsidRPr="00BE009A" w:rsidRDefault="00F52DE1" w:rsidP="00F52DE1">
                        <w:pPr>
                          <w:spacing w:after="0"/>
                          <w:jc w:val="center"/>
                          <w:rPr>
                            <w:rFonts w:ascii="Arial" w:hAnsi="Arial" w:cs="Arial"/>
                            <w:b/>
                            <w:sz w:val="16"/>
                            <w:szCs w:val="16"/>
                          </w:rPr>
                        </w:pPr>
                      </w:p>
                      <w:p w14:paraId="3654D2B6"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AUXILIAR ADMINISTRATIVO</w:t>
                        </w:r>
                        <w:r>
                          <w:rPr>
                            <w:rFonts w:ascii="Arial" w:hAnsi="Arial" w:cs="Arial"/>
                            <w:sz w:val="16"/>
                            <w:szCs w:val="16"/>
                          </w:rPr>
                          <w:t xml:space="preserve"> </w:t>
                        </w:r>
                        <w:r w:rsidRPr="001B430F">
                          <w:rPr>
                            <w:rFonts w:ascii="Arial" w:hAnsi="Arial" w:cs="Arial"/>
                            <w:b/>
                            <w:sz w:val="16"/>
                            <w:szCs w:val="16"/>
                          </w:rPr>
                          <w:t>B</w:t>
                        </w:r>
                      </w:p>
                      <w:p w14:paraId="6F244E74" w14:textId="77777777" w:rsidR="00F52DE1" w:rsidRPr="00BE009A" w:rsidRDefault="00F52DE1" w:rsidP="00F52DE1">
                        <w:pPr>
                          <w:spacing w:after="0"/>
                          <w:jc w:val="center"/>
                          <w:rPr>
                            <w:rFonts w:ascii="Arial" w:hAnsi="Arial" w:cs="Arial"/>
                            <w:sz w:val="16"/>
                            <w:szCs w:val="16"/>
                          </w:rPr>
                        </w:pPr>
                      </w:p>
                    </w:txbxContent>
                  </v:textbox>
                </v:shape>
                <v:line id="Conector recto 465" o:spid="_x0000_s1059" style="position:absolute;visibility:visible;mso-wrap-style:square" from="25879,6753" to="35681,6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SvJxQAAANwAAAAPAAAAZHJzL2Rvd25yZXYueG1sRI9BawIx&#10;FITvBf9DeEJvNVGs1K1RRFAKhUK1qMfXzXN3dfMSNqm7/vumIPQ4zMw3zGzR2VpcqQmVYw3DgQJB&#10;nDtTcaHha7d+egERIrLB2jFpuFGAxbz3MMPMuJY/6bqNhUgQDhlqKGP0mZQhL8liGDhPnLyTayzG&#10;JJtCmgbbBLe1HCk1kRYrTgslelqVlF+2P1aDOqpN5evD2Z+m9uOdv9vb/txq/djvlq8gInXxP3xv&#10;vxkN48kz/J1JR0DOfwEAAP//AwBQSwECLQAUAAYACAAAACEA2+H2y+4AAACFAQAAEwAAAAAAAAAA&#10;AAAAAAAAAAAAW0NvbnRlbnRfVHlwZXNdLnhtbFBLAQItABQABgAIAAAAIQBa9CxbvwAAABUBAAAL&#10;AAAAAAAAAAAAAAAAAB8BAABfcmVscy8ucmVsc1BLAQItABQABgAIAAAAIQBE6SvJxQAAANwAAAAP&#10;AAAAAAAAAAAAAAAAAAcCAABkcnMvZG93bnJldi54bWxQSwUGAAAAAAMAAwC3AAAA+QIAAAAA&#10;" strokecolor="black [3213]" strokeweight=".5pt">
                  <v:stroke dashstyle="longDash" joinstyle="miter"/>
                </v:line>
                <v:line id="Conector recto 466" o:spid="_x0000_s1060" style="position:absolute;visibility:visible;mso-wrap-style:square" from="0,24844" to="1273,24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0MjxgAAANwAAAAPAAAAZHJzL2Rvd25yZXYueG1sRI9Ba8JA&#10;FITvgv9heUIvopvWEjR1lSIVBEtt49LzI/tMgtm3IbvV+O/dQqHHYWa+YZbr3jbiQp2vHSt4nCYg&#10;iAtnai4V6ON2MgfhA7LBxjEpuJGH9Wo4WGJm3JW/6JKHUkQI+wwVVCG0mZS+qMiin7qWOHon11kM&#10;UXalNB1eI9w28ilJUmmx5rhQYUubiopz/mMV7PXiezw7zLW2x/wDP3X9dnjfKPUw6l9fQATqw3/4&#10;r70zCp7TFH7PxCMgV3cAAAD//wMAUEsBAi0AFAAGAAgAAAAhANvh9svuAAAAhQEAABMAAAAAAAAA&#10;AAAAAAAAAAAAAFtDb250ZW50X1R5cGVzXS54bWxQSwECLQAUAAYACAAAACEAWvQsW78AAAAVAQAA&#10;CwAAAAAAAAAAAAAAAAAfAQAAX3JlbHMvLnJlbHNQSwECLQAUAAYACAAAACEA0NNDI8YAAADcAAAA&#10;DwAAAAAAAAAAAAAAAAAHAgAAZHJzL2Rvd25yZXYueG1sUEsFBgAAAAADAAMAtwAAAPoCAAAAAA==&#10;" strokecolor="black [3200]" strokeweight=".5pt">
                  <v:stroke joinstyle="miter"/>
                </v:line>
                <v:shape id="_x0000_s1061" type="#_x0000_t202" style="position:absolute;left:1293;top:22860;width:14894;height:4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EVbwwAAANwAAAAPAAAAZHJzL2Rvd25yZXYueG1sRI9PawIx&#10;FMTvBb9DeEJvNWspVrZGWRTBiwX/0PMjee5uu3kJSbqu394UhB6HmfkNs1gNthM9hdg6VjCdFCCI&#10;tTMt1wrOp+3LHERMyAY7x6TgRhFWy9HTAkvjrnyg/phqkSEcS1TQpORLKaNuyGKcOE+cvYsLFlOW&#10;oZYm4DXDbSdfi2ImLbacFxr0tG5I/xx/rYJ9tV8Xn6G3lf+6fHfotd74qNTzeKg+QCQa0n/40d4Z&#10;BW+zd/g7k4+AXN4BAAD//wMAUEsBAi0AFAAGAAgAAAAhANvh9svuAAAAhQEAABMAAAAAAAAAAAAA&#10;AAAAAAAAAFtDb250ZW50X1R5cGVzXS54bWxQSwECLQAUAAYACAAAACEAWvQsW78AAAAVAQAACwAA&#10;AAAAAAAAAAAAAAAfAQAAX3JlbHMvLnJlbHNQSwECLQAUAAYACAAAACEAPJxFW8MAAADcAAAADwAA&#10;AAAAAAAAAAAAAAAHAgAAZHJzL2Rvd25yZXYueG1sUEsFBgAAAAADAAMAtwAAAPcCAAAAAA==&#10;">
                  <v:textbox>
                    <w:txbxContent>
                      <w:p w14:paraId="3B7ED170"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AFANADORA</w:t>
                        </w:r>
                      </w:p>
                    </w:txbxContent>
                  </v:textbox>
                </v:shape>
                <v:line id="Conector recto 468" o:spid="_x0000_s1062" style="position:absolute;flip:x;visibility:visible;mso-wrap-style:square" from="8885,8971" to="8885,1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s3KuwAAANwAAAAPAAAAZHJzL2Rvd25yZXYueG1sRE9LCsIw&#10;EN0L3iGM4E5TRYtUo4iguFL8HGBoxrTYTEoTa729WQguH++/2nS2Ei01vnSsYDJOQBDnTpdsFNxv&#10;+9EChA/IGivHpOBDHjbrfm+FmXZvvlB7DUbEEPYZKihCqDMpfV6QRT92NXHkHq6xGCJsjNQNvmO4&#10;reQ0SVJpseTYUGBNu4Ly5/VlFWhzIrl1pp1PTHrf5+aMp0Or1HDQbZcgAnXhL/65j1rBLI1r45l4&#10;BOT6CwAA//8DAFBLAQItABQABgAIAAAAIQDb4fbL7gAAAIUBAAATAAAAAAAAAAAAAAAAAAAAAABb&#10;Q29udGVudF9UeXBlc10ueG1sUEsBAi0AFAAGAAgAAAAhAFr0LFu/AAAAFQEAAAsAAAAAAAAAAAAA&#10;AAAAHwEAAF9yZWxzLy5yZWxzUEsBAi0AFAAGAAgAAAAhABMOzcq7AAAA3AAAAA8AAAAAAAAAAAAA&#10;AAAABwIAAGRycy9kb3ducmV2LnhtbFBLBQYAAAAAAwADALcAAADvAgAAAAA=&#10;" strokecolor="black [3200]" strokeweight=".5pt">
                  <v:stroke joinstyle="miter"/>
                </v:line>
              </v:group>
            </w:pict>
          </mc:Fallback>
        </mc:AlternateContent>
      </w:r>
      <w:r>
        <w:tab/>
      </w:r>
    </w:p>
    <w:p w14:paraId="499C92A5" w14:textId="77777777" w:rsidR="00F52DE1" w:rsidRPr="00620096" w:rsidRDefault="00F52DE1" w:rsidP="00F52DE1"/>
    <w:p w14:paraId="16B2B04A" w14:textId="77777777" w:rsidR="00F52DE1" w:rsidRPr="00620096" w:rsidRDefault="00F52DE1" w:rsidP="00F52DE1"/>
    <w:p w14:paraId="6021D362" w14:textId="77777777" w:rsidR="00F52DE1" w:rsidRPr="00620096" w:rsidRDefault="00F52DE1" w:rsidP="00F52DE1"/>
    <w:p w14:paraId="0CB741E7" w14:textId="77777777" w:rsidR="00F52DE1" w:rsidRPr="00620096" w:rsidRDefault="00F52DE1" w:rsidP="00F52DE1"/>
    <w:p w14:paraId="6D67F296" w14:textId="77777777" w:rsidR="00F52DE1" w:rsidRDefault="00F52DE1" w:rsidP="00F52DE1">
      <w:r>
        <w:t xml:space="preserve">                                                                                                                                                                                                                                                                                                                                                                                                                                                                                                                                                                                                                                                                                                                                                                                                                                                                                                                                                                                                                                                                                                                                                                                                                                                                                                                                                                                                                                                                                                                                               </w:t>
      </w:r>
    </w:p>
    <w:p w14:paraId="47D2631F" w14:textId="77777777" w:rsidR="00F52DE1" w:rsidRDefault="00F52DE1" w:rsidP="00F52DE1">
      <w:pPr>
        <w:tabs>
          <w:tab w:val="left" w:pos="3285"/>
        </w:tabs>
      </w:pPr>
      <w:r>
        <w:tab/>
      </w:r>
    </w:p>
    <w:p w14:paraId="6D317533" w14:textId="77777777" w:rsidR="00F52DE1" w:rsidRDefault="00F52DE1" w:rsidP="00F52DE1">
      <w:pPr>
        <w:tabs>
          <w:tab w:val="left" w:pos="3285"/>
        </w:tabs>
      </w:pPr>
    </w:p>
    <w:p w14:paraId="1D6A16AC" w14:textId="77777777" w:rsidR="00F52DE1" w:rsidRDefault="00F52DE1" w:rsidP="00F52DE1">
      <w:pPr>
        <w:tabs>
          <w:tab w:val="left" w:pos="3285"/>
        </w:tabs>
      </w:pPr>
    </w:p>
    <w:p w14:paraId="09F482C1" w14:textId="77777777" w:rsidR="00F52DE1" w:rsidRDefault="00F52DE1" w:rsidP="00F52DE1">
      <w:pPr>
        <w:tabs>
          <w:tab w:val="left" w:pos="3882"/>
        </w:tabs>
      </w:pPr>
      <w:r>
        <w:tab/>
      </w:r>
    </w:p>
    <w:p w14:paraId="0448D76C" w14:textId="77777777" w:rsidR="00F52DE1" w:rsidRDefault="00F52DE1" w:rsidP="00F52DE1">
      <w:pPr>
        <w:tabs>
          <w:tab w:val="left" w:pos="3285"/>
        </w:tabs>
      </w:pPr>
    </w:p>
    <w:p w14:paraId="797CEB46" w14:textId="77777777" w:rsidR="00F52DE1" w:rsidRDefault="00F52DE1" w:rsidP="00F52DE1">
      <w:pPr>
        <w:tabs>
          <w:tab w:val="left" w:pos="3285"/>
        </w:tabs>
      </w:pPr>
    </w:p>
    <w:p w14:paraId="485AE09A" w14:textId="77777777" w:rsidR="00F52DE1" w:rsidRDefault="00F52DE1" w:rsidP="00F52DE1">
      <w:pPr>
        <w:tabs>
          <w:tab w:val="left" w:pos="3285"/>
        </w:tabs>
      </w:pPr>
    </w:p>
    <w:p w14:paraId="61675DAB" w14:textId="77777777" w:rsidR="00F52DE1" w:rsidRDefault="00F52DE1" w:rsidP="00F52DE1">
      <w:pPr>
        <w:tabs>
          <w:tab w:val="left" w:pos="3285"/>
        </w:tabs>
      </w:pPr>
    </w:p>
    <w:p w14:paraId="55814E46" w14:textId="77777777" w:rsidR="00F52DE1" w:rsidRDefault="00F52DE1" w:rsidP="00F52DE1">
      <w:pPr>
        <w:tabs>
          <w:tab w:val="left" w:pos="3285"/>
        </w:tabs>
      </w:pPr>
    </w:p>
    <w:p w14:paraId="5CA4B582" w14:textId="6B7B4458" w:rsidR="00F52DE1" w:rsidRDefault="00F52DE1" w:rsidP="00F52DE1">
      <w:pPr>
        <w:tabs>
          <w:tab w:val="left" w:pos="3285"/>
        </w:tabs>
      </w:pPr>
      <w:r>
        <w:rPr>
          <w:noProof/>
          <w:lang w:eastAsia="es-MX"/>
        </w:rPr>
        <mc:AlternateContent>
          <mc:Choice Requires="wpg">
            <w:drawing>
              <wp:anchor distT="0" distB="0" distL="114300" distR="114300" simplePos="0" relativeHeight="251664384" behindDoc="0" locked="0" layoutInCell="1" allowOverlap="1" wp14:anchorId="3902D145" wp14:editId="04486536">
                <wp:simplePos x="0" y="0"/>
                <wp:positionH relativeFrom="column">
                  <wp:posOffset>1452245</wp:posOffset>
                </wp:positionH>
                <wp:positionV relativeFrom="paragraph">
                  <wp:posOffset>48260</wp:posOffset>
                </wp:positionV>
                <wp:extent cx="3573815" cy="1718941"/>
                <wp:effectExtent l="0" t="0" r="26670" b="15240"/>
                <wp:wrapNone/>
                <wp:docPr id="469" name="Grupo 469"/>
                <wp:cNvGraphicFramePr/>
                <a:graphic xmlns:a="http://schemas.openxmlformats.org/drawingml/2006/main">
                  <a:graphicData uri="http://schemas.microsoft.com/office/word/2010/wordprocessingGroup">
                    <wpg:wgp>
                      <wpg:cNvGrpSpPr/>
                      <wpg:grpSpPr>
                        <a:xfrm>
                          <a:off x="0" y="0"/>
                          <a:ext cx="3573815" cy="1718941"/>
                          <a:chOff x="-12821" y="0"/>
                          <a:chExt cx="3131893" cy="1521961"/>
                        </a:xfrm>
                      </wpg:grpSpPr>
                      <wps:wsp>
                        <wps:cNvPr id="470" name="Cuadro de texto 2"/>
                        <wps:cNvSpPr txBox="1">
                          <a:spLocks noChangeArrowheads="1"/>
                        </wps:cNvSpPr>
                        <wps:spPr bwMode="auto">
                          <a:xfrm>
                            <a:off x="765545" y="0"/>
                            <a:ext cx="1495351" cy="468593"/>
                          </a:xfrm>
                          <a:prstGeom prst="rect">
                            <a:avLst/>
                          </a:prstGeom>
                          <a:solidFill>
                            <a:srgbClr val="FFFFFF"/>
                          </a:solidFill>
                          <a:ln w="9525">
                            <a:solidFill>
                              <a:srgbClr val="000000"/>
                            </a:solidFill>
                            <a:miter lim="800000"/>
                            <a:headEnd/>
                            <a:tailEnd/>
                          </a:ln>
                        </wps:spPr>
                        <wps:txbx>
                          <w:txbxContent>
                            <w:p w14:paraId="22820C30" w14:textId="77777777" w:rsidR="00F52DE1" w:rsidRPr="00BE009A" w:rsidRDefault="00F52DE1" w:rsidP="00F52DE1">
                              <w:pPr>
                                <w:spacing w:after="0"/>
                                <w:jc w:val="center"/>
                                <w:rPr>
                                  <w:rFonts w:ascii="Arial" w:hAnsi="Arial" w:cs="Arial"/>
                                  <w:b/>
                                  <w:bCs/>
                                  <w:sz w:val="18"/>
                                  <w:szCs w:val="18"/>
                                </w:rPr>
                              </w:pPr>
                              <w:r w:rsidRPr="00BE009A">
                                <w:rPr>
                                  <w:rFonts w:ascii="Arial" w:hAnsi="Arial" w:cs="Arial"/>
                                  <w:b/>
                                  <w:bCs/>
                                  <w:sz w:val="18"/>
                                  <w:szCs w:val="18"/>
                                </w:rPr>
                                <w:t>DIRECTOR CONTABLE</w:t>
                              </w:r>
                            </w:p>
                          </w:txbxContent>
                        </wps:txbx>
                        <wps:bodyPr rot="0" vert="horz" wrap="square" lIns="91440" tIns="45720" rIns="91440" bIns="45720" anchor="ctr" anchorCtr="0">
                          <a:noAutofit/>
                        </wps:bodyPr>
                      </wps:wsp>
                      <wps:wsp>
                        <wps:cNvPr id="471" name="Cuadro de texto 2"/>
                        <wps:cNvSpPr txBox="1">
                          <a:spLocks noChangeArrowheads="1"/>
                        </wps:cNvSpPr>
                        <wps:spPr bwMode="auto">
                          <a:xfrm>
                            <a:off x="-12821" y="825660"/>
                            <a:ext cx="1495351" cy="468593"/>
                          </a:xfrm>
                          <a:prstGeom prst="rect">
                            <a:avLst/>
                          </a:prstGeom>
                          <a:solidFill>
                            <a:srgbClr val="FFFFFF"/>
                          </a:solidFill>
                          <a:ln w="9525">
                            <a:solidFill>
                              <a:srgbClr val="000000"/>
                            </a:solidFill>
                            <a:miter lim="800000"/>
                            <a:headEnd/>
                            <a:tailEnd/>
                          </a:ln>
                        </wps:spPr>
                        <wps:txbx>
                          <w:txbxContent>
                            <w:p w14:paraId="78A2CFDA" w14:textId="65EAA366" w:rsidR="00F52DE1" w:rsidRPr="0017218B" w:rsidRDefault="00F52DE1" w:rsidP="00F52DE1">
                              <w:pPr>
                                <w:spacing w:after="0"/>
                                <w:jc w:val="center"/>
                                <w:rPr>
                                  <w:rFonts w:ascii="Arial" w:hAnsi="Arial" w:cs="Arial"/>
                                  <w:sz w:val="16"/>
                                  <w:szCs w:val="16"/>
                                </w:rPr>
                              </w:pPr>
                              <w:r w:rsidRPr="0017218B">
                                <w:rPr>
                                  <w:rFonts w:ascii="Arial" w:hAnsi="Arial" w:cs="Arial"/>
                                  <w:sz w:val="16"/>
                                  <w:szCs w:val="16"/>
                                </w:rPr>
                                <w:t>AUXILIAR CONTABLE</w:t>
                              </w:r>
                              <w:r>
                                <w:rPr>
                                  <w:rFonts w:ascii="Arial" w:hAnsi="Arial" w:cs="Arial"/>
                                  <w:sz w:val="16"/>
                                  <w:szCs w:val="16"/>
                                </w:rPr>
                                <w:t xml:space="preserve"> A</w:t>
                              </w:r>
                            </w:p>
                          </w:txbxContent>
                        </wps:txbx>
                        <wps:bodyPr rot="0" vert="horz" wrap="square" lIns="91440" tIns="45720" rIns="91440" bIns="45720" anchor="ctr" anchorCtr="0">
                          <a:noAutofit/>
                        </wps:bodyPr>
                      </wps:wsp>
                      <wps:wsp>
                        <wps:cNvPr id="472" name="Conector recto 472"/>
                        <wps:cNvCnPr/>
                        <wps:spPr>
                          <a:xfrm>
                            <a:off x="723014" y="648586"/>
                            <a:ext cx="0" cy="177077"/>
                          </a:xfrm>
                          <a:prstGeom prst="line">
                            <a:avLst/>
                          </a:prstGeom>
                        </wps:spPr>
                        <wps:style>
                          <a:lnRef idx="1">
                            <a:schemeClr val="dk1"/>
                          </a:lnRef>
                          <a:fillRef idx="0">
                            <a:schemeClr val="dk1"/>
                          </a:fillRef>
                          <a:effectRef idx="0">
                            <a:schemeClr val="dk1"/>
                          </a:effectRef>
                          <a:fontRef idx="minor">
                            <a:schemeClr val="tx1"/>
                          </a:fontRef>
                        </wps:style>
                        <wps:bodyPr/>
                      </wps:wsp>
                      <wps:wsp>
                        <wps:cNvPr id="473" name="Cuadro de texto 2"/>
                        <wps:cNvSpPr txBox="1">
                          <a:spLocks noChangeArrowheads="1"/>
                        </wps:cNvSpPr>
                        <wps:spPr bwMode="auto">
                          <a:xfrm>
                            <a:off x="1624282" y="1053966"/>
                            <a:ext cx="1494790" cy="467995"/>
                          </a:xfrm>
                          <a:prstGeom prst="rect">
                            <a:avLst/>
                          </a:prstGeom>
                          <a:solidFill>
                            <a:srgbClr val="FFFFFF"/>
                          </a:solidFill>
                          <a:ln w="9525">
                            <a:solidFill>
                              <a:srgbClr val="000000"/>
                            </a:solidFill>
                            <a:miter lim="800000"/>
                            <a:headEnd/>
                            <a:tailEnd/>
                          </a:ln>
                        </wps:spPr>
                        <wps:txbx>
                          <w:txbxContent>
                            <w:p w14:paraId="1C6F4FCE" w14:textId="7E4C54A0" w:rsidR="00F52DE1" w:rsidRPr="0017218B" w:rsidRDefault="00F52DE1" w:rsidP="00F52DE1">
                              <w:pPr>
                                <w:spacing w:after="0"/>
                                <w:jc w:val="center"/>
                                <w:rPr>
                                  <w:rFonts w:ascii="Arial" w:hAnsi="Arial" w:cs="Arial"/>
                                  <w:sz w:val="16"/>
                                  <w:szCs w:val="16"/>
                                </w:rPr>
                              </w:pPr>
                              <w:r w:rsidRPr="0017218B">
                                <w:rPr>
                                  <w:rFonts w:ascii="Arial" w:hAnsi="Arial" w:cs="Arial"/>
                                  <w:sz w:val="16"/>
                                  <w:szCs w:val="16"/>
                                </w:rPr>
                                <w:t>AUXILIAR CONTABLE</w:t>
                              </w:r>
                              <w:r>
                                <w:rPr>
                                  <w:rFonts w:ascii="Arial" w:hAnsi="Arial" w:cs="Arial"/>
                                  <w:sz w:val="16"/>
                                  <w:szCs w:val="16"/>
                                </w:rPr>
                                <w:t xml:space="preserve"> B</w:t>
                              </w:r>
                            </w:p>
                          </w:txbxContent>
                        </wps:txbx>
                        <wps:bodyPr rot="0" vert="horz" wrap="square" lIns="91440" tIns="45720" rIns="91440" bIns="45720" anchor="ctr" anchorCtr="0">
                          <a:noAutofit/>
                        </wps:bodyPr>
                      </wps:wsp>
                      <wps:wsp>
                        <wps:cNvPr id="474" name="Conector recto 474"/>
                        <wps:cNvCnPr/>
                        <wps:spPr>
                          <a:xfrm>
                            <a:off x="1520817" y="471507"/>
                            <a:ext cx="0" cy="177077"/>
                          </a:xfrm>
                          <a:prstGeom prst="line">
                            <a:avLst/>
                          </a:prstGeom>
                        </wps:spPr>
                        <wps:style>
                          <a:lnRef idx="1">
                            <a:schemeClr val="dk1"/>
                          </a:lnRef>
                          <a:fillRef idx="0">
                            <a:schemeClr val="dk1"/>
                          </a:fillRef>
                          <a:effectRef idx="0">
                            <a:schemeClr val="dk1"/>
                          </a:effectRef>
                          <a:fontRef idx="minor">
                            <a:schemeClr val="tx1"/>
                          </a:fontRef>
                        </wps:style>
                        <wps:bodyPr/>
                      </wps:wsp>
                      <wps:wsp>
                        <wps:cNvPr id="475" name="Conector recto 475"/>
                        <wps:cNvCnPr/>
                        <wps:spPr>
                          <a:xfrm flipH="1">
                            <a:off x="723007" y="648306"/>
                            <a:ext cx="1541706" cy="0"/>
                          </a:xfrm>
                          <a:prstGeom prst="line">
                            <a:avLst/>
                          </a:prstGeom>
                        </wps:spPr>
                        <wps:style>
                          <a:lnRef idx="1">
                            <a:schemeClr val="dk1"/>
                          </a:lnRef>
                          <a:fillRef idx="0">
                            <a:schemeClr val="dk1"/>
                          </a:fillRef>
                          <a:effectRef idx="0">
                            <a:schemeClr val="dk1"/>
                          </a:effectRef>
                          <a:fontRef idx="minor">
                            <a:schemeClr val="tx1"/>
                          </a:fontRef>
                        </wps:style>
                        <wps:bodyPr/>
                      </wps:wsp>
                      <wps:wsp>
                        <wps:cNvPr id="476" name="Conector recto 476"/>
                        <wps:cNvCnPr/>
                        <wps:spPr>
                          <a:xfrm>
                            <a:off x="2264691" y="648110"/>
                            <a:ext cx="0" cy="41412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902D145" id="Grupo 469" o:spid="_x0000_s1063" style="position:absolute;margin-left:114.35pt;margin-top:3.8pt;width:281.4pt;height:135.35pt;z-index:251664384;mso-width-relative:margin;mso-height-relative:margin" coordorigin="-128" coordsize="31318,15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r5wHgQAAAYUAAAOAAAAZHJzL2Uyb0RvYy54bWzsWNuO2zYQfS+QfyD4nrUo647VBomT3RZI&#10;26BpP4CWKEuIRKokvfLm6zskJdlR122RBsEisR9kUeKMhoeHZ4a8fnHoWnTPpGoEzzG58jBivBBl&#10;w3c5/uP32+cJRkpTXtJWcJbjB6bwi5tnP1wPfcZ8UYu2ZBKBE66yoc9xrXWfrVaqqFlH1ZXoGYeX&#10;lZAd1dCUu1Up6QDeu3ble160GoQseykKphQ8fe1e4hvrv6pYoX+tKsU0anMMsWl7lfa6NdfVzTXN&#10;dpL2dVOMYdDPiKKjDYePzq5eU03RXjZ/c9U1hRRKVPqqEN1KVFVTMDsGGA3xFqO5k2Lf27HssmHX&#10;zzABtAucPttt8cv9O4maMsdBlGLEaQeTdCf3vUDmAcAz9LsMet3J/n3/To4Pdq5lRnyoZGf+YSzo&#10;YIF9mIFlB40KeLgO43VCQowKeEdikqQBcdAXNcyPsXtO/MQnGB2Ni/rNZE7WYLIezUOfpJE1X01f&#10;X5kg55iGHrikjnCp/wfX+5r2zM6CMkBMcMVAJwfXZk9LKVDJkIYBC+Q72GxvgxnSh1cChkgsQ1T/&#10;VhQfFOJiU1O+Yy+lFEPNaAlhulGZ+OFDxtTArzJlnGyHn0UJk0P3WlhHC+DjKAwDgPgI4IQ+CdJw&#10;HQK2Bv0gSkKAEuZxRo9mvVT6jokOmZscS1g29hP0/q3SruvUxUy1Em1T3jZtaxtyt920Et1TWGK3&#10;9jd6/6Rby9GQ4zT0Q4fCWRee/T3moms0aEXbdDlO5k40M9i94SWESTNNm9bdw+haDoOc8HNI6sP2&#10;YNkOZLRUVtlWlA8ArxROG0DL4KYW8iNGA+hCjtWfeyoZRu1PHKYoJUFghMQ2gjD2oSFP32xP31Be&#10;gKscF1pi5BobbeXHRMvFS5jMqrEQm0BdLGPUQGEX9FfgMpDjKXH5RAwSP4yiUacvhP4HQkcXQp+I&#10;sz8TGsqOQgtY4OYPBfGpOm/4mNGcxpo1uVRVf+2RwKpqFCRhYlGm2cREWPwupcVeHI+aNXmYFHMU&#10;1bbhJovQ7FFRXeiU0g8tM51b/hurQLGO6cNURmwW3PLDlAltT2NSgTDPRp5T23NGY19jxmy19F8N&#10;5972i4Lr2bBruJCPfVUfplAr138isxvrUf9MwjGtrymAUFw8JQEkkR9APWR5R7xwnUYL4kFOD+J0&#10;pF8QxWlqE9r3ndPtCjzy6DvP6aBaI6WXEhhMqQKqzH+XQBL6XkJiy8UgJqFnYb5o4FExvxENhM3D&#10;GcLMxfJ5wqCqbfofp03OuBmMIXsCXcyeBLLn2luKWBiQGB7aHGprvPP6dUmfTzl9whyeoc5clp6n&#10;jlk+I2F8P4JjB3cMAIwhZFH5TwmPBAQ2Xm5neqm3vmS9ZY9S4LAJarBPTrNO27Y+Ox7f3fwFAAD/&#10;/wMAUEsDBBQABgAIAAAAIQCfCUPi4AAAAAkBAAAPAAAAZHJzL2Rvd25yZXYueG1sTI9Ba4NAEIXv&#10;hf6HZQq9NauGRGNcQwhtT6HQpFB62+hEJe6suBs1/77TU3Mcvsd732SbybRiwN41lhSEswAEUmHL&#10;hioFX8e3lwSE85pK3VpCBTd0sMkfHzKdlnakTxwOvhJcQi7VCmrvu1RKV9RotJvZDonZ2fZGez77&#10;Spa9HrnctDIKgqU0uiFeqHWHuxqLy+FqFLyPetzOw9dhfznvbj/Hxcf3PkSlnp+m7RqEx8n/h+FP&#10;n9UhZ6eTvVLpRKsgipKYowriJQjm8SpcgDgxiJM5yDyT9x/kvwAAAP//AwBQSwECLQAUAAYACAAA&#10;ACEAtoM4kv4AAADhAQAAEwAAAAAAAAAAAAAAAAAAAAAAW0NvbnRlbnRfVHlwZXNdLnhtbFBLAQIt&#10;ABQABgAIAAAAIQA4/SH/1gAAAJQBAAALAAAAAAAAAAAAAAAAAC8BAABfcmVscy8ucmVsc1BLAQIt&#10;ABQABgAIAAAAIQA0Hr5wHgQAAAYUAAAOAAAAAAAAAAAAAAAAAC4CAABkcnMvZTJvRG9jLnhtbFBL&#10;AQItABQABgAIAAAAIQCfCUPi4AAAAAkBAAAPAAAAAAAAAAAAAAAAAHgGAABkcnMvZG93bnJldi54&#10;bWxQSwUGAAAAAAQABADzAAAAhQcAAAAA&#10;">
                <v:shape id="_x0000_s1064" type="#_x0000_t202" style="position:absolute;left:7655;width:14953;height:4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EvywAAAANwAAAAPAAAAZHJzL2Rvd25yZXYueG1sRE/Pa8Iw&#10;FL4L/g/hCbtp6hhudE2lKINdFKZj50fybKvNS0iy2v33y2Gw48f3u9pOdhAjhdg7VrBeFSCItTM9&#10;two+z2/LFxAxIRscHJOCH4qwreezCkvj7vxB4ym1IodwLFFBl5IvpYy6I4tx5Txx5i4uWEwZhlaa&#10;gPccbgf5WBQbabHn3NChp11H+nb6tgoOzWFXHMNoG/91uQ7otd77qNTDYmpeQSSa0r/4z/1uFDw9&#10;5/n5TD4Csv4FAAD//wMAUEsBAi0AFAAGAAgAAAAhANvh9svuAAAAhQEAABMAAAAAAAAAAAAAAAAA&#10;AAAAAFtDb250ZW50X1R5cGVzXS54bWxQSwECLQAUAAYACAAAACEAWvQsW78AAAAVAQAACwAAAAAA&#10;AAAAAAAAAAAfAQAAX3JlbHMvLnJlbHNQSwECLQAUAAYACAAAACEANqxL8sAAAADcAAAADwAAAAAA&#10;AAAAAAAAAAAHAgAAZHJzL2Rvd25yZXYueG1sUEsFBgAAAAADAAMAtwAAAPQCAAAAAA==&#10;">
                  <v:textbox>
                    <w:txbxContent>
                      <w:p w14:paraId="22820C30" w14:textId="77777777" w:rsidR="00F52DE1" w:rsidRPr="00BE009A" w:rsidRDefault="00F52DE1" w:rsidP="00F52DE1">
                        <w:pPr>
                          <w:spacing w:after="0"/>
                          <w:jc w:val="center"/>
                          <w:rPr>
                            <w:rFonts w:ascii="Arial" w:hAnsi="Arial" w:cs="Arial"/>
                            <w:b/>
                            <w:bCs/>
                            <w:sz w:val="18"/>
                            <w:szCs w:val="18"/>
                          </w:rPr>
                        </w:pPr>
                        <w:r w:rsidRPr="00BE009A">
                          <w:rPr>
                            <w:rFonts w:ascii="Arial" w:hAnsi="Arial" w:cs="Arial"/>
                            <w:b/>
                            <w:bCs/>
                            <w:sz w:val="18"/>
                            <w:szCs w:val="18"/>
                          </w:rPr>
                          <w:t>DIRECTOR CONTABLE</w:t>
                        </w:r>
                      </w:p>
                    </w:txbxContent>
                  </v:textbox>
                </v:shape>
                <v:shape id="_x0000_s1065" type="#_x0000_t202" style="position:absolute;left:-128;top:8256;width:14953;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O5pwgAAANwAAAAPAAAAZHJzL2Rvd25yZXYueG1sRI9BawIx&#10;FITvBf9DeEJvNauIla1RFkXwYqEqPT+S5+62m5eQxHX77xuh0OMwM98wq81gO9FTiK1jBdNJAYJY&#10;O9NyreBy3r8sQcSEbLBzTAp+KMJmPXpaYWncnT+oP6VaZAjHEhU0KflSyqgbshgnzhNn7+qCxZRl&#10;qKUJeM9w28lZUSykxZbzQoOetg3p79PNKjhWx23xHnpb+c/rV4de652PSj2Ph+oNRKIh/Yf/2gej&#10;YP46hceZfATk+hcAAP//AwBQSwECLQAUAAYACAAAACEA2+H2y+4AAACFAQAAEwAAAAAAAAAAAAAA&#10;AAAAAAAAW0NvbnRlbnRfVHlwZXNdLnhtbFBLAQItABQABgAIAAAAIQBa9CxbvwAAABUBAAALAAAA&#10;AAAAAAAAAAAAAB8BAABfcmVscy8ucmVsc1BLAQItABQABgAIAAAAIQBZ4O5pwgAAANwAAAAPAAAA&#10;AAAAAAAAAAAAAAcCAABkcnMvZG93bnJldi54bWxQSwUGAAAAAAMAAwC3AAAA9gIAAAAA&#10;">
                  <v:textbox>
                    <w:txbxContent>
                      <w:p w14:paraId="78A2CFDA" w14:textId="65EAA366" w:rsidR="00F52DE1" w:rsidRPr="0017218B" w:rsidRDefault="00F52DE1" w:rsidP="00F52DE1">
                        <w:pPr>
                          <w:spacing w:after="0"/>
                          <w:jc w:val="center"/>
                          <w:rPr>
                            <w:rFonts w:ascii="Arial" w:hAnsi="Arial" w:cs="Arial"/>
                            <w:sz w:val="16"/>
                            <w:szCs w:val="16"/>
                          </w:rPr>
                        </w:pPr>
                        <w:r w:rsidRPr="0017218B">
                          <w:rPr>
                            <w:rFonts w:ascii="Arial" w:hAnsi="Arial" w:cs="Arial"/>
                            <w:sz w:val="16"/>
                            <w:szCs w:val="16"/>
                          </w:rPr>
                          <w:t>AUXILIAR CONTABLE</w:t>
                        </w:r>
                        <w:r>
                          <w:rPr>
                            <w:rFonts w:ascii="Arial" w:hAnsi="Arial" w:cs="Arial"/>
                            <w:sz w:val="16"/>
                            <w:szCs w:val="16"/>
                          </w:rPr>
                          <w:t xml:space="preserve"> A</w:t>
                        </w:r>
                      </w:p>
                    </w:txbxContent>
                  </v:textbox>
                </v:shape>
                <v:line id="Conector recto 472" o:spid="_x0000_s1066" style="position:absolute;visibility:visible;mso-wrap-style:square" from="7230,6485" to="7230,8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dP9xgAAANwAAAAPAAAAZHJzL2Rvd25yZXYueG1sRI9Ba8JA&#10;FITvBf/D8oReim5qS9XoKkVaEJSqcfH8yD6T0OzbkN1q/PduodDjMDPfMPNlZ2txodZXjhU8DxMQ&#10;xLkzFRcK9PFzMAHhA7LB2jEpuJGH5aL3MMfUuCsf6JKFQkQI+xQVlCE0qZQ+L8miH7qGOHpn11oM&#10;UbaFNC1eI9zWcpQkb9JixXGhxIZWJeXf2Y9VsNHT09PLbqK1PWZfuNfVx267Uuqx373PQATqwn/4&#10;r702Cl7HI/g9E4+AXNwBAAD//wMAUEsBAi0AFAAGAAgAAAAhANvh9svuAAAAhQEAABMAAAAAAAAA&#10;AAAAAAAAAAAAAFtDb250ZW50X1R5cGVzXS54bWxQSwECLQAUAAYACAAAACEAWvQsW78AAAAVAQAA&#10;CwAAAAAAAAAAAAAAAAAfAQAAX3JlbHMvLnJlbHNQSwECLQAUAAYACAAAACEAKjHT/cYAAADcAAAA&#10;DwAAAAAAAAAAAAAAAAAHAgAAZHJzL2Rvd25yZXYueG1sUEsFBgAAAAADAAMAtwAAAPoCAAAAAA==&#10;" strokecolor="black [3200]" strokeweight=".5pt">
                  <v:stroke joinstyle="miter"/>
                </v:line>
                <v:shape id="_x0000_s1067" type="#_x0000_t202" style="position:absolute;left:16242;top:10539;width:14948;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tWFwwAAANwAAAAPAAAAZHJzL2Rvd25yZXYueG1sRI9BawIx&#10;FITvBf9DeEJvNWsrtaxGWSyFXixUpedH8txd3byEJF23/94UBI/DzHzDLNeD7URPIbaOFUwnBQhi&#10;7UzLtYLD/uPpDURMyAY7x6TgjyKsV6OHJZbGXfib+l2qRYZwLFFBk5IvpYy6IYtx4jxx9o4uWExZ&#10;hlqagJcMt518LopXabHlvNCgp01D+rz7tQq21XZTfIXeVv7neOrQa/3uo1KP46FagEg0pHv41v40&#10;CmbzF/g/k4+AXF0BAAD//wMAUEsBAi0AFAAGAAgAAAAhANvh9svuAAAAhQEAABMAAAAAAAAAAAAA&#10;AAAAAAAAAFtDb250ZW50X1R5cGVzXS54bWxQSwECLQAUAAYACAAAACEAWvQsW78AAAAVAQAACwAA&#10;AAAAAAAAAAAAAAAfAQAAX3JlbHMvLnJlbHNQSwECLQAUAAYACAAAACEAxn7VhcMAAADcAAAADwAA&#10;AAAAAAAAAAAAAAAHAgAAZHJzL2Rvd25yZXYueG1sUEsFBgAAAAADAAMAtwAAAPcCAAAAAA==&#10;">
                  <v:textbox>
                    <w:txbxContent>
                      <w:p w14:paraId="1C6F4FCE" w14:textId="7E4C54A0" w:rsidR="00F52DE1" w:rsidRPr="0017218B" w:rsidRDefault="00F52DE1" w:rsidP="00F52DE1">
                        <w:pPr>
                          <w:spacing w:after="0"/>
                          <w:jc w:val="center"/>
                          <w:rPr>
                            <w:rFonts w:ascii="Arial" w:hAnsi="Arial" w:cs="Arial"/>
                            <w:sz w:val="16"/>
                            <w:szCs w:val="16"/>
                          </w:rPr>
                        </w:pPr>
                        <w:r w:rsidRPr="0017218B">
                          <w:rPr>
                            <w:rFonts w:ascii="Arial" w:hAnsi="Arial" w:cs="Arial"/>
                            <w:sz w:val="16"/>
                            <w:szCs w:val="16"/>
                          </w:rPr>
                          <w:t>AUXILIAR CONTABLE</w:t>
                        </w:r>
                        <w:r>
                          <w:rPr>
                            <w:rFonts w:ascii="Arial" w:hAnsi="Arial" w:cs="Arial"/>
                            <w:sz w:val="16"/>
                            <w:szCs w:val="16"/>
                          </w:rPr>
                          <w:t xml:space="preserve"> B</w:t>
                        </w:r>
                      </w:p>
                    </w:txbxContent>
                  </v:textbox>
                </v:shape>
                <v:line id="Conector recto 474" o:spid="_x0000_s1068" style="position:absolute;visibility:visible;mso-wrap-style:square" from="15208,4715" to="15208,6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O4SxgAAANwAAAAPAAAAZHJzL2Rvd25yZXYueG1sRI9Ba8JA&#10;FITvBf/D8oReRDetUjW6SpEWhErVuHh+ZJ9JaPZtyG41/ffdgtDjMDPfMMt1Z2txpdZXjhU8jRIQ&#10;xLkzFRcK9Ol9OAPhA7LB2jEp+CEP61XvYYmpcTc+0jULhYgQ9ikqKENoUil9XpJFP3INcfQurrUY&#10;omwLaVq8Rbit5XOSvEiLFceFEhvalJR/Zd9WwYeenwfj/Uxre8o+8aCrt/1uo9Rjv3tdgAjUhf/w&#10;vb01CibTCfydiUdArn4BAAD//wMAUEsBAi0AFAAGAAgAAAAhANvh9svuAAAAhQEAABMAAAAAAAAA&#10;AAAAAAAAAAAAAFtDb250ZW50X1R5cGVzXS54bWxQSwECLQAUAAYACAAAACEAWvQsW78AAAAVAQAA&#10;CwAAAAAAAAAAAAAAAAAfAQAAX3JlbHMvLnJlbHNQSwECLQAUAAYACAAAACEAypTuEsYAAADcAAAA&#10;DwAAAAAAAAAAAAAAAAAHAgAAZHJzL2Rvd25yZXYueG1sUEsFBgAAAAADAAMAtwAAAPoCAAAAAA==&#10;" strokecolor="black [3200]" strokeweight=".5pt">
                  <v:stroke joinstyle="miter"/>
                </v:line>
                <v:line id="Conector recto 475" o:spid="_x0000_s1069" style="position:absolute;flip:x;visibility:visible;mso-wrap-style:square" from="7230,6483" to="22647,6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vSJwgAAANwAAAAPAAAAZHJzL2Rvd25yZXYueG1sRI/RasJA&#10;FETfC/7DcgXfmo2iVqKrBCHSJ0ttPuCSvW6C2bshu8b4926h0MdhZs4wu8NoWzFQ7xvHCuZJCoK4&#10;crpho6D8Kd43IHxA1tg6JgVP8nDYT952mGn34G8aLsGICGGfoYI6hC6T0lc1WfSJ64ijd3W9xRBl&#10;b6Tu8RHhtpWLNF1Liw3HhRo7OtZU3S53q0CbM8ncmWE1N+uyqMwXnk+DUrPpmG9BBBrDf/iv/akV&#10;LD9W8HsmHgG5fwEAAP//AwBQSwECLQAUAAYACAAAACEA2+H2y+4AAACFAQAAEwAAAAAAAAAAAAAA&#10;AAAAAAAAW0NvbnRlbnRfVHlwZXNdLnhtbFBLAQItABQABgAIAAAAIQBa9CxbvwAAABUBAAALAAAA&#10;AAAAAAAAAAAAAB8BAABfcmVscy8ucmVsc1BLAQItABQABgAIAAAAIQB41vSJwgAAANwAAAAPAAAA&#10;AAAAAAAAAAAAAAcCAABkcnMvZG93bnJldi54bWxQSwUGAAAAAAMAAwC3AAAA9gIAAAAA&#10;" strokecolor="black [3200]" strokeweight=".5pt">
                  <v:stroke joinstyle="miter"/>
                </v:line>
                <v:line id="Conector recto 476" o:spid="_x0000_s1070" style="position:absolute;visibility:visible;mso-wrap-style:square" from="22646,6481" to="22646,10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tX+xgAAANwAAAAPAAAAZHJzL2Rvd25yZXYueG1sRI9Ba8JA&#10;FITvBf/D8gQvRTe2Ym10lSIWChWtcen5kX0mwezbkN1q+u+7BcHjMDPfMItVZ2txodZXjhWMRwkI&#10;4tyZigsF+vg+nIHwAdlg7ZgU/JKH1bL3sMDUuCsf6JKFQkQI+xQVlCE0qZQ+L8miH7mGOHon11oM&#10;UbaFNC1eI9zW8ilJptJixXGhxIbWJeXn7Mcq+NSv34/P+5nW9pjt8EtXm/12rdSg373NQQTqwj18&#10;a38YBZOXKfyfiUdALv8AAAD//wMAUEsBAi0AFAAGAAgAAAAhANvh9svuAAAAhQEAABMAAAAAAAAA&#10;AAAAAAAAAAAAAFtDb250ZW50X1R5cGVzXS54bWxQSwECLQAUAAYACAAAACEAWvQsW78AAAAVAQAA&#10;CwAAAAAAAAAAAAAAAAAfAQAAX3JlbHMvLnJlbHNQSwECLQAUAAYACAAAACEAVQrV/sYAAADcAAAA&#10;DwAAAAAAAAAAAAAAAAAHAgAAZHJzL2Rvd25yZXYueG1sUEsFBgAAAAADAAMAtwAAAPoCAAAAAA==&#10;" strokecolor="black [3200]" strokeweight=".5pt">
                  <v:stroke joinstyle="miter"/>
                </v:line>
              </v:group>
            </w:pict>
          </mc:Fallback>
        </mc:AlternateContent>
      </w:r>
    </w:p>
    <w:p w14:paraId="35D43383" w14:textId="0882ADBC" w:rsidR="00F52DE1" w:rsidRDefault="00F52DE1" w:rsidP="00F52DE1">
      <w:pPr>
        <w:tabs>
          <w:tab w:val="left" w:pos="3285"/>
        </w:tabs>
      </w:pPr>
    </w:p>
    <w:p w14:paraId="28C90906" w14:textId="5577AED7" w:rsidR="00F52DE1" w:rsidRDefault="00F52DE1" w:rsidP="00F52DE1">
      <w:pPr>
        <w:tabs>
          <w:tab w:val="left" w:pos="3285"/>
        </w:tabs>
      </w:pPr>
    </w:p>
    <w:p w14:paraId="436BFC41" w14:textId="77777777" w:rsidR="00F52DE1" w:rsidRDefault="00F52DE1" w:rsidP="00F52DE1">
      <w:pPr>
        <w:tabs>
          <w:tab w:val="left" w:pos="3285"/>
        </w:tabs>
      </w:pPr>
    </w:p>
    <w:p w14:paraId="20B9119F" w14:textId="2E9826A2" w:rsidR="00F52DE1" w:rsidRDefault="00F52DE1" w:rsidP="00F52DE1">
      <w:pPr>
        <w:tabs>
          <w:tab w:val="left" w:pos="3285"/>
        </w:tabs>
      </w:pPr>
    </w:p>
    <w:p w14:paraId="76E5C997" w14:textId="734B45EF" w:rsidR="00F52DE1" w:rsidRDefault="00F52DE1" w:rsidP="00F52DE1">
      <w:pPr>
        <w:tabs>
          <w:tab w:val="left" w:pos="3285"/>
        </w:tabs>
      </w:pPr>
    </w:p>
    <w:p w14:paraId="29C6D1C5" w14:textId="4B6A346E" w:rsidR="002614D4" w:rsidRDefault="002614D4" w:rsidP="00F52DE1">
      <w:pPr>
        <w:tabs>
          <w:tab w:val="left" w:pos="3285"/>
        </w:tabs>
      </w:pPr>
    </w:p>
    <w:p w14:paraId="446A2CD6" w14:textId="3846F585" w:rsidR="002614D4" w:rsidRDefault="002614D4" w:rsidP="00F52DE1">
      <w:pPr>
        <w:tabs>
          <w:tab w:val="left" w:pos="3285"/>
        </w:tabs>
      </w:pPr>
    </w:p>
    <w:p w14:paraId="1545B8C0" w14:textId="2ECD5187" w:rsidR="002614D4" w:rsidRDefault="002614D4" w:rsidP="00F52DE1">
      <w:pPr>
        <w:tabs>
          <w:tab w:val="left" w:pos="3285"/>
        </w:tabs>
      </w:pPr>
    </w:p>
    <w:p w14:paraId="15BD6F3A" w14:textId="1F60CCFA" w:rsidR="002614D4" w:rsidRDefault="002614D4" w:rsidP="00F52DE1">
      <w:pPr>
        <w:tabs>
          <w:tab w:val="left" w:pos="3285"/>
        </w:tabs>
      </w:pPr>
    </w:p>
    <w:p w14:paraId="5FA4628B" w14:textId="42A92D2F" w:rsidR="002614D4" w:rsidRDefault="002614D4" w:rsidP="00F52DE1">
      <w:pPr>
        <w:tabs>
          <w:tab w:val="left" w:pos="3285"/>
        </w:tabs>
      </w:pPr>
    </w:p>
    <w:p w14:paraId="0A1BCB54" w14:textId="559CC863" w:rsidR="002614D4" w:rsidRDefault="002614D4" w:rsidP="00F52DE1">
      <w:pPr>
        <w:tabs>
          <w:tab w:val="left" w:pos="3285"/>
        </w:tabs>
      </w:pPr>
      <w:r w:rsidRPr="002614D4">
        <w:rPr>
          <w:rFonts w:asciiTheme="minorHAnsi" w:eastAsiaTheme="minorHAnsi" w:hAnsiTheme="minorHAnsi" w:cstheme="minorBidi"/>
          <w:noProof/>
          <w:lang w:eastAsia="es-MX"/>
        </w:rPr>
        <mc:AlternateContent>
          <mc:Choice Requires="wps">
            <w:drawing>
              <wp:anchor distT="0" distB="0" distL="114300" distR="114300" simplePos="0" relativeHeight="251671552" behindDoc="0" locked="0" layoutInCell="1" allowOverlap="1" wp14:anchorId="2EB51F6E" wp14:editId="0C4A274C">
                <wp:simplePos x="0" y="0"/>
                <wp:positionH relativeFrom="column">
                  <wp:posOffset>1278254</wp:posOffset>
                </wp:positionH>
                <wp:positionV relativeFrom="paragraph">
                  <wp:posOffset>257175</wp:posOffset>
                </wp:positionV>
                <wp:extent cx="1095375" cy="468450"/>
                <wp:effectExtent l="8890" t="0" r="18415" b="18415"/>
                <wp:wrapNone/>
                <wp:docPr id="3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95375" cy="468450"/>
                        </a:xfrm>
                        <a:prstGeom prst="rect">
                          <a:avLst/>
                        </a:prstGeom>
                        <a:solidFill>
                          <a:srgbClr val="FFFFFF"/>
                        </a:solidFill>
                        <a:ln w="9525">
                          <a:solidFill>
                            <a:srgbClr val="000000"/>
                          </a:solidFill>
                          <a:miter lim="800000"/>
                          <a:headEnd/>
                          <a:tailEnd/>
                        </a:ln>
                      </wps:spPr>
                      <wps:txbx>
                        <w:txbxContent>
                          <w:p w14:paraId="73F00288" w14:textId="77777777" w:rsidR="002614D4" w:rsidRPr="00BE009A" w:rsidRDefault="002614D4" w:rsidP="002614D4">
                            <w:pPr>
                              <w:spacing w:after="0"/>
                              <w:jc w:val="center"/>
                              <w:rPr>
                                <w:rFonts w:ascii="Arial" w:hAnsi="Arial" w:cs="Arial"/>
                                <w:bCs/>
                                <w:sz w:val="16"/>
                                <w:szCs w:val="16"/>
                              </w:rPr>
                            </w:pPr>
                            <w:r w:rsidRPr="00BE009A">
                              <w:rPr>
                                <w:rFonts w:ascii="Arial" w:hAnsi="Arial" w:cs="Arial"/>
                                <w:bCs/>
                                <w:sz w:val="16"/>
                                <w:szCs w:val="16"/>
                              </w:rPr>
                              <w:t>ENCARGADO DE INFORMATICA</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2EB51F6E" id="Cuadro de texto 2" o:spid="_x0000_s1071" type="#_x0000_t202" style="position:absolute;margin-left:100.65pt;margin-top:20.25pt;width:86.25pt;height:36.9pt;rotation:-90;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24cMgIAAFYEAAAOAAAAZHJzL2Uyb0RvYy54bWysVNtu2zAMfR+wfxD0vjhJ6yw14hRdugwD&#10;ugvQ7QNkSY6FyaJHKbG7ry8lJ2nXYS/D/CBQEnVInkN6dT20lh00egOu5LPJlDPtJCjjdiX//m37&#10;ZsmZD8IpYcHpkj9oz6/Xr1+t+q7Qc2jAKo2MQJwv+q7kTQhdkWVeNroVfgKddnRZA7Yi0BZ3mULR&#10;E3prs/l0ush6QNUhSO09nd6Ol3yd8Otay/Clrr0OzJaccgtpxbRWcc3WK1HsUHSNkcc0xD9k0Qrj&#10;KOgZ6lYEwfZo/oBqjUTwUIeJhDaDujZSpxqomtn0RTX3jeh0qoXI8d2ZJv//YOXnw1dkRpX8Ip9z&#10;5kRLIm32QiEwpVnQQwA2jzT1nS/I+74j/zC8g4HkTiX77g7kD88cbBrhdvoGEfpGC0VpzuLL7NnT&#10;EcdHkKr/BIqiiX2ABDTU2DIE0mi2IG3pS8dEEqNgpN7DWTFKi8mYwfQqv3ibcybp7nKxvMyTpJko&#10;IlgUpEMfPmhoWTRKjtQRCVUc7nyIyT25RHcP1qitsTZtcFdtLLKDoO7Zpi/V88LNOtaX/Cqf5yMf&#10;f4VINZ0S/C1SawKNgTVtyZdj5akxI4vvnUp2EMaONqVs3ZHWyOTIaRiqIQk5W57kqkA9ENGJUqKP&#10;xpQYaAB/cdZTy5fc/9wL1JzZj47EivNxMvBkVCdDOElPSy4DcjZuNiFNUqTKwQ3JWJtEadR7jH3M&#10;kpo3MX0ctDgdz/fJ6+l3sH4EAAD//wMAUEsDBBQABgAIAAAAIQAz+X+X4gAAAAoBAAAPAAAAZHJz&#10;L2Rvd25yZXYueG1sTI/LTsMwEEX3SPyDNUjsWge3DSHEqaJKsEFVQx97NzZJ1HgcxW6b8vUMK1iO&#10;7tG9Z7LlaDt2MYNvHUp4mkbADFZOt1hL2O/eJgkwHxRq1Tk0Em7GwzK/v8tUqt0VP81lG2pGJehT&#10;JaEJoU8591VjrPJT1xuk7MsNVgU6h5rrQV2p3HZcRFHMrWqRFhrVm1VjqtP2bCUcinW5+lgf5mVZ&#10;3JJT/f0u4o2Q8vFhLF6BBTOGPxh+9UkdcnI6ujNqzzoJYhE9EyphkrwAI2Am5gtgRyLjWQw8z/j/&#10;F/IfAAAA//8DAFBLAQItABQABgAIAAAAIQC2gziS/gAAAOEBAAATAAAAAAAAAAAAAAAAAAAAAABb&#10;Q29udGVudF9UeXBlc10ueG1sUEsBAi0AFAAGAAgAAAAhADj9If/WAAAAlAEAAAsAAAAAAAAAAAAA&#10;AAAALwEAAF9yZWxzLy5yZWxzUEsBAi0AFAAGAAgAAAAhADaHbhwyAgAAVgQAAA4AAAAAAAAAAAAA&#10;AAAALgIAAGRycy9lMm9Eb2MueG1sUEsBAi0AFAAGAAgAAAAhADP5f5fiAAAACgEAAA8AAAAAAAAA&#10;AAAAAAAAjAQAAGRycy9kb3ducmV2LnhtbFBLBQYAAAAABAAEAPMAAACbBQAAAAA=&#10;">
                <v:textbox inset="0,0,0,0">
                  <w:txbxContent>
                    <w:p w14:paraId="73F00288" w14:textId="77777777" w:rsidR="002614D4" w:rsidRPr="00BE009A" w:rsidRDefault="002614D4" w:rsidP="002614D4">
                      <w:pPr>
                        <w:spacing w:after="0"/>
                        <w:jc w:val="center"/>
                        <w:rPr>
                          <w:rFonts w:ascii="Arial" w:hAnsi="Arial" w:cs="Arial"/>
                          <w:bCs/>
                          <w:sz w:val="16"/>
                          <w:szCs w:val="16"/>
                        </w:rPr>
                      </w:pPr>
                      <w:r w:rsidRPr="00BE009A">
                        <w:rPr>
                          <w:rFonts w:ascii="Arial" w:hAnsi="Arial" w:cs="Arial"/>
                          <w:bCs/>
                          <w:sz w:val="16"/>
                          <w:szCs w:val="16"/>
                        </w:rPr>
                        <w:t>ENCARGADO DE INFORMATICA</w:t>
                      </w:r>
                    </w:p>
                  </w:txbxContent>
                </v:textbox>
              </v:shape>
            </w:pict>
          </mc:Fallback>
        </mc:AlternateContent>
      </w:r>
    </w:p>
    <w:p w14:paraId="201770DC" w14:textId="32392713" w:rsidR="002614D4" w:rsidRDefault="002614D4" w:rsidP="00F52DE1">
      <w:pPr>
        <w:tabs>
          <w:tab w:val="left" w:pos="3285"/>
        </w:tabs>
      </w:pPr>
    </w:p>
    <w:p w14:paraId="53069FE6" w14:textId="1793C5FF" w:rsidR="002614D4" w:rsidRDefault="002614D4" w:rsidP="00F52DE1">
      <w:pPr>
        <w:tabs>
          <w:tab w:val="left" w:pos="3285"/>
        </w:tabs>
      </w:pPr>
    </w:p>
    <w:p w14:paraId="34E58401" w14:textId="1CED810D" w:rsidR="002614D4" w:rsidRDefault="002614D4" w:rsidP="00F52DE1">
      <w:pPr>
        <w:tabs>
          <w:tab w:val="left" w:pos="3285"/>
        </w:tabs>
      </w:pPr>
      <w:r>
        <w:rPr>
          <w:noProof/>
          <w:lang w:eastAsia="es-MX"/>
        </w:rPr>
        <mc:AlternateContent>
          <mc:Choice Requires="wpg">
            <w:drawing>
              <wp:anchor distT="0" distB="0" distL="114300" distR="114300" simplePos="0" relativeHeight="251669504" behindDoc="0" locked="0" layoutInCell="1" allowOverlap="1" wp14:anchorId="6235F67B" wp14:editId="2DB84992">
                <wp:simplePos x="0" y="0"/>
                <wp:positionH relativeFrom="margin">
                  <wp:posOffset>-353140</wp:posOffset>
                </wp:positionH>
                <wp:positionV relativeFrom="paragraph">
                  <wp:posOffset>158670</wp:posOffset>
                </wp:positionV>
                <wp:extent cx="6487636" cy="5278755"/>
                <wp:effectExtent l="0" t="5398" r="22543" b="22542"/>
                <wp:wrapNone/>
                <wp:docPr id="554" name="Grupo 554"/>
                <wp:cNvGraphicFramePr/>
                <a:graphic xmlns:a="http://schemas.openxmlformats.org/drawingml/2006/main">
                  <a:graphicData uri="http://schemas.microsoft.com/office/word/2010/wordprocessingGroup">
                    <wpg:wgp>
                      <wpg:cNvGrpSpPr/>
                      <wpg:grpSpPr>
                        <a:xfrm rot="16200000">
                          <a:off x="0" y="0"/>
                          <a:ext cx="6487636" cy="5278755"/>
                          <a:chOff x="0" y="0"/>
                          <a:chExt cx="8418149" cy="4269262"/>
                        </a:xfrm>
                      </wpg:grpSpPr>
                      <wps:wsp>
                        <wps:cNvPr id="555" name="Conector recto 555"/>
                        <wps:cNvCnPr/>
                        <wps:spPr>
                          <a:xfrm flipH="1" flipV="1">
                            <a:off x="6562800" y="1680004"/>
                            <a:ext cx="406705" cy="9807"/>
                          </a:xfrm>
                          <a:prstGeom prst="line">
                            <a:avLst/>
                          </a:prstGeom>
                        </wps:spPr>
                        <wps:style>
                          <a:lnRef idx="1">
                            <a:schemeClr val="dk1"/>
                          </a:lnRef>
                          <a:fillRef idx="0">
                            <a:schemeClr val="dk1"/>
                          </a:fillRef>
                          <a:effectRef idx="0">
                            <a:schemeClr val="dk1"/>
                          </a:effectRef>
                          <a:fontRef idx="minor">
                            <a:schemeClr val="tx1"/>
                          </a:fontRef>
                        </wps:style>
                        <wps:bodyPr/>
                      </wps:wsp>
                      <wps:wsp>
                        <wps:cNvPr id="556" name="Cuadro de texto 2"/>
                        <wps:cNvSpPr txBox="1">
                          <a:spLocks noChangeArrowheads="1"/>
                        </wps:cNvSpPr>
                        <wps:spPr bwMode="auto">
                          <a:xfrm>
                            <a:off x="4294023" y="0"/>
                            <a:ext cx="1485265" cy="466725"/>
                          </a:xfrm>
                          <a:prstGeom prst="rect">
                            <a:avLst/>
                          </a:prstGeom>
                          <a:solidFill>
                            <a:srgbClr val="FFFFFF"/>
                          </a:solidFill>
                          <a:ln w="9525">
                            <a:solidFill>
                              <a:srgbClr val="000000"/>
                            </a:solidFill>
                            <a:miter lim="800000"/>
                            <a:headEnd/>
                            <a:tailEnd/>
                          </a:ln>
                        </wps:spPr>
                        <wps:txbx>
                          <w:txbxContent>
                            <w:p w14:paraId="42C10079" w14:textId="77777777" w:rsidR="002614D4" w:rsidRPr="00034EC8" w:rsidRDefault="002614D4" w:rsidP="002614D4">
                              <w:pPr>
                                <w:spacing w:after="0"/>
                                <w:jc w:val="center"/>
                                <w:rPr>
                                  <w:rFonts w:ascii="Arial" w:hAnsi="Arial" w:cs="Arial"/>
                                  <w:b/>
                                  <w:bCs/>
                                  <w:sz w:val="18"/>
                                  <w:szCs w:val="18"/>
                                </w:rPr>
                              </w:pPr>
                              <w:r w:rsidRPr="00BE009A">
                                <w:rPr>
                                  <w:rFonts w:ascii="Arial" w:hAnsi="Arial" w:cs="Arial"/>
                                  <w:b/>
                                  <w:bCs/>
                                  <w:sz w:val="18"/>
                                  <w:szCs w:val="18"/>
                                </w:rPr>
                                <w:t>DI</w:t>
                              </w:r>
                              <w:r w:rsidRPr="00034EC8">
                                <w:rPr>
                                  <w:rFonts w:ascii="Arial" w:hAnsi="Arial" w:cs="Arial"/>
                                  <w:b/>
                                  <w:bCs/>
                                  <w:sz w:val="18"/>
                                  <w:szCs w:val="18"/>
                                </w:rPr>
                                <w:t>RECTOR AREA COMERCIAL</w:t>
                              </w:r>
                            </w:p>
                          </w:txbxContent>
                        </wps:txbx>
                        <wps:bodyPr rot="0" vert="horz" wrap="square" lIns="0" tIns="0" rIns="0" bIns="0" anchor="ctr" anchorCtr="0">
                          <a:noAutofit/>
                        </wps:bodyPr>
                      </wps:wsp>
                      <wps:wsp>
                        <wps:cNvPr id="557" name="Conector recto 557"/>
                        <wps:cNvCnPr/>
                        <wps:spPr>
                          <a:xfrm>
                            <a:off x="5032858" y="475488"/>
                            <a:ext cx="0" cy="352873"/>
                          </a:xfrm>
                          <a:prstGeom prst="line">
                            <a:avLst/>
                          </a:prstGeom>
                        </wps:spPr>
                        <wps:style>
                          <a:lnRef idx="1">
                            <a:schemeClr val="dk1"/>
                          </a:lnRef>
                          <a:fillRef idx="0">
                            <a:schemeClr val="dk1"/>
                          </a:fillRef>
                          <a:effectRef idx="0">
                            <a:schemeClr val="dk1"/>
                          </a:effectRef>
                          <a:fontRef idx="minor">
                            <a:schemeClr val="tx1"/>
                          </a:fontRef>
                        </wps:style>
                        <wps:bodyPr/>
                      </wps:wsp>
                      <wps:wsp>
                        <wps:cNvPr id="558" name="Conector recto 558"/>
                        <wps:cNvCnPr/>
                        <wps:spPr>
                          <a:xfrm rot="5400000" flipH="1" flipV="1">
                            <a:off x="5063667" y="-2535244"/>
                            <a:ext cx="2736" cy="6706229"/>
                          </a:xfrm>
                          <a:prstGeom prst="line">
                            <a:avLst/>
                          </a:prstGeom>
                        </wps:spPr>
                        <wps:style>
                          <a:lnRef idx="1">
                            <a:schemeClr val="dk1"/>
                          </a:lnRef>
                          <a:fillRef idx="0">
                            <a:schemeClr val="dk1"/>
                          </a:fillRef>
                          <a:effectRef idx="0">
                            <a:schemeClr val="dk1"/>
                          </a:effectRef>
                          <a:fontRef idx="minor">
                            <a:schemeClr val="tx1"/>
                          </a:fontRef>
                        </wps:style>
                        <wps:bodyPr/>
                      </wps:wsp>
                      <wps:wsp>
                        <wps:cNvPr id="559" name="Cuadro de texto 2"/>
                        <wps:cNvSpPr txBox="1">
                          <a:spLocks noChangeArrowheads="1"/>
                        </wps:cNvSpPr>
                        <wps:spPr bwMode="auto">
                          <a:xfrm>
                            <a:off x="3460091" y="1046073"/>
                            <a:ext cx="1273888" cy="467857"/>
                          </a:xfrm>
                          <a:prstGeom prst="rect">
                            <a:avLst/>
                          </a:prstGeom>
                          <a:solidFill>
                            <a:srgbClr val="FFFFFF"/>
                          </a:solidFill>
                          <a:ln w="9525">
                            <a:solidFill>
                              <a:srgbClr val="000000"/>
                            </a:solidFill>
                            <a:miter lim="800000"/>
                            <a:headEnd/>
                            <a:tailEnd/>
                          </a:ln>
                        </wps:spPr>
                        <wps:txbx>
                          <w:txbxContent>
                            <w:p w14:paraId="013C08C3"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EJECUTIVO COMERCIAL</w:t>
                              </w:r>
                            </w:p>
                          </w:txbxContent>
                        </wps:txbx>
                        <wps:bodyPr rot="0" vert="horz" wrap="square" lIns="0" tIns="45720" rIns="0" bIns="45720" anchor="ctr" anchorCtr="0">
                          <a:noAutofit/>
                        </wps:bodyPr>
                      </wps:wsp>
                      <wps:wsp>
                        <wps:cNvPr id="560" name="Cuadro de texto 2"/>
                        <wps:cNvSpPr txBox="1">
                          <a:spLocks noChangeArrowheads="1"/>
                        </wps:cNvSpPr>
                        <wps:spPr bwMode="auto">
                          <a:xfrm>
                            <a:off x="5136297" y="1030516"/>
                            <a:ext cx="1103151" cy="471225"/>
                          </a:xfrm>
                          <a:prstGeom prst="rect">
                            <a:avLst/>
                          </a:prstGeom>
                          <a:solidFill>
                            <a:srgbClr val="FFFFFF"/>
                          </a:solidFill>
                          <a:ln w="9525">
                            <a:solidFill>
                              <a:srgbClr val="000000"/>
                            </a:solidFill>
                            <a:miter lim="800000"/>
                            <a:headEnd/>
                            <a:tailEnd/>
                          </a:ln>
                        </wps:spPr>
                        <wps:txbx>
                          <w:txbxContent>
                            <w:p w14:paraId="7728DC68"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COMERCIAL</w:t>
                              </w:r>
                            </w:p>
                          </w:txbxContent>
                        </wps:txbx>
                        <wps:bodyPr rot="0" vert="horz" wrap="square" lIns="0" tIns="45720" rIns="0" bIns="45720" anchor="ctr" anchorCtr="0">
                          <a:noAutofit/>
                        </wps:bodyPr>
                      </wps:wsp>
                      <wps:wsp>
                        <wps:cNvPr id="561" name="Cuadro de texto 2"/>
                        <wps:cNvSpPr txBox="1">
                          <a:spLocks noChangeArrowheads="1"/>
                        </wps:cNvSpPr>
                        <wps:spPr bwMode="auto">
                          <a:xfrm>
                            <a:off x="1009498" y="1016813"/>
                            <a:ext cx="1494690" cy="468607"/>
                          </a:xfrm>
                          <a:prstGeom prst="rect">
                            <a:avLst/>
                          </a:prstGeom>
                          <a:solidFill>
                            <a:srgbClr val="FFFFFF"/>
                          </a:solidFill>
                          <a:ln w="9525">
                            <a:solidFill>
                              <a:srgbClr val="000000"/>
                            </a:solidFill>
                            <a:miter lim="800000"/>
                            <a:headEnd/>
                            <a:tailEnd/>
                          </a:ln>
                        </wps:spPr>
                        <wps:txbx>
                          <w:txbxContent>
                            <w:p w14:paraId="759C6B21"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EJECUTIVO COMERCIAL</w:t>
                              </w:r>
                            </w:p>
                          </w:txbxContent>
                        </wps:txbx>
                        <wps:bodyPr rot="0" vert="horz" wrap="square" lIns="0" tIns="0" rIns="0" bIns="0" anchor="ctr" anchorCtr="0">
                          <a:noAutofit/>
                        </wps:bodyPr>
                      </wps:wsp>
                      <wps:wsp>
                        <wps:cNvPr id="562" name="Conector recto 562"/>
                        <wps:cNvCnPr/>
                        <wps:spPr>
                          <a:xfrm>
                            <a:off x="1726388" y="1484985"/>
                            <a:ext cx="0" cy="187537"/>
                          </a:xfrm>
                          <a:prstGeom prst="line">
                            <a:avLst/>
                          </a:prstGeom>
                        </wps:spPr>
                        <wps:style>
                          <a:lnRef idx="1">
                            <a:schemeClr val="dk1"/>
                          </a:lnRef>
                          <a:fillRef idx="0">
                            <a:schemeClr val="dk1"/>
                          </a:fillRef>
                          <a:effectRef idx="0">
                            <a:schemeClr val="dk1"/>
                          </a:effectRef>
                          <a:fontRef idx="minor">
                            <a:schemeClr val="tx1"/>
                          </a:fontRef>
                        </wps:style>
                        <wps:bodyPr/>
                      </wps:wsp>
                      <wps:wsp>
                        <wps:cNvPr id="563" name="Cuadro de texto 2"/>
                        <wps:cNvSpPr txBox="1">
                          <a:spLocks noChangeArrowheads="1"/>
                        </wps:cNvSpPr>
                        <wps:spPr bwMode="auto">
                          <a:xfrm>
                            <a:off x="5143687" y="1595683"/>
                            <a:ext cx="1112739" cy="472970"/>
                          </a:xfrm>
                          <a:prstGeom prst="rect">
                            <a:avLst/>
                          </a:prstGeom>
                          <a:solidFill>
                            <a:srgbClr val="FFFFFF"/>
                          </a:solidFill>
                          <a:ln w="9525">
                            <a:solidFill>
                              <a:srgbClr val="000000"/>
                            </a:solidFill>
                            <a:miter lim="800000"/>
                            <a:headEnd/>
                            <a:tailEnd/>
                          </a:ln>
                        </wps:spPr>
                        <wps:txbx>
                          <w:txbxContent>
                            <w:p w14:paraId="0CC6C535"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COMERCIAL</w:t>
                              </w:r>
                            </w:p>
                          </w:txbxContent>
                        </wps:txbx>
                        <wps:bodyPr rot="0" vert="horz" wrap="square" lIns="0" tIns="45720" rIns="0" bIns="45720" anchor="ctr" anchorCtr="0">
                          <a:noAutofit/>
                        </wps:bodyPr>
                      </wps:wsp>
                      <wps:wsp>
                        <wps:cNvPr id="564" name="Cuadro de texto 2"/>
                        <wps:cNvSpPr txBox="1">
                          <a:spLocks noChangeArrowheads="1"/>
                        </wps:cNvSpPr>
                        <wps:spPr bwMode="auto">
                          <a:xfrm>
                            <a:off x="102413" y="1814169"/>
                            <a:ext cx="1495325" cy="491682"/>
                          </a:xfrm>
                          <a:prstGeom prst="rect">
                            <a:avLst/>
                          </a:prstGeom>
                          <a:solidFill>
                            <a:srgbClr val="FFFFFF"/>
                          </a:solidFill>
                          <a:ln w="9525">
                            <a:solidFill>
                              <a:srgbClr val="000000"/>
                            </a:solidFill>
                            <a:miter lim="800000"/>
                            <a:headEnd/>
                            <a:tailEnd/>
                          </a:ln>
                        </wps:spPr>
                        <wps:txbx>
                          <w:txbxContent>
                            <w:p w14:paraId="40882B3D"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SUPERVISOR DE LECTURAS</w:t>
                              </w:r>
                            </w:p>
                          </w:txbxContent>
                        </wps:txbx>
                        <wps:bodyPr rot="0" vert="horz" wrap="square" lIns="0" tIns="45720" rIns="0" bIns="45720" anchor="ctr" anchorCtr="0">
                          <a:noAutofit/>
                        </wps:bodyPr>
                      </wps:wsp>
                      <wps:wsp>
                        <wps:cNvPr id="565" name="Conector recto 565"/>
                        <wps:cNvCnPr/>
                        <wps:spPr>
                          <a:xfrm flipV="1">
                            <a:off x="848564" y="1675181"/>
                            <a:ext cx="0" cy="133344"/>
                          </a:xfrm>
                          <a:prstGeom prst="line">
                            <a:avLst/>
                          </a:prstGeom>
                        </wps:spPr>
                        <wps:style>
                          <a:lnRef idx="1">
                            <a:schemeClr val="dk1"/>
                          </a:lnRef>
                          <a:fillRef idx="0">
                            <a:schemeClr val="dk1"/>
                          </a:fillRef>
                          <a:effectRef idx="0">
                            <a:schemeClr val="dk1"/>
                          </a:effectRef>
                          <a:fontRef idx="minor">
                            <a:schemeClr val="tx1"/>
                          </a:fontRef>
                        </wps:style>
                        <wps:bodyPr/>
                      </wps:wsp>
                      <wps:wsp>
                        <wps:cNvPr id="566" name="Conector recto 566"/>
                        <wps:cNvCnPr/>
                        <wps:spPr>
                          <a:xfrm flipV="1">
                            <a:off x="848564" y="1675181"/>
                            <a:ext cx="1673458" cy="0"/>
                          </a:xfrm>
                          <a:prstGeom prst="line">
                            <a:avLst/>
                          </a:prstGeom>
                        </wps:spPr>
                        <wps:style>
                          <a:lnRef idx="1">
                            <a:schemeClr val="dk1"/>
                          </a:lnRef>
                          <a:fillRef idx="0">
                            <a:schemeClr val="dk1"/>
                          </a:fillRef>
                          <a:effectRef idx="0">
                            <a:schemeClr val="dk1"/>
                          </a:effectRef>
                          <a:fontRef idx="minor">
                            <a:schemeClr val="tx1"/>
                          </a:fontRef>
                        </wps:style>
                        <wps:bodyPr/>
                      </wps:wsp>
                      <wps:wsp>
                        <wps:cNvPr id="567" name="Cuadro de texto 2"/>
                        <wps:cNvSpPr txBox="1">
                          <a:spLocks noChangeArrowheads="1"/>
                        </wps:cNvSpPr>
                        <wps:spPr bwMode="auto">
                          <a:xfrm>
                            <a:off x="1821485" y="1821485"/>
                            <a:ext cx="1494690" cy="508933"/>
                          </a:xfrm>
                          <a:prstGeom prst="rect">
                            <a:avLst/>
                          </a:prstGeom>
                          <a:solidFill>
                            <a:srgbClr val="FFFFFF"/>
                          </a:solidFill>
                          <a:ln w="9525">
                            <a:solidFill>
                              <a:srgbClr val="000000"/>
                            </a:solidFill>
                            <a:miter lim="800000"/>
                            <a:headEnd/>
                            <a:tailEnd/>
                          </a:ln>
                        </wps:spPr>
                        <wps:txbx>
                          <w:txbxContent>
                            <w:p w14:paraId="42EFAAB6"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SUPERVISOR DE LECTURAS</w:t>
                              </w:r>
                            </w:p>
                          </w:txbxContent>
                        </wps:txbx>
                        <wps:bodyPr rot="0" vert="horz" wrap="square" lIns="0" tIns="45720" rIns="0" bIns="45720" anchor="ctr" anchorCtr="0">
                          <a:noAutofit/>
                        </wps:bodyPr>
                      </wps:wsp>
                      <wps:wsp>
                        <wps:cNvPr id="568" name="Cuadro de texto 2"/>
                        <wps:cNvSpPr txBox="1">
                          <a:spLocks noChangeArrowheads="1"/>
                        </wps:cNvSpPr>
                        <wps:spPr bwMode="auto">
                          <a:xfrm>
                            <a:off x="5143686" y="2227043"/>
                            <a:ext cx="1112740" cy="477672"/>
                          </a:xfrm>
                          <a:prstGeom prst="rect">
                            <a:avLst/>
                          </a:prstGeom>
                          <a:solidFill>
                            <a:srgbClr val="FFFFFF"/>
                          </a:solidFill>
                          <a:ln w="9525">
                            <a:solidFill>
                              <a:srgbClr val="000000"/>
                            </a:solidFill>
                            <a:miter lim="800000"/>
                            <a:headEnd/>
                            <a:tailEnd/>
                          </a:ln>
                        </wps:spPr>
                        <wps:txbx>
                          <w:txbxContent>
                            <w:p w14:paraId="7F74E300"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ASISTENTE COMERCIAL</w:t>
                              </w:r>
                            </w:p>
                          </w:txbxContent>
                        </wps:txbx>
                        <wps:bodyPr rot="0" vert="horz" wrap="square" lIns="0" tIns="45720" rIns="0" bIns="45720" anchor="ctr" anchorCtr="0">
                          <a:noAutofit/>
                        </wps:bodyPr>
                      </wps:wsp>
                      <wps:wsp>
                        <wps:cNvPr id="569" name="Conector recto 569"/>
                        <wps:cNvCnPr/>
                        <wps:spPr>
                          <a:xfrm>
                            <a:off x="0" y="2399385"/>
                            <a:ext cx="0" cy="1648303"/>
                          </a:xfrm>
                          <a:prstGeom prst="line">
                            <a:avLst/>
                          </a:prstGeom>
                        </wps:spPr>
                        <wps:style>
                          <a:lnRef idx="1">
                            <a:schemeClr val="dk1"/>
                          </a:lnRef>
                          <a:fillRef idx="0">
                            <a:schemeClr val="dk1"/>
                          </a:fillRef>
                          <a:effectRef idx="0">
                            <a:schemeClr val="dk1"/>
                          </a:effectRef>
                          <a:fontRef idx="minor">
                            <a:schemeClr val="tx1"/>
                          </a:fontRef>
                        </wps:style>
                        <wps:bodyPr/>
                      </wps:wsp>
                      <wps:wsp>
                        <wps:cNvPr id="570" name="Conector recto 570"/>
                        <wps:cNvCnPr/>
                        <wps:spPr>
                          <a:xfrm>
                            <a:off x="0" y="2399385"/>
                            <a:ext cx="835025" cy="0"/>
                          </a:xfrm>
                          <a:prstGeom prst="line">
                            <a:avLst/>
                          </a:prstGeom>
                        </wps:spPr>
                        <wps:style>
                          <a:lnRef idx="1">
                            <a:schemeClr val="dk1"/>
                          </a:lnRef>
                          <a:fillRef idx="0">
                            <a:schemeClr val="dk1"/>
                          </a:fillRef>
                          <a:effectRef idx="0">
                            <a:schemeClr val="dk1"/>
                          </a:effectRef>
                          <a:fontRef idx="minor">
                            <a:schemeClr val="tx1"/>
                          </a:fontRef>
                        </wps:style>
                        <wps:bodyPr/>
                      </wps:wsp>
                      <wps:wsp>
                        <wps:cNvPr id="571" name="Cuadro de texto 2"/>
                        <wps:cNvSpPr txBox="1">
                          <a:spLocks noChangeArrowheads="1"/>
                        </wps:cNvSpPr>
                        <wps:spPr bwMode="auto">
                          <a:xfrm>
                            <a:off x="102413" y="2494483"/>
                            <a:ext cx="1495959" cy="505335"/>
                          </a:xfrm>
                          <a:prstGeom prst="rect">
                            <a:avLst/>
                          </a:prstGeom>
                          <a:solidFill>
                            <a:srgbClr val="FFFFFF"/>
                          </a:solidFill>
                          <a:ln w="9525">
                            <a:solidFill>
                              <a:srgbClr val="000000"/>
                            </a:solidFill>
                            <a:miter lim="800000"/>
                            <a:headEnd/>
                            <a:tailEnd/>
                          </a:ln>
                        </wps:spPr>
                        <wps:txbx>
                          <w:txbxContent>
                            <w:p w14:paraId="423583DE"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91440" tIns="45720" rIns="91440" bIns="45720" anchor="ctr" anchorCtr="0">
                          <a:noAutofit/>
                        </wps:bodyPr>
                      </wps:wsp>
                      <wps:wsp>
                        <wps:cNvPr id="572" name="Conector recto 572"/>
                        <wps:cNvCnPr/>
                        <wps:spPr>
                          <a:xfrm flipV="1">
                            <a:off x="2494484" y="2326233"/>
                            <a:ext cx="0" cy="92191"/>
                          </a:xfrm>
                          <a:prstGeom prst="line">
                            <a:avLst/>
                          </a:prstGeom>
                        </wps:spPr>
                        <wps:style>
                          <a:lnRef idx="1">
                            <a:schemeClr val="dk1"/>
                          </a:lnRef>
                          <a:fillRef idx="0">
                            <a:schemeClr val="dk1"/>
                          </a:fillRef>
                          <a:effectRef idx="0">
                            <a:schemeClr val="dk1"/>
                          </a:effectRef>
                          <a:fontRef idx="minor">
                            <a:schemeClr val="tx1"/>
                          </a:fontRef>
                        </wps:style>
                        <wps:bodyPr/>
                      </wps:wsp>
                      <wps:wsp>
                        <wps:cNvPr id="573" name="Conector recto 573"/>
                        <wps:cNvCnPr/>
                        <wps:spPr>
                          <a:xfrm>
                            <a:off x="3364992" y="1675181"/>
                            <a:ext cx="0" cy="1009497"/>
                          </a:xfrm>
                          <a:prstGeom prst="line">
                            <a:avLst/>
                          </a:prstGeom>
                        </wps:spPr>
                        <wps:style>
                          <a:lnRef idx="1">
                            <a:schemeClr val="dk1"/>
                          </a:lnRef>
                          <a:fillRef idx="0">
                            <a:schemeClr val="dk1"/>
                          </a:fillRef>
                          <a:effectRef idx="0">
                            <a:schemeClr val="dk1"/>
                          </a:effectRef>
                          <a:fontRef idx="minor">
                            <a:schemeClr val="tx1"/>
                          </a:fontRef>
                        </wps:style>
                        <wps:bodyPr/>
                      </wps:wsp>
                      <wps:wsp>
                        <wps:cNvPr id="574" name="Conector recto 574"/>
                        <wps:cNvCnPr/>
                        <wps:spPr>
                          <a:xfrm flipV="1">
                            <a:off x="4198925" y="1514246"/>
                            <a:ext cx="0" cy="165755"/>
                          </a:xfrm>
                          <a:prstGeom prst="line">
                            <a:avLst/>
                          </a:prstGeom>
                        </wps:spPr>
                        <wps:style>
                          <a:lnRef idx="1">
                            <a:schemeClr val="dk1"/>
                          </a:lnRef>
                          <a:fillRef idx="0">
                            <a:schemeClr val="dk1"/>
                          </a:fillRef>
                          <a:effectRef idx="0">
                            <a:schemeClr val="dk1"/>
                          </a:effectRef>
                          <a:fontRef idx="minor">
                            <a:schemeClr val="tx1"/>
                          </a:fontRef>
                        </wps:style>
                        <wps:bodyPr/>
                      </wps:wsp>
                      <wps:wsp>
                        <wps:cNvPr id="575" name="Cuadro de texto 2"/>
                        <wps:cNvSpPr txBox="1">
                          <a:spLocks noChangeArrowheads="1"/>
                        </wps:cNvSpPr>
                        <wps:spPr bwMode="auto">
                          <a:xfrm>
                            <a:off x="3474721" y="1828800"/>
                            <a:ext cx="1278308" cy="513715"/>
                          </a:xfrm>
                          <a:prstGeom prst="rect">
                            <a:avLst/>
                          </a:prstGeom>
                          <a:solidFill>
                            <a:srgbClr val="FFFFFF"/>
                          </a:solidFill>
                          <a:ln w="9525">
                            <a:solidFill>
                              <a:srgbClr val="000000"/>
                            </a:solidFill>
                            <a:miter lim="800000"/>
                            <a:headEnd/>
                            <a:tailEnd/>
                          </a:ln>
                        </wps:spPr>
                        <wps:txbx>
                          <w:txbxContent>
                            <w:p w14:paraId="1A10A1B6"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COBRANZA</w:t>
                              </w:r>
                            </w:p>
                          </w:txbxContent>
                        </wps:txbx>
                        <wps:bodyPr rot="0" vert="horz" wrap="square" lIns="0" tIns="0" rIns="0" bIns="0" anchor="ctr" anchorCtr="0">
                          <a:noAutofit/>
                        </wps:bodyPr>
                      </wps:wsp>
                      <wps:wsp>
                        <wps:cNvPr id="353" name="Conector recto 353"/>
                        <wps:cNvCnPr/>
                        <wps:spPr>
                          <a:xfrm>
                            <a:off x="1711757" y="819302"/>
                            <a:ext cx="0" cy="203200"/>
                          </a:xfrm>
                          <a:prstGeom prst="line">
                            <a:avLst/>
                          </a:prstGeom>
                        </wps:spPr>
                        <wps:style>
                          <a:lnRef idx="1">
                            <a:schemeClr val="dk1"/>
                          </a:lnRef>
                          <a:fillRef idx="0">
                            <a:schemeClr val="dk1"/>
                          </a:fillRef>
                          <a:effectRef idx="0">
                            <a:schemeClr val="dk1"/>
                          </a:effectRef>
                          <a:fontRef idx="minor">
                            <a:schemeClr val="tx1"/>
                          </a:fontRef>
                        </wps:style>
                        <wps:bodyPr/>
                      </wps:wsp>
                      <wps:wsp>
                        <wps:cNvPr id="354" name="Conector recto 354"/>
                        <wps:cNvCnPr/>
                        <wps:spPr>
                          <a:xfrm>
                            <a:off x="4191610" y="819302"/>
                            <a:ext cx="0" cy="223837"/>
                          </a:xfrm>
                          <a:prstGeom prst="line">
                            <a:avLst/>
                          </a:prstGeom>
                        </wps:spPr>
                        <wps:style>
                          <a:lnRef idx="1">
                            <a:schemeClr val="dk1"/>
                          </a:lnRef>
                          <a:fillRef idx="0">
                            <a:schemeClr val="dk1"/>
                          </a:fillRef>
                          <a:effectRef idx="0">
                            <a:schemeClr val="dk1"/>
                          </a:effectRef>
                          <a:fontRef idx="minor">
                            <a:schemeClr val="tx1"/>
                          </a:fontRef>
                        </wps:style>
                        <wps:bodyPr/>
                      </wps:wsp>
                      <wps:wsp>
                        <wps:cNvPr id="355" name="Conector recto 355"/>
                        <wps:cNvCnPr/>
                        <wps:spPr>
                          <a:xfrm flipH="1">
                            <a:off x="5867169" y="819302"/>
                            <a:ext cx="0" cy="100013"/>
                          </a:xfrm>
                          <a:prstGeom prst="line">
                            <a:avLst/>
                          </a:prstGeom>
                        </wps:spPr>
                        <wps:style>
                          <a:lnRef idx="1">
                            <a:schemeClr val="dk1"/>
                          </a:lnRef>
                          <a:fillRef idx="0">
                            <a:schemeClr val="dk1"/>
                          </a:fillRef>
                          <a:effectRef idx="0">
                            <a:schemeClr val="dk1"/>
                          </a:effectRef>
                          <a:fontRef idx="minor">
                            <a:schemeClr val="tx1"/>
                          </a:fontRef>
                        </wps:style>
                        <wps:bodyPr/>
                      </wps:wsp>
                      <wps:wsp>
                        <wps:cNvPr id="356" name="Conector recto 356"/>
                        <wps:cNvCnPr/>
                        <wps:spPr>
                          <a:xfrm>
                            <a:off x="6950812" y="843769"/>
                            <a:ext cx="243"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357" name="Conector recto 357"/>
                        <wps:cNvCnPr/>
                        <wps:spPr>
                          <a:xfrm>
                            <a:off x="3364992" y="1675181"/>
                            <a:ext cx="842010" cy="0"/>
                          </a:xfrm>
                          <a:prstGeom prst="line">
                            <a:avLst/>
                          </a:prstGeom>
                        </wps:spPr>
                        <wps:style>
                          <a:lnRef idx="1">
                            <a:schemeClr val="dk1"/>
                          </a:lnRef>
                          <a:fillRef idx="0">
                            <a:schemeClr val="dk1"/>
                          </a:fillRef>
                          <a:effectRef idx="0">
                            <a:schemeClr val="dk1"/>
                          </a:effectRef>
                          <a:fontRef idx="minor">
                            <a:schemeClr val="tx1"/>
                          </a:fontRef>
                        </wps:style>
                        <wps:bodyPr/>
                      </wps:wsp>
                      <wps:wsp>
                        <wps:cNvPr id="358" name="Conector recto 358"/>
                        <wps:cNvCnPr/>
                        <wps:spPr>
                          <a:xfrm>
                            <a:off x="2523744" y="1689811"/>
                            <a:ext cx="0" cy="134823"/>
                          </a:xfrm>
                          <a:prstGeom prst="line">
                            <a:avLst/>
                          </a:prstGeom>
                        </wps:spPr>
                        <wps:style>
                          <a:lnRef idx="1">
                            <a:schemeClr val="dk1"/>
                          </a:lnRef>
                          <a:fillRef idx="0">
                            <a:schemeClr val="dk1"/>
                          </a:fillRef>
                          <a:effectRef idx="0">
                            <a:schemeClr val="dk1"/>
                          </a:effectRef>
                          <a:fontRef idx="minor">
                            <a:schemeClr val="tx1"/>
                          </a:fontRef>
                        </wps:style>
                        <wps:bodyPr/>
                      </wps:wsp>
                      <wps:wsp>
                        <wps:cNvPr id="359" name="Conector recto 359"/>
                        <wps:cNvCnPr/>
                        <wps:spPr>
                          <a:xfrm flipV="1">
                            <a:off x="3364992" y="2070201"/>
                            <a:ext cx="105377" cy="0"/>
                          </a:xfrm>
                          <a:prstGeom prst="line">
                            <a:avLst/>
                          </a:prstGeom>
                          <a:noFill/>
                          <a:ln w="6350" cap="flat" cmpd="sng" algn="ctr">
                            <a:solidFill>
                              <a:sysClr val="windowText" lastClr="000000"/>
                            </a:solidFill>
                            <a:prstDash val="solid"/>
                            <a:miter lim="800000"/>
                          </a:ln>
                          <a:effectLst/>
                        </wps:spPr>
                        <wps:bodyPr/>
                      </wps:wsp>
                      <wps:wsp>
                        <wps:cNvPr id="360" name="Conector recto 360"/>
                        <wps:cNvCnPr/>
                        <wps:spPr>
                          <a:xfrm flipV="1">
                            <a:off x="1667866" y="2414016"/>
                            <a:ext cx="826567" cy="0"/>
                          </a:xfrm>
                          <a:prstGeom prst="line">
                            <a:avLst/>
                          </a:prstGeom>
                        </wps:spPr>
                        <wps:style>
                          <a:lnRef idx="1">
                            <a:schemeClr val="dk1"/>
                          </a:lnRef>
                          <a:fillRef idx="0">
                            <a:schemeClr val="dk1"/>
                          </a:fillRef>
                          <a:effectRef idx="0">
                            <a:schemeClr val="dk1"/>
                          </a:effectRef>
                          <a:fontRef idx="minor">
                            <a:schemeClr val="tx1"/>
                          </a:fontRef>
                        </wps:style>
                        <wps:bodyPr/>
                      </wps:wsp>
                      <wps:wsp>
                        <wps:cNvPr id="361" name="Conector recto 361"/>
                        <wps:cNvCnPr/>
                        <wps:spPr>
                          <a:xfrm flipH="1">
                            <a:off x="826618" y="2304288"/>
                            <a:ext cx="430" cy="101180"/>
                          </a:xfrm>
                          <a:prstGeom prst="line">
                            <a:avLst/>
                          </a:prstGeom>
                        </wps:spPr>
                        <wps:style>
                          <a:lnRef idx="1">
                            <a:schemeClr val="dk1"/>
                          </a:lnRef>
                          <a:fillRef idx="0">
                            <a:schemeClr val="dk1"/>
                          </a:fillRef>
                          <a:effectRef idx="0">
                            <a:schemeClr val="dk1"/>
                          </a:effectRef>
                          <a:fontRef idx="minor">
                            <a:schemeClr val="tx1"/>
                          </a:fontRef>
                        </wps:style>
                        <wps:bodyPr/>
                      </wps:wsp>
                      <wps:wsp>
                        <wps:cNvPr id="362" name="Cuadro de texto 2"/>
                        <wps:cNvSpPr txBox="1">
                          <a:spLocks noChangeArrowheads="1"/>
                        </wps:cNvSpPr>
                        <wps:spPr bwMode="auto">
                          <a:xfrm>
                            <a:off x="1770279" y="2494483"/>
                            <a:ext cx="1495324" cy="514325"/>
                          </a:xfrm>
                          <a:prstGeom prst="rect">
                            <a:avLst/>
                          </a:prstGeom>
                          <a:solidFill>
                            <a:srgbClr val="FFFFFF"/>
                          </a:solidFill>
                          <a:ln w="9525">
                            <a:solidFill>
                              <a:srgbClr val="000000"/>
                            </a:solidFill>
                            <a:miter lim="800000"/>
                            <a:headEnd/>
                            <a:tailEnd/>
                          </a:ln>
                        </wps:spPr>
                        <wps:txbx>
                          <w:txbxContent>
                            <w:p w14:paraId="0B18703A"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0" tIns="0" rIns="0" bIns="0" anchor="ctr" anchorCtr="0">
                          <a:noAutofit/>
                        </wps:bodyPr>
                      </wps:wsp>
                      <wps:wsp>
                        <wps:cNvPr id="363" name="Cuadro de texto 2"/>
                        <wps:cNvSpPr txBox="1">
                          <a:spLocks noChangeArrowheads="1"/>
                        </wps:cNvSpPr>
                        <wps:spPr bwMode="auto">
                          <a:xfrm>
                            <a:off x="3474720" y="2494483"/>
                            <a:ext cx="1278309" cy="489585"/>
                          </a:xfrm>
                          <a:prstGeom prst="rect">
                            <a:avLst/>
                          </a:prstGeom>
                          <a:solidFill>
                            <a:srgbClr val="FFFFFF"/>
                          </a:solidFill>
                          <a:ln w="9525">
                            <a:solidFill>
                              <a:srgbClr val="000000"/>
                            </a:solidFill>
                            <a:miter lim="800000"/>
                            <a:headEnd/>
                            <a:tailEnd/>
                          </a:ln>
                        </wps:spPr>
                        <wps:txbx>
                          <w:txbxContent>
                            <w:p w14:paraId="439621E2"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 xml:space="preserve"> AUXILIAR COBRANZA</w:t>
                              </w:r>
                            </w:p>
                          </w:txbxContent>
                        </wps:txbx>
                        <wps:bodyPr rot="0" vert="horz" wrap="square" lIns="0" tIns="45720" rIns="0" bIns="45720" anchor="ctr" anchorCtr="0">
                          <a:noAutofit/>
                        </wps:bodyPr>
                      </wps:wsp>
                      <wps:wsp>
                        <wps:cNvPr id="364" name="Conector recto 364"/>
                        <wps:cNvCnPr/>
                        <wps:spPr>
                          <a:xfrm flipV="1">
                            <a:off x="0" y="2728569"/>
                            <a:ext cx="105377" cy="0"/>
                          </a:xfrm>
                          <a:prstGeom prst="line">
                            <a:avLst/>
                          </a:prstGeom>
                        </wps:spPr>
                        <wps:style>
                          <a:lnRef idx="1">
                            <a:schemeClr val="dk1"/>
                          </a:lnRef>
                          <a:fillRef idx="0">
                            <a:schemeClr val="dk1"/>
                          </a:fillRef>
                          <a:effectRef idx="0">
                            <a:schemeClr val="dk1"/>
                          </a:effectRef>
                          <a:fontRef idx="minor">
                            <a:schemeClr val="tx1"/>
                          </a:fontRef>
                        </wps:style>
                        <wps:bodyPr/>
                      </wps:wsp>
                      <wps:wsp>
                        <wps:cNvPr id="365" name="Conector recto 365"/>
                        <wps:cNvCnPr/>
                        <wps:spPr>
                          <a:xfrm flipV="1">
                            <a:off x="1667866" y="2706624"/>
                            <a:ext cx="105377" cy="0"/>
                          </a:xfrm>
                          <a:prstGeom prst="line">
                            <a:avLst/>
                          </a:prstGeom>
                          <a:noFill/>
                          <a:ln w="6350" cap="flat" cmpd="sng" algn="ctr">
                            <a:solidFill>
                              <a:sysClr val="windowText" lastClr="000000"/>
                            </a:solidFill>
                            <a:prstDash val="solid"/>
                            <a:miter lim="800000"/>
                          </a:ln>
                          <a:effectLst/>
                        </wps:spPr>
                        <wps:bodyPr/>
                      </wps:wsp>
                      <wps:wsp>
                        <wps:cNvPr id="366" name="Conector recto 366"/>
                        <wps:cNvCnPr/>
                        <wps:spPr>
                          <a:xfrm flipV="1">
                            <a:off x="3357677" y="2684678"/>
                            <a:ext cx="113385" cy="483"/>
                          </a:xfrm>
                          <a:prstGeom prst="line">
                            <a:avLst/>
                          </a:prstGeom>
                          <a:noFill/>
                          <a:ln w="6350" cap="flat" cmpd="sng" algn="ctr">
                            <a:solidFill>
                              <a:sysClr val="windowText" lastClr="000000"/>
                            </a:solidFill>
                            <a:prstDash val="solid"/>
                            <a:miter lim="800000"/>
                          </a:ln>
                          <a:effectLst/>
                        </wps:spPr>
                        <wps:bodyPr/>
                      </wps:wsp>
                      <wps:wsp>
                        <wps:cNvPr id="367" name="Cuadro de texto 2"/>
                        <wps:cNvSpPr txBox="1">
                          <a:spLocks noChangeArrowheads="1"/>
                        </wps:cNvSpPr>
                        <wps:spPr bwMode="auto">
                          <a:xfrm>
                            <a:off x="1777594" y="3123590"/>
                            <a:ext cx="1494689" cy="490094"/>
                          </a:xfrm>
                          <a:prstGeom prst="rect">
                            <a:avLst/>
                          </a:prstGeom>
                          <a:solidFill>
                            <a:srgbClr val="FFFFFF"/>
                          </a:solidFill>
                          <a:ln w="9525">
                            <a:solidFill>
                              <a:srgbClr val="000000"/>
                            </a:solidFill>
                            <a:miter lim="800000"/>
                            <a:headEnd/>
                            <a:tailEnd/>
                          </a:ln>
                        </wps:spPr>
                        <wps:txbx>
                          <w:txbxContent>
                            <w:p w14:paraId="719EB982"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0" tIns="45720" rIns="0" bIns="45720" anchor="ctr" anchorCtr="0">
                          <a:noAutofit/>
                        </wps:bodyPr>
                      </wps:wsp>
                      <wps:wsp>
                        <wps:cNvPr id="368" name="Conector recto 368"/>
                        <wps:cNvCnPr/>
                        <wps:spPr>
                          <a:xfrm>
                            <a:off x="0" y="3364992"/>
                            <a:ext cx="108777" cy="0"/>
                          </a:xfrm>
                          <a:prstGeom prst="line">
                            <a:avLst/>
                          </a:prstGeom>
                        </wps:spPr>
                        <wps:style>
                          <a:lnRef idx="1">
                            <a:schemeClr val="dk1"/>
                          </a:lnRef>
                          <a:fillRef idx="0">
                            <a:schemeClr val="dk1"/>
                          </a:fillRef>
                          <a:effectRef idx="0">
                            <a:schemeClr val="dk1"/>
                          </a:effectRef>
                          <a:fontRef idx="minor">
                            <a:schemeClr val="tx1"/>
                          </a:fontRef>
                        </wps:style>
                        <wps:bodyPr/>
                      </wps:wsp>
                      <wps:wsp>
                        <wps:cNvPr id="369" name="Cuadro de texto 2"/>
                        <wps:cNvSpPr txBox="1">
                          <a:spLocks noChangeArrowheads="1"/>
                        </wps:cNvSpPr>
                        <wps:spPr bwMode="auto">
                          <a:xfrm>
                            <a:off x="6365161" y="1069034"/>
                            <a:ext cx="1171301" cy="390730"/>
                          </a:xfrm>
                          <a:prstGeom prst="rect">
                            <a:avLst/>
                          </a:prstGeom>
                          <a:solidFill>
                            <a:srgbClr val="FFFFFF"/>
                          </a:solidFill>
                          <a:ln w="9525">
                            <a:solidFill>
                              <a:srgbClr val="000000"/>
                            </a:solidFill>
                            <a:miter lim="800000"/>
                            <a:headEnd/>
                            <a:tailEnd/>
                          </a:ln>
                        </wps:spPr>
                        <wps:txbx>
                          <w:txbxContent>
                            <w:p w14:paraId="713FAB55"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CAJERA PRINCIPAL</w:t>
                              </w:r>
                            </w:p>
                          </w:txbxContent>
                        </wps:txbx>
                        <wps:bodyPr rot="0" vert="horz" wrap="square" lIns="0" tIns="0" rIns="0" bIns="0" anchor="ctr" anchorCtr="0">
                          <a:noAutofit/>
                        </wps:bodyPr>
                      </wps:wsp>
                      <wps:wsp>
                        <wps:cNvPr id="370" name="Conector recto 370"/>
                        <wps:cNvCnPr/>
                        <wps:spPr>
                          <a:xfrm>
                            <a:off x="4950560" y="914400"/>
                            <a:ext cx="0" cy="1569402"/>
                          </a:xfrm>
                          <a:prstGeom prst="line">
                            <a:avLst/>
                          </a:prstGeom>
                        </wps:spPr>
                        <wps:style>
                          <a:lnRef idx="1">
                            <a:schemeClr val="dk1"/>
                          </a:lnRef>
                          <a:fillRef idx="0">
                            <a:schemeClr val="dk1"/>
                          </a:fillRef>
                          <a:effectRef idx="0">
                            <a:schemeClr val="dk1"/>
                          </a:effectRef>
                          <a:fontRef idx="minor">
                            <a:schemeClr val="tx1"/>
                          </a:fontRef>
                        </wps:style>
                        <wps:bodyPr/>
                      </wps:wsp>
                      <wps:wsp>
                        <wps:cNvPr id="371" name="Conector recto 371"/>
                        <wps:cNvCnPr/>
                        <wps:spPr>
                          <a:xfrm flipH="1">
                            <a:off x="4950560" y="919315"/>
                            <a:ext cx="904875" cy="0"/>
                          </a:xfrm>
                          <a:prstGeom prst="line">
                            <a:avLst/>
                          </a:prstGeom>
                        </wps:spPr>
                        <wps:style>
                          <a:lnRef idx="1">
                            <a:schemeClr val="dk1"/>
                          </a:lnRef>
                          <a:fillRef idx="0">
                            <a:schemeClr val="dk1"/>
                          </a:fillRef>
                          <a:effectRef idx="0">
                            <a:schemeClr val="dk1"/>
                          </a:effectRef>
                          <a:fontRef idx="minor">
                            <a:schemeClr val="tx1"/>
                          </a:fontRef>
                        </wps:style>
                        <wps:bodyPr/>
                      </wps:wsp>
                      <wps:wsp>
                        <wps:cNvPr id="372" name="Conector recto 372"/>
                        <wps:cNvCnPr/>
                        <wps:spPr>
                          <a:xfrm>
                            <a:off x="4955322" y="1250899"/>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373" name="Conector recto 373"/>
                        <wps:cNvCnPr/>
                        <wps:spPr>
                          <a:xfrm>
                            <a:off x="4950560" y="1850302"/>
                            <a:ext cx="185737" cy="0"/>
                          </a:xfrm>
                          <a:prstGeom prst="line">
                            <a:avLst/>
                          </a:prstGeom>
                        </wps:spPr>
                        <wps:style>
                          <a:lnRef idx="1">
                            <a:schemeClr val="dk1"/>
                          </a:lnRef>
                          <a:fillRef idx="0">
                            <a:schemeClr val="dk1"/>
                          </a:fillRef>
                          <a:effectRef idx="0">
                            <a:schemeClr val="dk1"/>
                          </a:effectRef>
                          <a:fontRef idx="minor">
                            <a:schemeClr val="tx1"/>
                          </a:fontRef>
                        </wps:style>
                        <wps:bodyPr/>
                      </wps:wsp>
                      <wps:wsp>
                        <wps:cNvPr id="374" name="Conector recto 374"/>
                        <wps:cNvCnPr/>
                        <wps:spPr>
                          <a:xfrm>
                            <a:off x="6950812" y="1459764"/>
                            <a:ext cx="0" cy="245514"/>
                          </a:xfrm>
                          <a:prstGeom prst="line">
                            <a:avLst/>
                          </a:prstGeom>
                        </wps:spPr>
                        <wps:style>
                          <a:lnRef idx="1">
                            <a:schemeClr val="dk1"/>
                          </a:lnRef>
                          <a:fillRef idx="0">
                            <a:schemeClr val="dk1"/>
                          </a:fillRef>
                          <a:effectRef idx="0">
                            <a:schemeClr val="dk1"/>
                          </a:effectRef>
                          <a:fontRef idx="minor">
                            <a:schemeClr val="tx1"/>
                          </a:fontRef>
                        </wps:style>
                        <wps:bodyPr/>
                      </wps:wsp>
                      <wps:wsp>
                        <wps:cNvPr id="375" name="Cuadro de texto 2"/>
                        <wps:cNvSpPr txBox="1">
                          <a:spLocks noChangeArrowheads="1"/>
                        </wps:cNvSpPr>
                        <wps:spPr bwMode="auto">
                          <a:xfrm>
                            <a:off x="6758062" y="1793113"/>
                            <a:ext cx="797188" cy="364022"/>
                          </a:xfrm>
                          <a:prstGeom prst="rect">
                            <a:avLst/>
                          </a:prstGeom>
                          <a:solidFill>
                            <a:srgbClr val="FFFFFF"/>
                          </a:solidFill>
                          <a:ln w="9525">
                            <a:solidFill>
                              <a:srgbClr val="000000"/>
                            </a:solidFill>
                            <a:miter lim="800000"/>
                            <a:headEnd/>
                            <a:tailEnd/>
                          </a:ln>
                        </wps:spPr>
                        <wps:txbx>
                          <w:txbxContent>
                            <w:p w14:paraId="329CC681" w14:textId="77777777" w:rsidR="002614D4" w:rsidRPr="00BF587C" w:rsidRDefault="002614D4" w:rsidP="002614D4">
                              <w:pPr>
                                <w:spacing w:after="0"/>
                                <w:jc w:val="center"/>
                                <w:rPr>
                                  <w:rFonts w:ascii="Arial" w:hAnsi="Arial" w:cs="Arial"/>
                                  <w:bCs/>
                                  <w:sz w:val="16"/>
                                  <w:szCs w:val="16"/>
                                </w:rPr>
                              </w:pPr>
                              <w:r w:rsidRPr="00BF587C">
                                <w:rPr>
                                  <w:rFonts w:ascii="Arial" w:hAnsi="Arial" w:cs="Arial"/>
                                  <w:bCs/>
                                  <w:sz w:val="16"/>
                                  <w:szCs w:val="16"/>
                                </w:rPr>
                                <w:t>CAJERO</w:t>
                              </w:r>
                            </w:p>
                          </w:txbxContent>
                        </wps:txbx>
                        <wps:bodyPr rot="0" vert="horz" wrap="square" lIns="0" tIns="0" rIns="0" bIns="0" anchor="ctr" anchorCtr="0">
                          <a:noAutofit/>
                        </wps:bodyPr>
                      </wps:wsp>
                      <wps:wsp>
                        <wps:cNvPr id="376" name="Conector recto 376"/>
                        <wps:cNvCnPr/>
                        <wps:spPr>
                          <a:xfrm>
                            <a:off x="6562799" y="1689811"/>
                            <a:ext cx="0" cy="1073426"/>
                          </a:xfrm>
                          <a:prstGeom prst="line">
                            <a:avLst/>
                          </a:prstGeom>
                        </wps:spPr>
                        <wps:style>
                          <a:lnRef idx="1">
                            <a:schemeClr val="dk1"/>
                          </a:lnRef>
                          <a:fillRef idx="0">
                            <a:schemeClr val="dk1"/>
                          </a:fillRef>
                          <a:effectRef idx="0">
                            <a:schemeClr val="dk1"/>
                          </a:effectRef>
                          <a:fontRef idx="minor">
                            <a:schemeClr val="tx1"/>
                          </a:fontRef>
                        </wps:style>
                        <wps:bodyPr/>
                      </wps:wsp>
                      <wps:wsp>
                        <wps:cNvPr id="377" name="Conector recto 377"/>
                        <wps:cNvCnPr/>
                        <wps:spPr>
                          <a:xfrm>
                            <a:off x="6558036" y="1975103"/>
                            <a:ext cx="200025" cy="0"/>
                          </a:xfrm>
                          <a:prstGeom prst="line">
                            <a:avLst/>
                          </a:prstGeom>
                        </wps:spPr>
                        <wps:style>
                          <a:lnRef idx="1">
                            <a:schemeClr val="dk1"/>
                          </a:lnRef>
                          <a:fillRef idx="0">
                            <a:schemeClr val="dk1"/>
                          </a:fillRef>
                          <a:effectRef idx="0">
                            <a:schemeClr val="dk1"/>
                          </a:effectRef>
                          <a:fontRef idx="minor">
                            <a:schemeClr val="tx1"/>
                          </a:fontRef>
                        </wps:style>
                        <wps:bodyPr/>
                      </wps:wsp>
                      <wps:wsp>
                        <wps:cNvPr id="378" name="Conector recto 378"/>
                        <wps:cNvCnPr/>
                        <wps:spPr>
                          <a:xfrm>
                            <a:off x="0" y="4037990"/>
                            <a:ext cx="108642" cy="1761"/>
                          </a:xfrm>
                          <a:prstGeom prst="line">
                            <a:avLst/>
                          </a:prstGeom>
                        </wps:spPr>
                        <wps:style>
                          <a:lnRef idx="1">
                            <a:schemeClr val="dk1"/>
                          </a:lnRef>
                          <a:fillRef idx="0">
                            <a:schemeClr val="dk1"/>
                          </a:fillRef>
                          <a:effectRef idx="0">
                            <a:schemeClr val="dk1"/>
                          </a:effectRef>
                          <a:fontRef idx="minor">
                            <a:schemeClr val="tx1"/>
                          </a:fontRef>
                        </wps:style>
                        <wps:bodyPr/>
                      </wps:wsp>
                      <wps:wsp>
                        <wps:cNvPr id="379" name="Conector recto 379"/>
                        <wps:cNvCnPr/>
                        <wps:spPr>
                          <a:xfrm>
                            <a:off x="1667866" y="3364992"/>
                            <a:ext cx="108777" cy="0"/>
                          </a:xfrm>
                          <a:prstGeom prst="line">
                            <a:avLst/>
                          </a:prstGeom>
                          <a:noFill/>
                          <a:ln w="6350" cap="flat" cmpd="sng" algn="ctr">
                            <a:solidFill>
                              <a:sysClr val="windowText" lastClr="000000"/>
                            </a:solidFill>
                            <a:prstDash val="solid"/>
                            <a:miter lim="800000"/>
                          </a:ln>
                          <a:effectLst/>
                        </wps:spPr>
                        <wps:bodyPr/>
                      </wps:wsp>
                      <wps:wsp>
                        <wps:cNvPr id="380" name="Conector recto 380"/>
                        <wps:cNvCnPr/>
                        <wps:spPr>
                          <a:xfrm flipV="1">
                            <a:off x="1667866" y="4008729"/>
                            <a:ext cx="105377" cy="0"/>
                          </a:xfrm>
                          <a:prstGeom prst="line">
                            <a:avLst/>
                          </a:prstGeom>
                          <a:noFill/>
                          <a:ln w="6350" cap="flat" cmpd="sng" algn="ctr">
                            <a:solidFill>
                              <a:sysClr val="windowText" lastClr="000000"/>
                            </a:solidFill>
                            <a:prstDash val="solid"/>
                            <a:miter lim="800000"/>
                          </a:ln>
                          <a:effectLst/>
                        </wps:spPr>
                        <wps:bodyPr/>
                      </wps:wsp>
                      <wps:wsp>
                        <wps:cNvPr id="381" name="Cuadro de texto 2"/>
                        <wps:cNvSpPr txBox="1">
                          <a:spLocks noChangeArrowheads="1"/>
                        </wps:cNvSpPr>
                        <wps:spPr bwMode="auto">
                          <a:xfrm>
                            <a:off x="117044" y="3123590"/>
                            <a:ext cx="1495569" cy="483056"/>
                          </a:xfrm>
                          <a:prstGeom prst="rect">
                            <a:avLst/>
                          </a:prstGeom>
                          <a:solidFill>
                            <a:srgbClr val="FFFFFF"/>
                          </a:solidFill>
                          <a:ln w="9525">
                            <a:solidFill>
                              <a:srgbClr val="000000"/>
                            </a:solidFill>
                            <a:miter lim="800000"/>
                            <a:headEnd/>
                            <a:tailEnd/>
                          </a:ln>
                        </wps:spPr>
                        <wps:txbx>
                          <w:txbxContent>
                            <w:p w14:paraId="4378089F"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0" tIns="45720" rIns="0" bIns="45720" anchor="ctr" anchorCtr="0">
                          <a:noAutofit/>
                        </wps:bodyPr>
                      </wps:wsp>
                      <wps:wsp>
                        <wps:cNvPr id="382" name="Cuadro de texto 2"/>
                        <wps:cNvSpPr txBox="1">
                          <a:spLocks noChangeArrowheads="1"/>
                        </wps:cNvSpPr>
                        <wps:spPr bwMode="auto">
                          <a:xfrm>
                            <a:off x="117044" y="3781958"/>
                            <a:ext cx="1494055" cy="487304"/>
                          </a:xfrm>
                          <a:prstGeom prst="rect">
                            <a:avLst/>
                          </a:prstGeom>
                          <a:solidFill>
                            <a:srgbClr val="FFFFFF"/>
                          </a:solidFill>
                          <a:ln w="9525">
                            <a:solidFill>
                              <a:srgbClr val="000000"/>
                            </a:solidFill>
                            <a:miter lim="800000"/>
                            <a:headEnd/>
                            <a:tailEnd/>
                          </a:ln>
                        </wps:spPr>
                        <wps:txbx>
                          <w:txbxContent>
                            <w:p w14:paraId="6EEF99B8"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0" tIns="45720" rIns="0" bIns="45720" anchor="ctr" anchorCtr="0">
                          <a:noAutofit/>
                        </wps:bodyPr>
                      </wps:wsp>
                      <wps:wsp>
                        <wps:cNvPr id="383" name="Cuadro de texto 2"/>
                        <wps:cNvSpPr txBox="1">
                          <a:spLocks noChangeArrowheads="1"/>
                        </wps:cNvSpPr>
                        <wps:spPr bwMode="auto">
                          <a:xfrm>
                            <a:off x="1770279" y="3781958"/>
                            <a:ext cx="1494055" cy="487304"/>
                          </a:xfrm>
                          <a:prstGeom prst="rect">
                            <a:avLst/>
                          </a:prstGeom>
                          <a:solidFill>
                            <a:srgbClr val="FFFFFF"/>
                          </a:solidFill>
                          <a:ln w="9525">
                            <a:solidFill>
                              <a:srgbClr val="000000"/>
                            </a:solidFill>
                            <a:miter lim="800000"/>
                            <a:headEnd/>
                            <a:tailEnd/>
                          </a:ln>
                        </wps:spPr>
                        <wps:txbx>
                          <w:txbxContent>
                            <w:p w14:paraId="78E91F80"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0" tIns="45720" rIns="0" bIns="45720" anchor="ctr" anchorCtr="0">
                          <a:noAutofit/>
                        </wps:bodyPr>
                      </wps:wsp>
                      <wps:wsp>
                        <wps:cNvPr id="576" name="Cuadro de texto 2"/>
                        <wps:cNvSpPr txBox="1">
                          <a:spLocks noChangeArrowheads="1"/>
                        </wps:cNvSpPr>
                        <wps:spPr bwMode="auto">
                          <a:xfrm>
                            <a:off x="6758092" y="2597925"/>
                            <a:ext cx="805647" cy="386142"/>
                          </a:xfrm>
                          <a:prstGeom prst="rect">
                            <a:avLst/>
                          </a:prstGeom>
                          <a:solidFill>
                            <a:srgbClr val="FFFFFF"/>
                          </a:solidFill>
                          <a:ln w="9525">
                            <a:solidFill>
                              <a:srgbClr val="000000"/>
                            </a:solidFill>
                            <a:miter lim="800000"/>
                            <a:headEnd/>
                            <a:tailEnd/>
                          </a:ln>
                        </wps:spPr>
                        <wps:txbx>
                          <w:txbxContent>
                            <w:p w14:paraId="226A74DA" w14:textId="77777777" w:rsidR="002614D4" w:rsidRPr="00BF587C" w:rsidRDefault="002614D4" w:rsidP="002614D4">
                              <w:pPr>
                                <w:spacing w:after="0"/>
                                <w:jc w:val="center"/>
                                <w:rPr>
                                  <w:rFonts w:ascii="Arial" w:hAnsi="Arial" w:cs="Arial"/>
                                  <w:bCs/>
                                  <w:sz w:val="16"/>
                                  <w:szCs w:val="16"/>
                                </w:rPr>
                              </w:pPr>
                              <w:r w:rsidRPr="00BF587C">
                                <w:rPr>
                                  <w:rFonts w:ascii="Arial" w:hAnsi="Arial" w:cs="Arial"/>
                                  <w:bCs/>
                                  <w:sz w:val="16"/>
                                  <w:szCs w:val="16"/>
                                </w:rPr>
                                <w:t>CAJERO</w:t>
                              </w:r>
                            </w:p>
                          </w:txbxContent>
                        </wps:txbx>
                        <wps:bodyPr rot="0" vert="horz" wrap="square" lIns="0" tIns="0" rIns="0" bIns="0" anchor="ctr" anchorCtr="0">
                          <a:noAutofit/>
                        </wps:bodyPr>
                      </wps:wsp>
                      <wps:wsp>
                        <wps:cNvPr id="577" name="Conector recto 577"/>
                        <wps:cNvCnPr/>
                        <wps:spPr>
                          <a:xfrm>
                            <a:off x="4950560" y="2487168"/>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578" name="Conector recto 578"/>
                        <wps:cNvCnPr/>
                        <wps:spPr>
                          <a:xfrm>
                            <a:off x="6562799" y="2769565"/>
                            <a:ext cx="195262" cy="0"/>
                          </a:xfrm>
                          <a:prstGeom prst="line">
                            <a:avLst/>
                          </a:prstGeom>
                        </wps:spPr>
                        <wps:style>
                          <a:lnRef idx="1">
                            <a:schemeClr val="dk1"/>
                          </a:lnRef>
                          <a:fillRef idx="0">
                            <a:schemeClr val="dk1"/>
                          </a:fillRef>
                          <a:effectRef idx="0">
                            <a:schemeClr val="dk1"/>
                          </a:effectRef>
                          <a:fontRef idx="minor">
                            <a:schemeClr val="tx1"/>
                          </a:fontRef>
                        </wps:style>
                        <wps:bodyPr/>
                      </wps:wsp>
                      <wps:wsp>
                        <wps:cNvPr id="579" name="Conector recto 579"/>
                        <wps:cNvCnPr/>
                        <wps:spPr>
                          <a:xfrm>
                            <a:off x="1660551" y="2414016"/>
                            <a:ext cx="0" cy="1600297"/>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235F67B" id="Grupo 554" o:spid="_x0000_s1072" style="position:absolute;margin-left:-27.8pt;margin-top:12.5pt;width:510.85pt;height:415.65pt;rotation:-90;z-index:251669504;mso-position-horizontal-relative:margin;mso-width-relative:margin;mso-height-relative:margin" coordsize="84181,42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2TvQAwAAJ2IAAAOAAAAZHJzL2Uyb0RvYy54bWzsXVuTm8gVfk9V/gOl9/XQF6BReby1Ge86&#10;qdokW9lN3hkJXWoloQBjjffX5zvdzdWDbnZssPDDGAmB4PD1uXznotffP283zvs4zdbJ7n7CXrkT&#10;J97Nkvl6t7yf/Pu3n75TEyfLo9082iS7+H7yIc4m37/5859eH/bTmCerZDOPUwcn2WXTw/5+ssrz&#10;/fTuLput4m2UvUr28Q47F0m6jXK8TJd38zQ64OzbzR13Xf/ukKTzfZrM4izDu2/Nzskbff7FIp7l&#10;/1wssjh3NvcTXFuu/6b67yP9vXvzOpou02i/Ws/sZURXXMU2Wu/wpeWp3kZ55Dyl649OtV3P0iRL&#10;FvmrWbK9SxaL9SzW94C7YW7rbt6lydNe38tyeljuSzFBtC05XX3a2T/e/5I66/n9xPPkxNlFWzyk&#10;d+nTPnHoDYjnsF9O8al36f7X/S+pfWNpXtEdPy/SrZMmkCzz8UTwTwsCt+Y8azl/KOUcP+fODG/6&#10;UgW+8CfODPs8HqjA88yTmK3wuD46brb60R6pJFNMhuZIyf2Q+5yOvDPXgQ263PLqDnugKqsEl32a&#10;4H5dRftYP4+MRFIKzisE9wCMz/IkdVL6DxLUt0VXgY8/7Kz4smkGSZayW2zW+79CehOHtv5DW7TP&#10;CtD3fK4gUweiYj62XP1UomkhTOn6gYsrIFmGyg0a4oim+zTL38XJ1qGN+8lmvaM7iKbR+5+z3Eiu&#10;+IiWXnFxdNFZ/mET04c3u3/FC6AEz85cnF6f8cMmdd5HWFnz35n9Wv1JOmSx3mzKgwwkOg+yn6XD&#10;Yr1mzz2w/LT+xmSXlwdu17sk1Tfa+tb8ubjUhfl8cdfmXum2H5P5B/2oACaNH1oEXwRIWBJmBT48&#10;RfM0ceaxk+M5J44GOV0EcETL0Mmf/5JUT2P/czL7PXN2ycMq2i3jH9I0OaziaA68m7utHWpuhhDo&#10;PB7+nsyx3qOnPNGyorVMorTYkzyULhcae1ZVFqhjUnnct7CTvh9wDfVyHX4EPFoR3cCLplmyWc9/&#10;Amjo+7N0+ViC6yf9z+Kr8bHNzjkA9B6+Wx/VeQqtlvQd4AIbp9iuc9ifzXp7P6G1hYWGNRFNSXg/&#10;7uZ6O4/WG7ONgze7Ai96CZNc8+fHZ61BWUgH01sGQUYrYunCPmLprZL0j4lzgK25n2T/fYrSeOJs&#10;/rbDMyLDVGykxcZjsRHtZjj0fjLL04ljXjzk2oTRle6SH/D0Fmu9lqvvtlcJ5ffFwBuU4G1rQa2T&#10;LAQ7tCDdikWd5wquPPgNUGgy8KRS5pkU0IO0SNcJj6tAWFgUwC1U2ajtjGLutbbDI7barg0Y/cSP&#10;A8YsLk+aRatNZ7cR9Vy4Gz4ACtx8xz1AR7asKA8KfwTW1OdcL+VubTaa0T6bUfiHfTKjQvquG8K/&#10;A/qYixdGbVUuHAP6FNSc1mvSD5R3wou7AWPKtSWuDNrlxlR6AU7itAyqfXcgRtXHDfQJyh4TPg+N&#10;ImWucD3mN40zw7vMA9bJRMuA8dEvnHDtg988lAGKPkGZQSfL0LiZzEVozbQzWdPKMpR+aL1N6Svo&#10;7ePe5i1o5TIQvcUQB1xTAeGWx2pYqOMeay3EYQH3YfGNRyAVYGj5r1aMw8CMiROoG13RHruiPsiT&#10;Pik9j0nhK2u/vdDzVVvpMXJGC4I1gK0vaJOOEPsWlJ6W0c3b7zI90A9ykrlcwmTroAo5AebrkL1h&#10;vj0B79N4oiEMfDNTcIsMJbcZnesZym8iqAIorFJum/Fz8zXtLI0CHe5jgVCE7wceklTNsMh6kUwI&#10;YZinkVoaZIbGrzI0bejoQPi4B/higu8UdIAnIYkOp4j6hDEefcE++4JVgqQX2T2mOGXxrAU12zrh&#10;VQQhSLRXAbDnqlCcSLfcgi9YWohrA+BvwoJCHfUvrIFuhorknAeufCmskQWXEwTIV49cTmmxbhrK&#10;VbKobdHLdH538U6N0wG4CH0iDEUXm4O6J+Ge0KGjCe+xCQcZUui9FlgMTXLc/TsPLEp4bhG2ju6e&#10;rjkbZKgQ9C7fUfIlHI4dVFEzRIW3B0LQMn+e6wkxVnTxsnLpQhMZMknehqnqanh8do+p7hpWMho+&#10;U5f2K9NC3abyxeDXINEQJ1ygmNeEGBWLZ122kDMUUCA6GXmTYSrDKg/SNpxaDZ1tOIXwZRgCiKeY&#10;Np3dHVNnA7afVb6hDZmSxb5Q20gWqpB8KwIPUmFctqpXrLZhvmc7EkZ1M0x1UzH8vaDahAxkgDIg&#10;DTzFFTV0NKk2NMEI15K8KLIK2Oh88bIK+ELnq3S8sNGq/sM7w6j8E16XxaQ9ts2gW/3VQk0WMBag&#10;oJSwp1goXO2rfeRhcVTdG1SOOm+IOk9U7XutLjTacwlgYCWZz7BSTgCGCzXWJpmmuGECpjKSTQdL&#10;XNa2WNM1nvIDKsQ4AR2UXrqm2nLUNcOETlcaXHhlUuEs4+SHyCsyE84pKYJ2EQ9HIkcnvjlH/e1I&#10;hw42nBPkgbxYdEN7LjFPJxkAJamVfqyXGHg3tKCalw7ElJHBWUqGe1wEKLvS0ZevQsW6qrOkQrcz&#10;wDiapWGapa5crkBe46SOeZGgrmsb7gYuVAudqQqfGDIlAXTbJ1dnUSs39b/rs5vOdh+pQJyZGsYX&#10;myjH5naPSR3ZbokwdrPEwBXqCaerafS0Zx+ysnkeo1LmyeE3lPSg2TzKcuxAFZlpmjVAbxxK/dNv&#10;o2xluof1LnO7L/bJY5lQPzyEoac22IESxOWaARe0ZWJ3+ip69eX60UWtda7l3mIProcup1t9vAgG&#10;hh5iRSWAiIyQTJPoGmqCQWEkArUZfzIYtLAqIY6DOL4wdqrcbRs7evmfgR3djF4LjQANn8GiEXSE&#10;K8EBNqEjhXVZ0IvG1OjpDtfTrXWJ9YJ8ZgHMVmCC8s7Mv0BrgFZb1CE09uxOzACIyoBd3n6O5TxY&#10;8rlvbWsmfwKJasP7UvGKzp/Y4hWpQs+U4HX78TdQqgyDYt2ca/MnjcIVSH+ARSsoF+iKIrHnOjfQ&#10;4jDAlKI2X/XZooHRAax079cIHjq5ccw8uw41jeABM4Z804w3RpIkz35Hkp1sN2LB68CA4kr0ICBS&#10;JIPmK5r5Q2eqgQGtgtSbo8eomFLNbmN2vGZ8JBaqebIXzUl9edynoAC/T80v8O8DL4SZA5YE4+C6&#10;tOGvYYn6uFThHIVUGWfX3O329Isyjr9p56iTYvcvo9iNS1SQpU1N5ioAdOTEhp6OobR+n9QeJjpi&#10;+pitqXMxqElorVZTe6h8EqDrtQ0VIabunWDVbiEmLAv1r1V7WOmDpTU627fEhe1baJVxPUowwOTq&#10;ho6WxcUectwY4kMMUD5ubI87b2Mc+FXjwFoTVysRgD3nuf7tREATOyGmJTY9/9DFdHzr+Z9QWCN0&#10;+tsrKjq7pWjPSejUMkcADAYZ2ZYXTnMY2pOOlBuOiLHj/AdckImxwIWH1VY2l5V811UMU5in3q75&#10;xpsBane1kRp1zHBTjUEnuY09l+iYeh0mk14YGHK8cqatR8OlhwQhnfpaNmp0aL6uQ1MR271ITmNY&#10;msK8fe1JswDeUHsKbxAGrBiNjmSOC0N4FH23EMSV1uAmg7hONj44g42v+VX0y0oBfCkK4jAdsrss&#10;FMwBfmrqOOxGV7zPrnjF2Lcdq8tqz30P2op+KIQgA58bw+4JFpWZpB9AG4e3fAOueCcxbhJ1ZMO7&#10;i0drSsZwRNIV0DQtkoi5ypewfJopCsBkHrVro4Lps4KpuPG2gjmj8LwGl3qRwP83mzJmhT9vVhgl&#10;ux3BuynmPa4xTpab43euFKaxN63NZ6s2GsHwmcFQ1Y/3IsrCBADXNkB1VQh4VMumbRENKTRtnN0x&#10;/i1EWSWDcm2U9S2UT2JofqHWeofkAOMs0CTYcMBpZrGL/nWLZOR8T7BVt4DksmTxppFcsev9QHKt&#10;LUOMUD7vJ3YRe2O5Vwzq5W0Z34BSRulov5SyJnHtUD6O5AHNWGtoZQWHQtp8k1A+Jq/R/tt2L0rm&#10;6VqljIBjqJU4HhUEvtjbT3vsCj+LX6mnOjkKJ0DkNqGHXsoxOT4dPCPngXfrQsxlpap12p9j4Ixn&#10;OjoqDhdOJQbRjsnxgResetTy2qFjLiblEFKYStMX2/5tcpxhQhH9OO5R0zbyuFfxuCgbWE4Py732&#10;GpZptF+tZ2+jPKq/xvZhP415sko28zh98z8AAAD//wMAUEsDBBQABgAIAAAAIQDKBeKV5AAAAAoB&#10;AAAPAAAAZHJzL2Rvd25yZXYueG1sTI/LbsIwEEX3lfoP1lTqpgIbWh5J46CqqBULJFRgw86Jp0lU&#10;exxiA+HvcVftcnSP7j2TLXpr2Bk73ziSMBoKYEil0w1VEva7j8EcmA+KtDKOUMIVPSzy+7tMpdpd&#10;6AvP21CxWEI+VRLqENqUc1/WaJUfuhYpZt+usyrEs6u47tQlllvDx0JMuVUNxYVatfheY/mzPVkJ&#10;wSwP69Vm03zuQnFdH48v/fJpJeXjQ//2CixgH/5g+NWP6pBHp8KdSHtmJDwn00hKGMzEGFgE5jOR&#10;ACskJJPRBHie8f8v5DcAAAD//wMAUEsBAi0AFAAGAAgAAAAhALaDOJL+AAAA4QEAABMAAAAAAAAA&#10;AAAAAAAAAAAAAFtDb250ZW50X1R5cGVzXS54bWxQSwECLQAUAAYACAAAACEAOP0h/9YAAACUAQAA&#10;CwAAAAAAAAAAAAAAAAAvAQAAX3JlbHMvLnJlbHNQSwECLQAUAAYACAAAACEAJ+Nk70AMAACdiAAA&#10;DgAAAAAAAAAAAAAAAAAuAgAAZHJzL2Uyb0RvYy54bWxQSwECLQAUAAYACAAAACEAygXileQAAAAK&#10;AQAADwAAAAAAAAAAAAAAAACaDgAAZHJzL2Rvd25yZXYueG1sUEsFBgAAAAAEAAQA8wAAAKsPAAAA&#10;AA==&#10;">
                <v:line id="Conector recto 555" o:spid="_x0000_s1073" style="position:absolute;flip:x y;visibility:visible;mso-wrap-style:square" from="65628,16800" to="69695,16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63gxAAAANwAAAAPAAAAZHJzL2Rvd25yZXYueG1sRI9Ba8JA&#10;FITvBf/D8oTe6kYhVaKriFIohRZMg14f2WcSzL6Nu6vGf98VhB6HmfmGWax604orOd9YVjAeJSCI&#10;S6sbrhQUvx9vMxA+IGtsLZOCO3lYLQcvC8y0vfGOrnmoRISwz1BBHUKXSenLmgz6ke2Io3e0zmCI&#10;0lVSO7xFuGnlJEnepcGG40KNHW1qKk/5xSjIj/ftz3SvuS/cIf2e5l+78+Ws1OuwX89BBOrDf/jZ&#10;/tQK0jSFx5l4BOTyDwAA//8DAFBLAQItABQABgAIAAAAIQDb4fbL7gAAAIUBAAATAAAAAAAAAAAA&#10;AAAAAAAAAABbQ29udGVudF9UeXBlc10ueG1sUEsBAi0AFAAGAAgAAAAhAFr0LFu/AAAAFQEAAAsA&#10;AAAAAAAAAAAAAAAAHwEAAF9yZWxzLy5yZWxzUEsBAi0AFAAGAAgAAAAhAMXbreDEAAAA3AAAAA8A&#10;AAAAAAAAAAAAAAAABwIAAGRycy9kb3ducmV2LnhtbFBLBQYAAAAAAwADALcAAAD4AgAAAAA=&#10;" strokecolor="black [3200]" strokeweight=".5pt">
                  <v:stroke joinstyle="miter"/>
                </v:line>
                <v:shape id="_x0000_s1074" type="#_x0000_t202" style="position:absolute;left:42940;width:14852;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F++vwAAANwAAAAPAAAAZHJzL2Rvd25yZXYueG1sRI/NCsIw&#10;EITvgu8QVvCmqYIi1VREEcSbPw+wNGt/bDalibb69EYQPA4z8w2zWnemEk9qXGFZwWQcgSBOrS44&#10;U3C97EcLEM4ja6wsk4IXOVgn/d4KY21bPtHz7DMRIOxiVJB7X8dSujQng25sa+Lg3Wxj0AfZZFI3&#10;2Aa4qeQ0iubSYMFhIceatjml9/PDKODpzkzSqivl5oLvQ3vU7a70Sg0H3WYJwlPn/+Ff+6AVzGZz&#10;+J4JR0AmHwAAAP//AwBQSwECLQAUAAYACAAAACEA2+H2y+4AAACFAQAAEwAAAAAAAAAAAAAAAAAA&#10;AAAAW0NvbnRlbnRfVHlwZXNdLnhtbFBLAQItABQABgAIAAAAIQBa9CxbvwAAABUBAAALAAAAAAAA&#10;AAAAAAAAAB8BAABfcmVscy8ucmVsc1BLAQItABQABgAIAAAAIQD3XF++vwAAANwAAAAPAAAAAAAA&#10;AAAAAAAAAAcCAABkcnMvZG93bnJldi54bWxQSwUGAAAAAAMAAwC3AAAA8wIAAAAA&#10;">
                  <v:textbox inset="0,0,0,0">
                    <w:txbxContent>
                      <w:p w14:paraId="42C10079" w14:textId="77777777" w:rsidR="002614D4" w:rsidRPr="00034EC8" w:rsidRDefault="002614D4" w:rsidP="002614D4">
                        <w:pPr>
                          <w:spacing w:after="0"/>
                          <w:jc w:val="center"/>
                          <w:rPr>
                            <w:rFonts w:ascii="Arial" w:hAnsi="Arial" w:cs="Arial"/>
                            <w:b/>
                            <w:bCs/>
                            <w:sz w:val="18"/>
                            <w:szCs w:val="18"/>
                          </w:rPr>
                        </w:pPr>
                        <w:r w:rsidRPr="00BE009A">
                          <w:rPr>
                            <w:rFonts w:ascii="Arial" w:hAnsi="Arial" w:cs="Arial"/>
                            <w:b/>
                            <w:bCs/>
                            <w:sz w:val="18"/>
                            <w:szCs w:val="18"/>
                          </w:rPr>
                          <w:t>DI</w:t>
                        </w:r>
                        <w:r w:rsidRPr="00034EC8">
                          <w:rPr>
                            <w:rFonts w:ascii="Arial" w:hAnsi="Arial" w:cs="Arial"/>
                            <w:b/>
                            <w:bCs/>
                            <w:sz w:val="18"/>
                            <w:szCs w:val="18"/>
                          </w:rPr>
                          <w:t>RECTOR AREA COMERCIAL</w:t>
                        </w:r>
                      </w:p>
                    </w:txbxContent>
                  </v:textbox>
                </v:shape>
                <v:line id="Conector recto 557" o:spid="_x0000_s1075" style="position:absolute;visibility:visible;mso-wrap-style:square" from="50328,4754" to="50328,8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iOYxgAAANwAAAAPAAAAZHJzL2Rvd25yZXYueG1sRI9Ba8JA&#10;FITvBf/D8oReRDetWDW6SpEWhErVuHh+ZJ9JaPZtyG41/ffdgtDjMDPfMMt1Z2txpdZXjhU8jRIQ&#10;xLkzFRcK9Ol9OAPhA7LB2jEp+CEP61XvYYmpcTc+0jULhYgQ9ikqKENoUil9XpJFP3INcfQurrUY&#10;omwLaVq8Rbit5XOSvEiLFceFEhvalJR/Zd9WwYeenwfj/Uxre8o+8aCrt/1uo9Rjv3tdgAjUhf/w&#10;vb01CiaTKfydiUdArn4BAAD//wMAUEsBAi0AFAAGAAgAAAAhANvh9svuAAAAhQEAABMAAAAAAAAA&#10;AAAAAAAAAAAAAFtDb250ZW50X1R5cGVzXS54bWxQSwECLQAUAAYACAAAACEAWvQsW78AAAAVAQAA&#10;CwAAAAAAAAAAAAAAAAAfAQAAX3JlbHMvLnJlbHNQSwECLQAUAAYACAAAACEABxIjmMYAAADcAAAA&#10;DwAAAAAAAAAAAAAAAAAHAgAAZHJzL2Rvd25yZXYueG1sUEsFBgAAAAADAAMAtwAAAPoCAAAAAA==&#10;" strokecolor="black [3200]" strokeweight=".5pt">
                  <v:stroke joinstyle="miter"/>
                </v:line>
                <v:line id="Conector recto 558" o:spid="_x0000_s1076" style="position:absolute;rotation:90;flip:x y;visibility:visible;mso-wrap-style:square" from="50636,-25352" to="50663,41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oq+vwAAANwAAAAPAAAAZHJzL2Rvd25yZXYueG1sRE/LisIw&#10;FN0L/kO4wuw0cUTR2lREqM7Wx8Llpbm2xeamNBlb/36yGHB5OO90N9hGvKjztWMN85kCQVw4U3Op&#10;4XbNp2sQPiAbbByThjd52GXjUYqJcT2f6XUJpYgh7BPUUIXQJlL6oiKLfuZa4sg9XGcxRNiV0nTY&#10;x3DbyG+lVtJizbGhwpYOFRXPy6/VcDz1dzwN9UqphX3kebvZv8uN1l+TYb8FEWgIH/G/+8doWC7j&#10;2ngmHgGZ/QEAAP//AwBQSwECLQAUAAYACAAAACEA2+H2y+4AAACFAQAAEwAAAAAAAAAAAAAAAAAA&#10;AAAAW0NvbnRlbnRfVHlwZXNdLnhtbFBLAQItABQABgAIAAAAIQBa9CxbvwAAABUBAAALAAAAAAAA&#10;AAAAAAAAAB8BAABfcmVscy8ucmVsc1BLAQItABQABgAIAAAAIQDkPoq+vwAAANwAAAAPAAAAAAAA&#10;AAAAAAAAAAcCAABkcnMvZG93bnJldi54bWxQSwUGAAAAAAMAAwC3AAAA8wIAAAAA&#10;" strokecolor="black [3200]" strokeweight=".5pt">
                  <v:stroke joinstyle="miter"/>
                </v:line>
                <v:shape id="_x0000_s1077" type="#_x0000_t202" style="position:absolute;left:34600;top:10460;width:12739;height:4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3ZuxQAAANwAAAAPAAAAZHJzL2Rvd25yZXYueG1sRI9Ba8JA&#10;FITvgv9heYIXqRsFxaau0gpCc1LT9tDbI/tMgtm3cXer8d+7gtDjMDPfMMt1ZxpxIedrywom4wQE&#10;cWF1zaWC76/tywKED8gaG8uk4EYe1qt+b4mptlc+0CUPpYgQ9ikqqEJoUyl9UZFBP7YtcfSO1hkM&#10;UbpSaofXCDeNnCbJXBqsOS5U2NKmouKU/xkFu71vR0XmDr9Gn7OFzuTPRyKVGg669zcQgbrwH362&#10;P7WC2ewVHmfiEZCrOwAAAP//AwBQSwECLQAUAAYACAAAACEA2+H2y+4AAACFAQAAEwAAAAAAAAAA&#10;AAAAAAAAAAAAW0NvbnRlbnRfVHlwZXNdLnhtbFBLAQItABQABgAIAAAAIQBa9CxbvwAAABUBAAAL&#10;AAAAAAAAAAAAAAAAAB8BAABfcmVscy8ucmVsc1BLAQItABQABgAIAAAAIQAI03ZuxQAAANwAAAAP&#10;AAAAAAAAAAAAAAAAAAcCAABkcnMvZG93bnJldi54bWxQSwUGAAAAAAMAAwC3AAAA+QIAAAAA&#10;">
                  <v:textbox inset="0,,0">
                    <w:txbxContent>
                      <w:p w14:paraId="013C08C3"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EJECUTIVO COMERCIAL</w:t>
                        </w:r>
                      </w:p>
                    </w:txbxContent>
                  </v:textbox>
                </v:shape>
                <v:shape id="_x0000_s1078" type="#_x0000_t202" style="position:absolute;left:51362;top:10305;width:11032;height:4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RVOwgAAANwAAAAPAAAAZHJzL2Rvd25yZXYueG1sRE/Pa8Iw&#10;FL4L/g/hCbuITSdMSmeUbTCwp9mqB2+P5q0ta166JLPdf28Ogx0/vt/b/WR6cSPnO8sKHpMUBHFt&#10;dceNgvPpfZWB8AFZY2+ZFPySh/1uPttiru3IJd2q0IgYwj5HBW0IQy6lr1sy6BM7EEfu0zqDIULX&#10;SO1wjOGml+s03UiDHceGFgd6a6n+qn6Mgo+jH5Z14cqr0d9Fpgt5eU2lUg+L6eUZRKAp/Iv/3Aet&#10;4GkT58cz8QjI3R0AAP//AwBQSwECLQAUAAYACAAAACEA2+H2y+4AAACFAQAAEwAAAAAAAAAAAAAA&#10;AAAAAAAAW0NvbnRlbnRfVHlwZXNdLnhtbFBLAQItABQABgAIAAAAIQBa9CxbvwAAABUBAAALAAAA&#10;AAAAAAAAAAAAAB8BAABfcmVscy8ucmVsc1BLAQItABQABgAIAAAAIQBXhRVOwgAAANwAAAAPAAAA&#10;AAAAAAAAAAAAAAcCAABkcnMvZG93bnJldi54bWxQSwUGAAAAAAMAAwC3AAAA9gIAAAAA&#10;">
                  <v:textbox inset="0,,0">
                    <w:txbxContent>
                      <w:p w14:paraId="7728DC68"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COMERCIAL</w:t>
                        </w:r>
                      </w:p>
                    </w:txbxContent>
                  </v:textbox>
                </v:shape>
                <v:shape id="_x0000_s1079" type="#_x0000_t202" style="position:absolute;left:10094;top:10168;width:14947;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Q13vwAAANwAAAAPAAAAZHJzL2Rvd25yZXYueG1sRI/NCsIw&#10;EITvgu8QVvBm0wqKVKOIIog3fx5gada22mxKE2316Y0geBxm5htmsepMJZ7UuNKygiSKQRBnVpec&#10;K7icd6MZCOeRNVaWScGLHKyW/d4CU21bPtLz5HMRIOxSVFB4X6dSuqwggy6yNXHwrrYx6INscqkb&#10;bAPcVHIcx1NpsOSwUGBNm4Ky++lhFPB4a5Ks6m5yfcb3vj3odnvzSg0H3XoOwlPn/+Ffe68VTKYJ&#10;fM+EIyCXHwAAAP//AwBQSwECLQAUAAYACAAAACEA2+H2y+4AAACFAQAAEwAAAAAAAAAAAAAAAAAA&#10;AAAAW0NvbnRlbnRfVHlwZXNdLnhtbFBLAQItABQABgAIAAAAIQBa9CxbvwAAABUBAAALAAAAAAAA&#10;AAAAAAAAAB8BAABfcmVscy8ucmVsc1BLAQItABQABgAIAAAAIQC22Q13vwAAANwAAAAPAAAAAAAA&#10;AAAAAAAAAAcCAABkcnMvZG93bnJldi54bWxQSwUGAAAAAAMAAwC3AAAA8wIAAAAA&#10;">
                  <v:textbox inset="0,0,0,0">
                    <w:txbxContent>
                      <w:p w14:paraId="759C6B21"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EJECUTIVO COMERCIAL</w:t>
                        </w:r>
                      </w:p>
                    </w:txbxContent>
                  </v:textbox>
                </v:shape>
                <v:line id="Conector recto 562" o:spid="_x0000_s1080" style="position:absolute;visibility:visible;mso-wrap-style:square" from="17263,14849" to="17263,1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Uq9xQAAANwAAAAPAAAAZHJzL2Rvd25yZXYueG1sRI9Ba8JA&#10;FITvhf6H5RV6KXWjUtHUVUQUBIvauHh+ZF+TYPZtyG41/nu3UPA4zMw3zHTe2VpcqPWVYwX9XgKC&#10;OHem4kKBPq7fxyB8QDZYOyYFN/Iwnz0/TTE17srfdMlCISKEfYoKyhCaVEqfl2TR91xDHL0f11oM&#10;UbaFNC1eI9zWcpAkI2mx4rhQYkPLkvJz9msVbPXk9Dbcj7W2x2yHB12t9l9LpV5fusUniEBdeIT/&#10;2xuj4GM0gL8z8QjI2R0AAP//AwBQSwECLQAUAAYACAAAACEA2+H2y+4AAACFAQAAEwAAAAAAAAAA&#10;AAAAAAAAAAAAW0NvbnRlbnRfVHlwZXNdLnhtbFBLAQItABQABgAIAAAAIQBa9CxbvwAAABUBAAAL&#10;AAAAAAAAAAAAAAAAAB8BAABfcmVscy8ucmVsc1BLAQItABQABgAIAAAAIQDZCUq9xQAAANwAAAAP&#10;AAAAAAAAAAAAAAAAAAcCAABkcnMvZG93bnJldi54bWxQSwUGAAAAAAMAAwC3AAAA+QIAAAAA&#10;" strokecolor="black [3200]" strokeweight=".5pt">
                  <v:stroke joinstyle="miter"/>
                </v:line>
                <v:shape id="_x0000_s1081" type="#_x0000_t202" style="position:absolute;left:51436;top:15956;width:11128;height:4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4s5xAAAANwAAAAPAAAAZHJzL2Rvd25yZXYueG1sRI9PawIx&#10;FMTvBb9DeIKXotkqimyNYgXBPfm3h94em9fdxc3LmkTdfvtGEDwOM/MbZrZoTS1u5HxlWcHHIAFB&#10;nFtdcaHgdFz3pyB8QNZYWyYFf+RhMe+8zTDV9s57uh1CISKEfYoKyhCaVEqfl2TQD2xDHL1f6wyG&#10;KF0htcN7hJtaDpNkIg1WHBdKbGhVUn4+XI2C7c4373nm9j9GX7KpzuT3VyKV6nXb5SeIQG14hZ/t&#10;jVYwnozgcSYeATn/BwAA//8DAFBLAQItABQABgAIAAAAIQDb4fbL7gAAAIUBAAATAAAAAAAAAAAA&#10;AAAAAAAAAABbQ29udGVudF9UeXBlc10ueG1sUEsBAi0AFAAGAAgAAAAhAFr0LFu/AAAAFQEAAAsA&#10;AAAAAAAAAAAAAAAAHwEAAF9yZWxzLy5yZWxzUEsBAi0AFAAGAAgAAAAhAKdXiznEAAAA3AAAAA8A&#10;AAAAAAAAAAAAAAAABwIAAGRycy9kb3ducmV2LnhtbFBLBQYAAAAAAwADALcAAAD4AgAAAAA=&#10;">
                  <v:textbox inset="0,,0">
                    <w:txbxContent>
                      <w:p w14:paraId="0CC6C535"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COMERCIAL</w:t>
                        </w:r>
                      </w:p>
                    </w:txbxContent>
                  </v:textbox>
                </v:shape>
                <v:shape id="_x0000_s1082" type="#_x0000_t202" style="position:absolute;left:1024;top:18141;width:14953;height:4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hNNxAAAANwAAAAPAAAAZHJzL2Rvd25yZXYueG1sRI9PawIx&#10;FMTvBb9DeIKXotmKimyNYgXBPfm3h94em9fdxc3LmkTdfvtGEDwOM/MbZrZoTS1u5HxlWcHHIAFB&#10;nFtdcaHgdFz3pyB8QNZYWyYFf+RhMe+8zTDV9s57uh1CISKEfYoKyhCaVEqfl2TQD2xDHL1f6wyG&#10;KF0htcN7hJtaDpNkIg1WHBdKbGhVUn4+XI2C7c4373nm9j9GX7KpzuT3VyKV6nXb5SeIQG14hZ/t&#10;jVYwnozgcSYeATn/BwAA//8DAFBLAQItABQABgAIAAAAIQDb4fbL7gAAAIUBAAATAAAAAAAAAAAA&#10;AAAAAAAAAABbQ29udGVudF9UeXBlc10ueG1sUEsBAi0AFAAGAAgAAAAhAFr0LFu/AAAAFQEAAAsA&#10;AAAAAAAAAAAAAAAAHwEAAF9yZWxzLy5yZWxzUEsBAi0AFAAGAAgAAAAhACi+E03EAAAA3AAAAA8A&#10;AAAAAAAAAAAAAAAABwIAAGRycy9kb3ducmV2LnhtbFBLBQYAAAAAAwADALcAAAD4AgAAAAA=&#10;">
                  <v:textbox inset="0,,0">
                    <w:txbxContent>
                      <w:p w14:paraId="40882B3D"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SUPERVISOR DE LECTURAS</w:t>
                        </w:r>
                      </w:p>
                    </w:txbxContent>
                  </v:textbox>
                </v:shape>
                <v:line id="Conector recto 565" o:spid="_x0000_s1083" style="position:absolute;flip:y;visibility:visible;mso-wrap-style:square" from="8485,16751" to="8485,1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m3JwAAAANwAAAAPAAAAZHJzL2Rvd25yZXYueG1sRI/RisIw&#10;FETfF/yHcAXf1lShRappEUHxyWXVD7g017TY3JQm1vr3RljYx2FmzjCbcrStGKj3jWMFi3kCgrhy&#10;umGj4HrZf69A+ICssXVMCl7koSwmXxvMtXvyLw3nYESEsM9RQR1Cl0vpq5os+rnriKN3c73FEGVv&#10;pO7xGeG2lcskyaTFhuNCjR3taqru54dVoM2J5NaZIV2Y7LqvzA+eDoNSs+m4XYMINIb/8F/7qBWk&#10;WQqfM/EIyOINAAD//wMAUEsBAi0AFAAGAAgAAAAhANvh9svuAAAAhQEAABMAAAAAAAAAAAAAAAAA&#10;AAAAAFtDb250ZW50X1R5cGVzXS54bWxQSwECLQAUAAYACAAAACEAWvQsW78AAAAVAQAACwAAAAAA&#10;AAAAAAAAAAAfAQAAX3JlbHMvLnJlbHNQSwECLQAUAAYACAAAACEAi+5tycAAAADcAAAADwAAAAAA&#10;AAAAAAAAAAAHAgAAZHJzL2Rvd25yZXYueG1sUEsFBgAAAAADAAMAtwAAAPQCAAAAAA==&#10;" strokecolor="black [3200]" strokeweight=".5pt">
                  <v:stroke joinstyle="miter"/>
                </v:line>
                <v:line id="Conector recto 566" o:spid="_x0000_s1084" style="position:absolute;flip:y;visibility:visible;mso-wrap-style:square" from="8485,16751" to="25220,16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PO+vgAAANwAAAAPAAAAZHJzL2Rvd25yZXYueG1sRI/NCsIw&#10;EITvgu8QVvCmqYJFqlFEUDwp/jzA0qxpsdmUJtb69kYQPA4z8w2zXHe2Ei01vnSsYDJOQBDnTpds&#10;FNyuu9EchA/IGivHpOBNHtarfm+JmXYvPlN7CUZECPsMFRQh1JmUPi/Ioh+7mjh6d9dYDFE2RuoG&#10;XxFuKzlNklRaLDkuFFjTtqD8cXlaBdocSW6caWcTk952uTnhcd8qNRx0mwWIQF34h3/tg1YwS1P4&#10;nolHQK4+AAAA//8DAFBLAQItABQABgAIAAAAIQDb4fbL7gAAAIUBAAATAAAAAAAAAAAAAAAAAAAA&#10;AABbQ29udGVudF9UeXBlc10ueG1sUEsBAi0AFAAGAAgAAAAhAFr0LFu/AAAAFQEAAAsAAAAAAAAA&#10;AAAAAAAAHwEAAF9yZWxzLy5yZWxzUEsBAi0AFAAGAAgAAAAhAHs8876+AAAA3AAAAA8AAAAAAAAA&#10;AAAAAAAABwIAAGRycy9kb3ducmV2LnhtbFBLBQYAAAAAAwADALcAAADyAgAAAAA=&#10;" strokecolor="black [3200]" strokeweight=".5pt">
                  <v:stroke joinstyle="miter"/>
                </v:line>
                <v:shape id="_x0000_s1085" type="#_x0000_t202" style="position:absolute;left:18214;top:18214;width:14947;height:5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I06xQAAANwAAAAPAAAAZHJzL2Rvd25yZXYueG1sRI/NawIx&#10;FMTvgv9DeIIX0WwFP9gaxQqCe7J+9NDbY/O6u7h5WZOo2/++EQoeh5n5DbNYtaYWd3K+sqzgbZSA&#10;IM6trrhQcD5th3MQPiBrrC2Tgl/ysFp2OwtMtX3wge7HUIgIYZ+igjKEJpXS5yUZ9CPbEEfvxzqD&#10;IUpXSO3wEeGmluMkmUqDFceFEhvalJRfjjejYP/pm0GeucO30ddsrjP59ZFIpfq9dv0OIlAbXuH/&#10;9k4rmExn8DwTj4Bc/gEAAP//AwBQSwECLQAUAAYACAAAACEA2+H2y+4AAACFAQAAEwAAAAAAAAAA&#10;AAAAAAAAAAAAW0NvbnRlbnRfVHlwZXNdLnhtbFBLAQItABQABgAIAAAAIQBa9CxbvwAAABUBAAAL&#10;AAAAAAAAAAAAAAAAAB8BAABfcmVscy8ucmVsc1BLAQItABQABgAIAAAAIQDYbI06xQAAANwAAAAP&#10;AAAAAAAAAAAAAAAAAAcCAABkcnMvZG93bnJldi54bWxQSwUGAAAAAAMAAwC3AAAA+QIAAAAA&#10;">
                  <v:textbox inset="0,,0">
                    <w:txbxContent>
                      <w:p w14:paraId="42EFAAB6"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SUPERVISOR DE LECTURAS</w:t>
                        </w:r>
                      </w:p>
                    </w:txbxContent>
                  </v:textbox>
                </v:shape>
                <v:shape id="_x0000_s1086" type="#_x0000_t202" style="position:absolute;left:51436;top:22270;width:11128;height:47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xlIwgAAANwAAAAPAAAAZHJzL2Rvd25yZXYueG1sRE/Pa8Iw&#10;FL4L/g/hCbuITSdMSmeUbTCwp9mqB2+P5q0ta166JLPdf28Ogx0/vt/b/WR6cSPnO8sKHpMUBHFt&#10;dceNgvPpfZWB8AFZY2+ZFPySh/1uPttiru3IJd2q0IgYwj5HBW0IQy6lr1sy6BM7EEfu0zqDIULX&#10;SO1wjOGml+s03UiDHceGFgd6a6n+qn6Mgo+jH5Z14cqr0d9Fpgt5eU2lUg+L6eUZRKAp/Iv/3Aet&#10;4GkT18Yz8QjI3R0AAP//AwBQSwECLQAUAAYACAAAACEA2+H2y+4AAACFAQAAEwAAAAAAAAAAAAAA&#10;AAAAAAAAW0NvbnRlbnRfVHlwZXNdLnhtbFBLAQItABQABgAIAAAAIQBa9CxbvwAAABUBAAALAAAA&#10;AAAAAAAAAAAAAB8BAABfcmVscy8ucmVsc1BLAQItABQABgAIAAAAIQCp8xlIwgAAANwAAAAPAAAA&#10;AAAAAAAAAAAAAAcCAABkcnMvZG93bnJldi54bWxQSwUGAAAAAAMAAwC3AAAA9gIAAAAA&#10;">
                  <v:textbox inset="0,,0">
                    <w:txbxContent>
                      <w:p w14:paraId="7F74E300"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ASISTENTE COMERCIAL</w:t>
                        </w:r>
                      </w:p>
                    </w:txbxContent>
                  </v:textbox>
                </v:shape>
                <v:line id="Conector recto 569" o:spid="_x0000_s1087" style="position:absolute;visibility:visible;mso-wrap-style:square" from="0,23993" to="0,40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jMxQAAANwAAAAPAAAAZHJzL2Rvd25yZXYueG1sRI9Ba8JA&#10;FITvBf/D8gq9lLqxUtHoKiIVBIvauHh+ZF+TYPZtyG41/nu3UPA4zMw3zGzR2VpcqPWVYwWDfgKC&#10;OHem4kKBPq7fxiB8QDZYOyYFN/KwmPeeZpgad+VvumShEBHCPkUFZQhNKqXPS7Lo+64hjt6Pay2G&#10;KNtCmhavEW5r+Z4kI2mx4rhQYkOrkvJz9msVbPXk9Drcj7W2x2yHB1197r9WSr08d8spiEBdeIT/&#10;2xuj4GM0gb8z8QjI+R0AAP//AwBQSwECLQAUAAYACAAAACEA2+H2y+4AAACFAQAAEwAAAAAAAAAA&#10;AAAAAAAAAAAAW0NvbnRlbnRfVHlwZXNdLnhtbFBLAQItABQABgAIAAAAIQBa9CxbvwAAABUBAAAL&#10;AAAAAAAAAAAAAAAAAB8BAABfcmVscy8ucmVsc1BLAQItABQABgAIAAAAIQDXrdjMxQAAANwAAAAP&#10;AAAAAAAAAAAAAAAAAAcCAABkcnMvZG93bnJldi54bWxQSwUGAAAAAAMAAwC3AAAA+QIAAAAA&#10;" strokecolor="black [3200]" strokeweight=".5pt">
                  <v:stroke joinstyle="miter"/>
                </v:line>
                <v:line id="Conector recto 570" o:spid="_x0000_s1088" style="position:absolute;visibility:visible;mso-wrap-style:square" from="0,23993" to="8350,23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ueMwwAAANwAAAAPAAAAZHJzL2Rvd25yZXYueG1sRE9da8Iw&#10;FH0f+B/CFfYyNHXi1GqUIRsIytQafL4017bY3JQm0+7fLw+DPR7O93Ld2VrcqfWVYwWjYQKCOHem&#10;4kKBPn8OZiB8QDZYOyYFP+Rhveo9LTE17sEnumehEDGEfYoKyhCaVEqfl2TRD11DHLmray2GCNtC&#10;mhYfMdzW8jVJ3qTFimNDiQ1tSspv2bdVsNPzy8v4MNPanrMvPOrq47DfKPXc794XIAJ14V/8594a&#10;BZNpnB/PxCMgV78AAAD//wMAUEsBAi0AFAAGAAgAAAAhANvh9svuAAAAhQEAABMAAAAAAAAAAAAA&#10;AAAAAAAAAFtDb250ZW50X1R5cGVzXS54bWxQSwECLQAUAAYACAAAACEAWvQsW78AAAAVAQAACwAA&#10;AAAAAAAAAAAAAAAfAQAAX3JlbHMvLnJlbHNQSwECLQAUAAYACAAAACEAw07njMMAAADcAAAADwAA&#10;AAAAAAAAAAAAAAAHAgAAZHJzL2Rvd25yZXYueG1sUEsFBgAAAAADAAMAtwAAAPcCAAAAAA==&#10;" strokecolor="black [3200]" strokeweight=".5pt">
                  <v:stroke joinstyle="miter"/>
                </v:line>
                <v:shape id="_x0000_s1089" type="#_x0000_t202" style="position:absolute;left:1024;top:24944;width:14959;height:5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eH0wgAAANwAAAAPAAAAZHJzL2Rvd25yZXYueG1sRI9BawIx&#10;FITvBf9DeEJvNaugla1RFkXwYqEqPT+S5+62m5eQxHX77xuh0OMwM98wq81gO9FTiK1jBdNJAYJY&#10;O9NyreBy3r8sQcSEbLBzTAp+KMJmPXpaYWncnT+oP6VaZAjHEhU0KflSyqgbshgnzhNn7+qCxZRl&#10;qKUJeM9w28lZUSykxZbzQoOetg3p79PNKjhWx23xHnpb+c/rV4de652PSj2Ph+oNRKIh/Yf/2gej&#10;YP46hceZfATk+hcAAP//AwBQSwECLQAUAAYACAAAACEA2+H2y+4AAACFAQAAEwAAAAAAAAAAAAAA&#10;AAAAAAAAW0NvbnRlbnRfVHlwZXNdLnhtbFBLAQItABQABgAIAAAAIQBa9CxbvwAAABUBAAALAAAA&#10;AAAAAAAAAAAAAB8BAABfcmVscy8ucmVsc1BLAQItABQABgAIAAAAIQAvAeH0wgAAANwAAAAPAAAA&#10;AAAAAAAAAAAAAAcCAABkcnMvZG93bnJldi54bWxQSwUGAAAAAAMAAwC3AAAA9gIAAAAA&#10;">
                  <v:textbox>
                    <w:txbxContent>
                      <w:p w14:paraId="423583DE"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line id="Conector recto 572" o:spid="_x0000_s1090" style="position:absolute;flip:y;visibility:visible;mso-wrap-style:square" from="24944,23262" to="24944,24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mNgvgAAANwAAAAPAAAAZHJzL2Rvd25yZXYueG1sRI/NCsIw&#10;EITvgu8QVvCmqYI/VKOIoHhS/HmApVnTYrMpTaz17Y0geBxm5htmuW5tKRqqfeFYwWiYgCDOnC7Y&#10;KLhdd4M5CB+QNZaOScGbPKxX3c4SU+1efKbmEoyIEPYpKshDqFIpfZaTRT90FXH07q62GKKsjdQ1&#10;viLclnKcJFNpseC4kGNF25yyx+VpFWhzJLlxppmMzPS2y8wJj/tGqX6v3SxABGrDP/xrH7SCyWwM&#10;3zPxCMjVBwAA//8DAFBLAQItABQABgAIAAAAIQDb4fbL7gAAAIUBAAATAAAAAAAAAAAAAAAAAAAA&#10;AABbQ29udGVudF9UeXBlc10ueG1sUEsBAi0AFAAGAAgAAAAhAFr0LFu/AAAAFQEAAAsAAAAAAAAA&#10;AAAAAAAAHwEAAF9yZWxzLy5yZWxzUEsBAi0AFAAGAAgAAAAhAIHeY2C+AAAA3AAAAA8AAAAAAAAA&#10;AAAAAAAABwIAAGRycy9kb3ducmV2LnhtbFBLBQYAAAAAAwADALcAAADyAgAAAAA=&#10;" strokecolor="black [3200]" strokeweight=".5pt">
                  <v:stroke joinstyle="miter"/>
                </v:line>
                <v:line id="Conector recto 573" o:spid="_x0000_s1091" style="position:absolute;visibility:visible;mso-wrap-style:square" from="33649,16751" to="33649,26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Hn7xgAAANwAAAAPAAAAZHJzL2Rvd25yZXYueG1sRI9Ba8JA&#10;FITvhf6H5RV6Kbqp0qrRVUQqCJWqcfH8yD6T0OzbkF01/vtuodDjMDPfMLNFZ2txpdZXjhW89hMQ&#10;xLkzFRcK9HHdG4PwAdlg7ZgU3MnDYv74MMPUuBsf6JqFQkQI+xQVlCE0qZQ+L8mi77uGOHpn11oM&#10;UbaFNC3eItzWcpAk79JixXGhxIZWJeXf2cUq+NST08twN9baHrMv3OvqY7ddKfX81C2nIAJ14T/8&#10;194YBW+jIfyeiUdAzn8AAAD//wMAUEsBAi0AFAAGAAgAAAAhANvh9svuAAAAhQEAABMAAAAAAAAA&#10;AAAAAAAAAAAAAFtDb250ZW50X1R5cGVzXS54bWxQSwECLQAUAAYACAAAACEAWvQsW78AAAAVAQAA&#10;CwAAAAAAAAAAAAAAAAAfAQAAX3JlbHMvLnJlbHNQSwECLQAUAAYACAAAACEAM5x5+8YAAADcAAAA&#10;DwAAAAAAAAAAAAAAAAAHAgAAZHJzL2Rvd25yZXYueG1sUEsFBgAAAAADAAMAtwAAAPoCAAAAAA==&#10;" strokecolor="black [3200]" strokeweight=".5pt">
                  <v:stroke joinstyle="miter"/>
                </v:line>
                <v:line id="Conector recto 574" o:spid="_x0000_s1092" style="position:absolute;flip:y;visibility:visible;mso-wrap-style:square" from="41989,15142" to="41989,1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16PwgAAANwAAAAPAAAAZHJzL2Rvd25yZXYueG1sRI/RasJA&#10;FETfC/7DcgXfmo2iVqKrBCHSJ0ttPuCSvW6C2bshu8b4926h0MdhZs4wu8NoWzFQ7xvHCuZJCoK4&#10;crpho6D8Kd43IHxA1tg6JgVP8nDYT952mGn34G8aLsGICGGfoYI6hC6T0lc1WfSJ64ijd3W9xRBl&#10;b6Tu8RHhtpWLNF1Liw3HhRo7OtZU3S53q0CbM8ncmWE1N+uyqMwXnk+DUrPpmG9BBBrDf/iv/akV&#10;rD6W8HsmHgG5fwEAAP//AwBQSwECLQAUAAYACAAAACEA2+H2y+4AAACFAQAAEwAAAAAAAAAAAAAA&#10;AAAAAAAAW0NvbnRlbnRfVHlwZXNdLnhtbFBLAQItABQABgAIAAAAIQBa9CxbvwAAABUBAAALAAAA&#10;AAAAAAAAAAAAAB8BAABfcmVscy8ucmVsc1BLAQItABQABgAIAAAAIQBhe16PwgAAANwAAAAPAAAA&#10;AAAAAAAAAAAAAAcCAABkcnMvZG93bnJldi54bWxQSwUGAAAAAAMAAwC3AAAA9gIAAAAA&#10;" strokecolor="black [3200]" strokeweight=".5pt">
                  <v:stroke joinstyle="miter"/>
                </v:line>
                <v:shape id="_x0000_s1093" type="#_x0000_t202" style="position:absolute;left:34747;top:18288;width:12783;height:5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52pvwAAANwAAAAPAAAAZHJzL2Rvd25yZXYueG1sRI/NCsIw&#10;EITvgu8QVvBmUwV/qEYRRRBv/jzA0qxttdmUJtrq0xtB8DjMzDfMYtWaUjypdoVlBcMoBkGcWl1w&#10;puBy3g1mIJxH1lhaJgUvcrBadjsLTLRt+EjPk89EgLBLUEHufZVI6dKcDLrIVsTBu9raoA+yzqSu&#10;sQlwU8pRHE+kwYLDQo4VbXJK76eHUcCjrRmmZXuT6zO+981BN9ubV6rfa9dzEJ5a/w//2nutYDwd&#10;w/dMOAJy+QEAAP//AwBQSwECLQAUAAYACAAAACEA2+H2y+4AAACFAQAAEwAAAAAAAAAAAAAAAAAA&#10;AAAAW0NvbnRlbnRfVHlwZXNdLnhtbFBLAQItABQABgAIAAAAIQBa9CxbvwAAABUBAAALAAAAAAAA&#10;AAAAAAAAAB8BAABfcmVscy8ucmVsc1BLAQItABQABgAIAAAAIQBMO52pvwAAANwAAAAPAAAAAAAA&#10;AAAAAAAAAAcCAABkcnMvZG93bnJldi54bWxQSwUGAAAAAAMAAwC3AAAA8wIAAAAA&#10;">
                  <v:textbox inset="0,0,0,0">
                    <w:txbxContent>
                      <w:p w14:paraId="1A10A1B6"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COBRANZA</w:t>
                        </w:r>
                      </w:p>
                    </w:txbxContent>
                  </v:textbox>
                </v:shape>
                <v:line id="Conector recto 353" o:spid="_x0000_s1094" style="position:absolute;visibility:visible;mso-wrap-style:square" from="17117,8193" to="17117,10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udjxgAAANwAAAAPAAAAZHJzL2Rvd25yZXYueG1sRI9Ba8JA&#10;FITvgv9heYIXqRsNLZq6ShGFgqW2cfH8yL4modm3Ibtq+u/dQqHHYWa+YVab3jbiSp2vHSuYTRMQ&#10;xIUzNZcK9Gn/sADhA7LBxjEp+CEPm/VwsMLMuBt/0jUPpYgQ9hkqqEJoMyl9UZFFP3UtcfS+XGcx&#10;RNmV0nR4i3DbyHmSPEmLNceFClvaVlR85xer4KCX50l6XGhtT/k7fuh6d3zbKjUe9S/PIAL14T/8&#10;1341CtLHFH7PxCMg13cAAAD//wMAUEsBAi0AFAAGAAgAAAAhANvh9svuAAAAhQEAABMAAAAAAAAA&#10;AAAAAAAAAAAAAFtDb250ZW50X1R5cGVzXS54bWxQSwECLQAUAAYACAAAACEAWvQsW78AAAAVAQAA&#10;CwAAAAAAAAAAAAAAAAAfAQAAX3JlbHMvLnJlbHNQSwECLQAUAAYACAAAACEAzmLnY8YAAADcAAAA&#10;DwAAAAAAAAAAAAAAAAAHAgAAZHJzL2Rvd25yZXYueG1sUEsFBgAAAAADAAMAtwAAAPoCAAAAAA==&#10;" strokecolor="black [3200]" strokeweight=".5pt">
                  <v:stroke joinstyle="miter"/>
                </v:line>
                <v:line id="Conector recto 354" o:spid="_x0000_s1095" style="position:absolute;visibility:visible;mso-wrap-style:square" from="41916,8193" to="41916,10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8XxgAAANwAAAAPAAAAZHJzL2Rvd25yZXYueG1sRI9Ba8JA&#10;FITvhf6H5RV6KbqptqLRVUQqCJWqcfH8yD6T0OzbkF01/vtuodDjMDPfMLNFZ2txpdZXjhW89hMQ&#10;xLkzFRcK9HHdG4PwAdlg7ZgU3MnDYv74MMPUuBsf6JqFQkQI+xQVlCE0qZQ+L8mi77uGOHpn11oM&#10;UbaFNC3eItzWcpAkI2mx4rhQYkOrkvLv7GIVfOrJ6WW4G2ttj9kX7nX1sduulHp+6pZTEIG68B/+&#10;a2+MguH7G/yeiUdAzn8AAAD//wMAUEsBAi0AFAAGAAgAAAAhANvh9svuAAAAhQEAABMAAAAAAAAA&#10;AAAAAAAAAAAAAFtDb250ZW50X1R5cGVzXS54bWxQSwECLQAUAAYACAAAACEAWvQsW78AAAAVAQAA&#10;CwAAAAAAAAAAAAAAAAAfAQAAX3JlbHMvLnJlbHNQSwECLQAUAAYACAAAACEAQYt/F8YAAADcAAAA&#10;DwAAAAAAAAAAAAAAAAAHAgAAZHJzL2Rvd25yZXYueG1sUEsFBgAAAAADAAMAtwAAAPoCAAAAAA==&#10;" strokecolor="black [3200]" strokeweight=".5pt">
                  <v:stroke joinstyle="miter"/>
                </v:line>
                <v:line id="Conector recto 355" o:spid="_x0000_s1096" style="position:absolute;flip:x;visibility:visible;mso-wrap-style:square" from="58671,8193" to="58671,9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WWMwgAAANwAAAAPAAAAZHJzL2Rvd25yZXYueG1sRI/RasJA&#10;FETfBf9huULfdGNLgsSsIoKlTylqPuCSvW6C2bshu8b077uFgo/DzJxhiv1kOzHS4FvHCtarBARx&#10;7XTLRkF1PS03IHxA1tg5JgU/5GG/m88KzLV78pnGSzAiQtjnqKAJoc+l9HVDFv3K9cTRu7nBYohy&#10;MFIP+Ixw28n3JMmkxZbjQoM9HRuq75eHVaBNSfLgzJiuTVadavON5eeo1NtiOmxBBJrCK/zf/tIK&#10;PtIU/s7EIyB3vwAAAP//AwBQSwECLQAUAAYACAAAACEA2+H2y+4AAACFAQAAEwAAAAAAAAAAAAAA&#10;AAAAAAAAW0NvbnRlbnRfVHlwZXNdLnhtbFBLAQItABQABgAIAAAAIQBa9CxbvwAAABUBAAALAAAA&#10;AAAAAAAAAAAAAB8BAABfcmVscy8ucmVsc1BLAQItABQABgAIAAAAIQDzyWWMwgAAANwAAAAPAAAA&#10;AAAAAAAAAAAAAAcCAABkcnMvZG93bnJldi54bWxQSwUGAAAAAAMAAwC3AAAA9gIAAAAA&#10;" strokecolor="black [3200]" strokeweight=".5pt">
                  <v:stroke joinstyle="miter"/>
                </v:line>
                <v:line id="Conector recto 356" o:spid="_x0000_s1097" style="position:absolute;visibility:visible;mso-wrap-style:square" from="69508,8437" to="69510,10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UT7xgAAANwAAAAPAAAAZHJzL2Rvd25yZXYueG1sRI/dasJA&#10;FITvC77DcgRvim6qVDS6ikgLhRZ/4uL1IXtMgtmzIbvV9O27hYKXw8x8wyzXna3FjVpfOVbwMkpA&#10;EOfOVFwo0Kf34QyED8gGa8ek4Ic8rFe9pyWmxt35SLcsFCJC2KeooAyhSaX0eUkW/cg1xNG7uNZi&#10;iLItpGnxHuG2luMkmUqLFceFEhvalpRfs2+r4FPPz8+T/Uxre8p2eNDV2/5rq9Sg320WIAJ14RH+&#10;b38YBZPXKfydiUdArn4BAAD//wMAUEsBAi0AFAAGAAgAAAAhANvh9svuAAAAhQEAABMAAAAAAAAA&#10;AAAAAAAAAAAAAFtDb250ZW50X1R5cGVzXS54bWxQSwECLQAUAAYACAAAACEAWvQsW78AAAAVAQAA&#10;CwAAAAAAAAAAAAAAAAAfAQAAX3JlbHMvLnJlbHNQSwECLQAUAAYACAAAACEA3hVE+8YAAADcAAAA&#10;DwAAAAAAAAAAAAAAAAAHAgAAZHJzL2Rvd25yZXYueG1sUEsFBgAAAAADAAMAtwAAAPoCAAAAAA==&#10;" strokecolor="black [3200]" strokeweight=".5pt">
                  <v:stroke joinstyle="miter"/>
                </v:line>
                <v:line id="Conector recto 357" o:spid="_x0000_s1098" style="position:absolute;visibility:visible;mso-wrap-style:square" from="33649,16751" to="42070,16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eFgxgAAANwAAAAPAAAAZHJzL2Rvd25yZXYueG1sRI9Ba8JA&#10;FITvhf6H5RV6Kbqp0qrRVUQqCJWqcfH8yD6T0OzbkF01/vtuodDjMDPfMLNFZ2txpdZXjhW89hMQ&#10;xLkzFRcK9HHdG4PwAdlg7ZgU3MnDYv74MMPUuBsf6JqFQkQI+xQVlCE0qZQ+L8mi77uGOHpn11oM&#10;UbaFNC3eItzWcpAk79JixXGhxIZWJeXf2cUq+NST08twN9baHrMv3OvqY7ddKfX81C2nIAJ14T/8&#10;194YBcO3EfyeiUdAzn8AAAD//wMAUEsBAi0AFAAGAAgAAAAhANvh9svuAAAAhQEAABMAAAAAAAAA&#10;AAAAAAAAAAAAAFtDb250ZW50X1R5cGVzXS54bWxQSwECLQAUAAYACAAAACEAWvQsW78AAAAVAQAA&#10;CwAAAAAAAAAAAAAAAAAfAQAAX3JlbHMvLnJlbHNQSwECLQAUAAYACAAAACEAsVnhYMYAAADcAAAA&#10;DwAAAAAAAAAAAAAAAAAHAgAAZHJzL2Rvd25yZXYueG1sUEsFBgAAAAADAAMAtwAAAPoCAAAAAA==&#10;" strokecolor="black [3200]" strokeweight=".5pt">
                  <v:stroke joinstyle="miter"/>
                </v:line>
                <v:line id="Conector recto 358" o:spid="_x0000_s1099" style="position:absolute;visibility:visible;mso-wrap-style:square" from="25237,16898" to="25237,18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nUSwwAAANwAAAAPAAAAZHJzL2Rvd25yZXYueG1sRE9ba8Iw&#10;FH4f+B/CEfYyNHUy0WoUEYXBhpcafD40x7bYnJQmavfvl4fBHj+++2LV2Vo8qPWVYwWjYQKCOHem&#10;4kKBPu8GUxA+IBusHZOCH/KwWvZeFpga9+QTPbJQiBjCPkUFZQhNKqXPS7Loh64hjtzVtRZDhG0h&#10;TYvPGG5r+Z4kE2mx4thQYkObkvJbdrcKvvTs8jY+TLW252yPR11tD98bpV773XoOIlAX/sV/7k+j&#10;YPwR18Yz8QjI5S8AAAD//wMAUEsBAi0AFAAGAAgAAAAhANvh9svuAAAAhQEAABMAAAAAAAAAAAAA&#10;AAAAAAAAAFtDb250ZW50X1R5cGVzXS54bWxQSwECLQAUAAYACAAAACEAWvQsW78AAAAVAQAACwAA&#10;AAAAAAAAAAAAAAAfAQAAX3JlbHMvLnJlbHNQSwECLQAUAAYACAAAACEAwMZ1EsMAAADcAAAADwAA&#10;AAAAAAAAAAAAAAAHAgAAZHJzL2Rvd25yZXYueG1sUEsFBgAAAAADAAMAtwAAAPcCAAAAAA==&#10;" strokecolor="black [3200]" strokeweight=".5pt">
                  <v:stroke joinstyle="miter"/>
                </v:line>
                <v:line id="Conector recto 359" o:spid="_x0000_s1100" style="position:absolute;flip:y;visibility:visible;mso-wrap-style:square" from="33649,20702" to="34703,20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P1uxAAAANwAAAAPAAAAZHJzL2Rvd25yZXYueG1sRI9Pi8Iw&#10;FMTvC36H8IS9rakrilajSBcXL4v4B9Tbo3m21ealNFHrtzcLgsdhZn7DTGaNKcWNaldYVtDtRCCI&#10;U6sLzhTstouvIQjnkTWWlknBgxzMpq2PCcba3nlNt43PRICwi1FB7n0VS+nSnAy6jq2Ig3eytUEf&#10;ZJ1JXeM9wE0pv6NoIA0WHBZyrCjJKb1srkbBWa//kp/VobjSvtSr3+PDujRR6rPdzMcgPDX+HX61&#10;l1pBrz+C/zPhCMjpEwAA//8DAFBLAQItABQABgAIAAAAIQDb4fbL7gAAAIUBAAATAAAAAAAAAAAA&#10;AAAAAAAAAABbQ29udGVudF9UeXBlc10ueG1sUEsBAi0AFAAGAAgAAAAhAFr0LFu/AAAAFQEAAAsA&#10;AAAAAAAAAAAAAAAAHwEAAF9yZWxzLy5yZWxzUEsBAi0AFAAGAAgAAAAhAKAc/W7EAAAA3AAAAA8A&#10;AAAAAAAAAAAAAAAABwIAAGRycy9kb3ducmV2LnhtbFBLBQYAAAAAAwADALcAAAD4AgAAAAA=&#10;" strokecolor="windowText" strokeweight=".5pt">
                  <v:stroke joinstyle="miter"/>
                </v:line>
                <v:line id="Conector recto 360" o:spid="_x0000_s1101" style="position:absolute;flip:y;visibility:visible;mso-wrap-style:square" from="16678,24140" to="24944,24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gypuwAAANwAAAAPAAAAZHJzL2Rvd25yZXYueG1sRE9LCsIw&#10;EN0L3iGM4E5TFYtUo4iguFL8HGBoxrTYTEoTa729WQguH++/2nS2Ei01vnSsYDJOQBDnTpdsFNxv&#10;+9EChA/IGivHpOBDHjbrfm+FmXZvvlB7DUbEEPYZKihCqDMpfV6QRT92NXHkHq6xGCJsjNQNvmO4&#10;reQ0SVJpseTYUGBNu4Ly5/VlFWhzIrl1pp1PTHrf5+aMp0Or1HDQbZcgAnXhL/65j1rBLI3z45l4&#10;BOT6CwAA//8DAFBLAQItABQABgAIAAAAIQDb4fbL7gAAAIUBAAATAAAAAAAAAAAAAAAAAAAAAABb&#10;Q29udGVudF9UeXBlc10ueG1sUEsBAi0AFAAGAAgAAAAhAFr0LFu/AAAAFQEAAAsAAAAAAAAAAAAA&#10;AAAAHwEAAF9yZWxzLy5yZWxzUEsBAi0AFAAGAAgAAAAhAC3SDKm7AAAA3AAAAA8AAAAAAAAAAAAA&#10;AAAABwIAAGRycy9kb3ducmV2LnhtbFBLBQYAAAAAAwADALcAAADvAgAAAAA=&#10;" strokecolor="black [3200]" strokeweight=".5pt">
                  <v:stroke joinstyle="miter"/>
                </v:line>
                <v:line id="Conector recto 361" o:spid="_x0000_s1102" style="position:absolute;flip:x;visibility:visible;mso-wrap-style:square" from="8266,23042" to="8270,2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qkywgAAANwAAAAPAAAAZHJzL2Rvd25yZXYueG1sRI/BasMw&#10;EETvhfyD2EBvjeyGmOJYDiHgklNC0nzAYm1kE2tlLNV2/74qFHIcZuYNU+xm24mRBt86VpCuEhDE&#10;tdMtGwW3r+rtA4QPyBo7x6TghzzsysVLgbl2E19ovAYjIoR9jgqaEPpcSl83ZNGvXE8cvbsbLIYo&#10;ByP1gFOE206+J0kmLbYcFxrs6dBQ/bh+WwXanEjunRk3qcluVW3OePoclXpdzvstiEBzeIb/20et&#10;YJ2l8HcmHgFZ/gIAAP//AwBQSwECLQAUAAYACAAAACEA2+H2y+4AAACFAQAAEwAAAAAAAAAAAAAA&#10;AAAAAAAAW0NvbnRlbnRfVHlwZXNdLnhtbFBLAQItABQABgAIAAAAIQBa9CxbvwAAABUBAAALAAAA&#10;AAAAAAAAAAAAAB8BAABfcmVscy8ucmVsc1BLAQItABQABgAIAAAAIQBCnqkywgAAANwAAAAPAAAA&#10;AAAAAAAAAAAAAAcCAABkcnMvZG93bnJldi54bWxQSwUGAAAAAAMAAwC3AAAA9gIAAAAA&#10;" strokecolor="black [3200]" strokeweight=".5pt">
                  <v:stroke joinstyle="miter"/>
                </v:line>
                <v:shape id="_x0000_s1103" type="#_x0000_t202" style="position:absolute;left:17702;top:24944;width:14954;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FH4vwAAANwAAAAPAAAAZHJzL2Rvd25yZXYueG1sRI/NCsIw&#10;EITvgu8QVvBmUyuIVKOIIog3fx5gada22mxKE2316Y0geBxm5htmsepMJZ7UuNKygnEUgyDOrC45&#10;V3A570YzEM4ja6wsk4IXOVgt+70Fptq2fKTnyeciQNilqKDwvk6ldFlBBl1ka+LgXW1j0AfZ5FI3&#10;2Aa4qWQSx1NpsOSwUGBNm4Ky++lhFHCyNeOs6m5yfcb3vj3odnvzSg0H3XoOwlPn/+Ffe68VTKYJ&#10;fM+EIyCXHwAAAP//AwBQSwECLQAUAAYACAAAACEA2+H2y+4AAACFAQAAEwAAAAAAAAAAAAAAAAAA&#10;AAAAW0NvbnRlbnRfVHlwZXNdLnhtbFBLAQItABQABgAIAAAAIQBa9CxbvwAAABUBAAALAAAAAAAA&#10;AAAAAAAAAB8BAABfcmVscy8ucmVsc1BLAQItABQABgAIAAAAIQDwQFH4vwAAANwAAAAPAAAAAAAA&#10;AAAAAAAAAAcCAABkcnMvZG93bnJldi54bWxQSwUGAAAAAAMAAwC3AAAA8wIAAAAA&#10;">
                  <v:textbox inset="0,0,0,0">
                    <w:txbxContent>
                      <w:p w14:paraId="0B18703A"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shape id="_x0000_s1104" type="#_x0000_t202" style="position:absolute;left:34747;top:24944;width:12783;height:4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EnBxAAAANwAAAAPAAAAZHJzL2Rvd25yZXYueG1sRI9Pi8Iw&#10;FMTvC36H8AQvy5qqINI1igqCPa3/9rC3R/Nsi81LTaJ2v70RBI/DzPyGmc5bU4sbOV9ZVjDoJyCI&#10;c6srLhQcD+uvCQgfkDXWlknBP3mYzzofU0y1vfOObvtQiAhhn6KCMoQmldLnJRn0fdsQR+9kncEQ&#10;pSukdniPcFPLYZKMpcGK40KJDa1Kys/7q1Hws/XNZ5653Z/Rl2yiM/m7TKRSvW67+AYRqA3v8Ku9&#10;0QpG4xE8z8QjIGcPAAAA//8DAFBLAQItABQABgAIAAAAIQDb4fbL7gAAAIUBAAATAAAAAAAAAAAA&#10;AAAAAAAAAABbQ29udGVudF9UeXBlc10ueG1sUEsBAi0AFAAGAAgAAAAhAFr0LFu/AAAAFQEAAAsA&#10;AAAAAAAAAAAAAAAAHwEAAF9yZWxzLy5yZWxzUEsBAi0AFAAGAAgAAAAhABEcScHEAAAA3AAAAA8A&#10;AAAAAAAAAAAAAAAABwIAAGRycy9kb3ducmV2LnhtbFBLBQYAAAAAAwADALcAAAD4AgAAAAA=&#10;">
                  <v:textbox inset="0,,0">
                    <w:txbxContent>
                      <w:p w14:paraId="439621E2"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 xml:space="preserve"> AUXILIAR COBRANZA</w:t>
                        </w:r>
                      </w:p>
                    </w:txbxContent>
                  </v:textbox>
                </v:shape>
                <v:line id="Conector recto 364" o:spid="_x0000_s1105" style="position:absolute;flip:y;visibility:visible;mso-wrap-style:square" from="0,27285" to="1053,2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QqqwgAAANwAAAAPAAAAZHJzL2Rvd25yZXYueG1sRI/disIw&#10;FITvF/Ydwlnwbk392SJd0yKC4pXizwMcmmNatjkpTaz17Y0g7OUwM98wy2Kwjeip87VjBZNxAoK4&#10;dLpmo+By3nwvQPiArLFxTAoe5KHIPz+WmGl35yP1p2BEhLDPUEEVQptJ6cuKLPqxa4mjd3WdxRBl&#10;Z6Tu8B7htpHTJEmlxZrjQoUtrSsq/043q0CbPcmVM/3PxKSXTWkOuN/2So2+htUviEBD+A+/2zut&#10;YJbO4XUmHgGZPwEAAP//AwBQSwECLQAUAAYACAAAACEA2+H2y+4AAACFAQAAEwAAAAAAAAAAAAAA&#10;AAAAAAAAW0NvbnRlbnRfVHlwZXNdLnhtbFBLAQItABQABgAIAAAAIQBa9CxbvwAAABUBAAALAAAA&#10;AAAAAAAAAAAAAB8BAABfcmVscy8ucmVsc1BLAQItABQABgAIAAAAIQBS6QqqwgAAANwAAAAPAAAA&#10;AAAAAAAAAAAAAAcCAABkcnMvZG93bnJldi54bWxQSwUGAAAAAAMAAwC3AAAA9gIAAAAA&#10;" strokecolor="black [3200]" strokeweight=".5pt">
                  <v:stroke joinstyle="miter"/>
                </v:line>
                <v:line id="Conector recto 365" o:spid="_x0000_s1106" style="position:absolute;flip:y;visibility:visible;mso-wrap-style:square" from="16678,27066" to="17732,27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T3WxQAAANwAAAAPAAAAZHJzL2Rvd25yZXYueG1sRI9Ba8JA&#10;FITvBf/D8oTe6saWisRsRFJaeikSFdTbI/tM0mbfhuxq4r/vCoLHYWa+YZLlYBpxoc7VlhVMJxEI&#10;4sLqmksFu+3nyxyE88gaG8uk4EoOlunoKcFY255zumx8KQKEXYwKKu/bWEpXVGTQTWxLHLyT7Qz6&#10;ILtS6g77ADeNfI2imTRYc1iosKWsouJvczYKfnX+k32sD/WZ9o1efx2v1hWZUs/jYbUA4Wnwj/C9&#10;/a0VvM3e4XYmHAGZ/gMAAP//AwBQSwECLQAUAAYACAAAACEA2+H2y+4AAACFAQAAEwAAAAAAAAAA&#10;AAAAAAAAAAAAW0NvbnRlbnRfVHlwZXNdLnhtbFBLAQItABQABgAIAAAAIQBa9CxbvwAAABUBAAAL&#10;AAAAAAAAAAAAAAAAAB8BAABfcmVscy8ucmVsc1BLAQItABQABgAIAAAAIQDvPT3WxQAAANwAAAAP&#10;AAAAAAAAAAAAAAAAAAcCAABkcnMvZG93bnJldi54bWxQSwUGAAAAAAMAAwC3AAAA+QIAAAAA&#10;" strokecolor="windowText" strokeweight=".5pt">
                  <v:stroke joinstyle="miter"/>
                </v:line>
                <v:line id="Conector recto 366" o:spid="_x0000_s1107" style="position:absolute;flip:y;visibility:visible;mso-wrap-style:square" from="33576,26846" to="34710,26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6OhwwAAANwAAAAPAAAAZHJzL2Rvd25yZXYueG1sRI9Pi8Iw&#10;FMTvgt8hPMGbpq5QpBpFKrvsZRH/gHp7NM+22ryUJmr99htB8DjMzG+Y2aI1lbhT40rLCkbDCARx&#10;ZnXJuYL97nswAeE8ssbKMil4koPFvNuZYaLtgzd03/pcBAi7BBUU3teJlC4ryKAb2po4eGfbGPRB&#10;NrnUDT4C3FTyK4piabDksFBgTWlB2XV7MwouevOXrtbH8kaHSq9/Tk/rslSpfq9dTkF4av0n/G7/&#10;agXjOIbXmXAE5PwfAAD//wMAUEsBAi0AFAAGAAgAAAAhANvh9svuAAAAhQEAABMAAAAAAAAAAAAA&#10;AAAAAAAAAFtDb250ZW50X1R5cGVzXS54bWxQSwECLQAUAAYACAAAACEAWvQsW78AAAAVAQAACwAA&#10;AAAAAAAAAAAAAAAfAQAAX3JlbHMvLnJlbHNQSwECLQAUAAYACAAAACEAH++jocMAAADcAAAADwAA&#10;AAAAAAAAAAAAAAAHAgAAZHJzL2Rvd25yZXYueG1sUEsFBgAAAAADAAMAtwAAAPcCAAAAAA==&#10;" strokecolor="windowText" strokeweight=".5pt">
                  <v:stroke joinstyle="miter"/>
                </v:line>
                <v:shape id="_x0000_s1108" type="#_x0000_t202" style="position:absolute;left:17775;top:31235;width:14947;height:4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0/CxQAAANwAAAAPAAAAZHJzL2Rvd25yZXYueG1sRI9PawIx&#10;FMTvgt8hPMGLaLYKKlujWEFwT9Y/PfT22LzuLm5e1iTq9ts3QsHjMDO/YRar1tTiTs5XlhW8jRIQ&#10;xLnVFRcKzqftcA7CB2SNtWVS8EseVstuZ4Gptg8+0P0YChEh7FNUUIbQpFL6vCSDfmQb4uj9WGcw&#10;ROkKqR0+ItzUcpwkU2mw4rhQYkObkvLL8WYU7D99M8gzd/g2+prNdSa/PhKpVL/Xrt9BBGrDK/zf&#10;3mkFk+kMnmfiEZDLPwAAAP//AwBQSwECLQAUAAYACAAAACEA2+H2y+4AAACFAQAAEwAAAAAAAAAA&#10;AAAAAAAAAAAAW0NvbnRlbnRfVHlwZXNdLnhtbFBLAQItABQABgAIAAAAIQBa9CxbvwAAABUBAAAL&#10;AAAAAAAAAAAAAAAAAB8BAABfcmVscy8ucmVsc1BLAQItABQABgAIAAAAIQBuJ0/CxQAAANwAAAAP&#10;AAAAAAAAAAAAAAAAAAcCAABkcnMvZG93bnJldi54bWxQSwUGAAAAAAMAAwC3AAAA+QIAAAAA&#10;">
                  <v:textbox inset="0,,0">
                    <w:txbxContent>
                      <w:p w14:paraId="719EB982"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line id="Conector recto 368" o:spid="_x0000_s1109" style="position:absolute;visibility:visible;mso-wrap-style:square" from="0,33649" to="1087,33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vwgAAANwAAAAPAAAAZHJzL2Rvd25yZXYueG1sRE9da8Iw&#10;FH0X9h/CHfgiM52CdJ1RhigIim417PnS3LVlzU1potZ/bx4EHw/ne77sbSMu1PnasYL3cQKCuHCm&#10;5lKBPm3eUhA+IBtsHJOCG3lYLl4Gc8yMu/IPXfJQihjCPkMFVQhtJqUvKrLox64ljtyf6yyGCLtS&#10;mg6vMdw2cpIkM2mx5thQYUurior//GwV7PTH72h6TLW2p/yA37peH/crpYav/dcniEB9eIof7q1R&#10;MJ3FtfFMPAJycQcAAP//AwBQSwECLQAUAAYACAAAACEA2+H2y+4AAACFAQAAEwAAAAAAAAAAAAAA&#10;AAAAAAAAW0NvbnRlbnRfVHlwZXNdLnhtbFBLAQItABQABgAIAAAAIQBa9CxbvwAAABUBAAALAAAA&#10;AAAAAAAAAAAAAB8BAABfcmVscy8ucmVsc1BLAQItABQABgAIAAAAIQAOqr+vwgAAANwAAAAPAAAA&#10;AAAAAAAAAAAAAAcCAABkcnMvZG93bnJldi54bWxQSwUGAAAAAAMAAwC3AAAA9gIAAAAA&#10;" strokecolor="black [3200]" strokeweight=".5pt">
                  <v:stroke joinstyle="miter"/>
                </v:line>
                <v:shape id="_x0000_s1110" type="#_x0000_t202" style="position:absolute;left:63651;top:10690;width:11713;height:3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OJvwAAANwAAAAPAAAAZHJzL2Rvd25yZXYueG1sRI/NCsIw&#10;EITvgu8QVvBmUxVEq1FEEcSbPw+wNGtbbTalibb69EYQPA4z8w2zWLWmFE+qXWFZwTCKQRCnVhec&#10;Kbicd4MpCOeRNZaWScGLHKyW3c4CE20bPtLz5DMRIOwSVJB7XyVSujQngy6yFXHwrrY26IOsM6lr&#10;bALclHIUxxNpsOCwkGNFm5zS++lhFPBoa4Zp2d7k+ozvfXPQzfbmler32vUchKfW/8O/9l4rGE9m&#10;8D0TjoBcfgAAAP//AwBQSwECLQAUAAYACAAAACEA2+H2y+4AAACFAQAAEwAAAAAAAAAAAAAAAAAA&#10;AAAAW0NvbnRlbnRfVHlwZXNdLnhtbFBLAQItABQABgAIAAAAIQBa9CxbvwAAABUBAAALAAAAAAAA&#10;AAAAAAAAAB8BAABfcmVscy8ucmVsc1BLAQItABQABgAIAAAAIQD+5MOJvwAAANwAAAAPAAAAAAAA&#10;AAAAAAAAAAcCAABkcnMvZG93bnJldi54bWxQSwUGAAAAAAMAAwC3AAAA8wIAAAAA&#10;">
                  <v:textbox inset="0,0,0,0">
                    <w:txbxContent>
                      <w:p w14:paraId="713FAB55"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CAJERA PRINCIPAL</w:t>
                        </w:r>
                      </w:p>
                    </w:txbxContent>
                  </v:textbox>
                </v:shape>
                <v:line id="Conector recto 370" o:spid="_x0000_s1111" style="position:absolute;visibility:visible;mso-wrap-style:square" from="49505,9144" to="49505,24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SV0wwAAANwAAAAPAAAAZHJzL2Rvd25yZXYueG1sRE9ba8Iw&#10;FH4f+B/CEfYyNHXC1GoUEYXBhpcafD40x7bYnJQmavfvl4fBHj+++2LV2Vo8qPWVYwWjYQKCOHem&#10;4kKBPu8GUxA+IBusHZOCH/KwWvZeFpga9+QTPbJQiBjCPkUFZQhNKqXPS7Loh64hjtzVtRZDhG0h&#10;TYvPGG5r+Z4kH9JixbGhxIY2JeW37G4VfOnZ5W18mGptz9kej7raHr43Sr32u/UcRKAu/Iv/3J9G&#10;wXgS58cz8QjI5S8AAAD//wMAUEsBAi0AFAAGAAgAAAAhANvh9svuAAAAhQEAABMAAAAAAAAAAAAA&#10;AAAAAAAAAFtDb250ZW50X1R5cGVzXS54bWxQSwECLQAUAAYACAAAACEAWvQsW78AAAAVAQAACwAA&#10;AAAAAAAAAAAAAAAfAQAAX3JlbHMvLnJlbHNQSwECLQAUAAYACAAAACEAdQUldMMAAADcAAAADwAA&#10;AAAAAAAAAAAAAAAHAgAAZHJzL2Rvd25yZXYueG1sUEsFBgAAAAADAAMAtwAAAPcCAAAAAA==&#10;" strokecolor="black [3200]" strokeweight=".5pt">
                  <v:stroke joinstyle="miter"/>
                </v:line>
                <v:line id="Conector recto 371" o:spid="_x0000_s1112" style="position:absolute;flip:x;visibility:visible;mso-wrap-style:square" from="49505,9193" to="58554,9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z/vwQAAANwAAAAPAAAAZHJzL2Rvd25yZXYueG1sRI/RisIw&#10;FETfBf8h3AXfNK2yKl3TIoLik8uqH3Bp7qZlm5vSxFr/3iwIPg4zc4bZFINtRE+drx0rSGcJCOLS&#10;6ZqNgutlP12D8AFZY+OYFDzIQ5GPRxvMtLvzD/XnYESEsM9QQRVCm0npy4os+plriaP36zqLIcrO&#10;SN3hPcJtI+dJspQWa44LFba0q6j8O9+sAm1OJLfO9J+pWV73pfnG06FXavIxbL9ABBrCO/xqH7WC&#10;xSqF/zPxCMj8CQAA//8DAFBLAQItABQABgAIAAAAIQDb4fbL7gAAAIUBAAATAAAAAAAAAAAAAAAA&#10;AAAAAABbQ29udGVudF9UeXBlc10ueG1sUEsBAi0AFAAGAAgAAAAhAFr0LFu/AAAAFQEAAAsAAAAA&#10;AAAAAAAAAAAAHwEAAF9yZWxzLy5yZWxzUEsBAi0AFAAGAAgAAAAhAMdHP+/BAAAA3AAAAA8AAAAA&#10;AAAAAAAAAAAABwIAAGRycy9kb3ducmV2LnhtbFBLBQYAAAAAAwADALcAAAD1AgAAAAA=&#10;" strokecolor="black [3200]" strokeweight=".5pt">
                  <v:stroke joinstyle="miter"/>
                </v:line>
                <v:line id="Conector recto 372" o:spid="_x0000_s1113" style="position:absolute;visibility:visible;mso-wrap-style:square" from="49553,12508" to="51362,12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x6YxgAAANwAAAAPAAAAZHJzL2Rvd25yZXYueG1sRI/dasJA&#10;FITvC77DcoTeFN1UwWp0lSItFCr+xMXrQ/aYBLNnQ3ar6dt3BaGXw8x8wyxWna3FlVpfOVbwOkxA&#10;EOfOVFwo0MfPwRSED8gGa8ek4Jc8rJa9pwWmxt34QNcsFCJC2KeooAyhSaX0eUkW/dA1xNE7u9Zi&#10;iLItpGnxFuG2lqMkmUiLFceFEhtal5Rfsh+r4FvPTi/j3VRre8y2uNfVx26zVuq5373PQQTqwn/4&#10;0f4yCsZvI7ifiUdALv8AAAD//wMAUEsBAi0AFAAGAAgAAAAhANvh9svuAAAAhQEAABMAAAAAAAAA&#10;AAAAAAAAAAAAAFtDb250ZW50X1R5cGVzXS54bWxQSwECLQAUAAYACAAAACEAWvQsW78AAAAVAQAA&#10;CwAAAAAAAAAAAAAAAAAfAQAAX3JlbHMvLnJlbHNQSwECLQAUAAYACAAAACEA6psemMYAAADcAAAA&#10;DwAAAAAAAAAAAAAAAAAHAgAAZHJzL2Rvd25yZXYueG1sUEsFBgAAAAADAAMAtwAAAPoCAAAAAA==&#10;" strokecolor="black [3200]" strokeweight=".5pt">
                  <v:stroke joinstyle="miter"/>
                </v:line>
                <v:line id="Conector recto 373" o:spid="_x0000_s1114" style="position:absolute;visibility:visible;mso-wrap-style:square" from="49505,18503" to="51362,18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7sDxgAAANwAAAAPAAAAZHJzL2Rvd25yZXYueG1sRI9Ba8JA&#10;FITvgv9heYIXqRsNtJq6ShGFgqW2cfH8yL4modm3Ibtq+u/dQqHHYWa+YVab3jbiSp2vHSuYTRMQ&#10;xIUzNZcK9Gn/sADhA7LBxjEp+CEPm/VwsMLMuBt/0jUPpYgQ9hkqqEJoMyl9UZFFP3UtcfS+XGcx&#10;RNmV0nR4i3DbyHmSPEqLNceFClvaVlR85xer4KCX50l6XGhtT/k7fuh6d3zbKjUe9S/PIAL14T/8&#10;1341CtKnFH7PxCMg13cAAAD//wMAUEsBAi0AFAAGAAgAAAAhANvh9svuAAAAhQEAABMAAAAAAAAA&#10;AAAAAAAAAAAAAFtDb250ZW50X1R5cGVzXS54bWxQSwECLQAUAAYACAAAACEAWvQsW78AAAAVAQAA&#10;CwAAAAAAAAAAAAAAAAAfAQAAX3JlbHMvLnJlbHNQSwECLQAUAAYACAAAACEAhde7A8YAAADcAAAA&#10;DwAAAAAAAAAAAAAAAAAHAgAAZHJzL2Rvd25yZXYueG1sUEsFBgAAAAADAAMAtwAAAPoCAAAAAA==&#10;" strokecolor="black [3200]" strokeweight=".5pt">
                  <v:stroke joinstyle="miter"/>
                </v:line>
                <v:line id="Conector recto 374" o:spid="_x0000_s1115" style="position:absolute;visibility:visible;mso-wrap-style:square" from="69508,14597" to="69508,17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iN3xgAAANwAAAAPAAAAZHJzL2Rvd25yZXYueG1sRI9Ba8JA&#10;FITvhf6H5RV6KbqplqrRVUQqCJWqcfH8yD6T0OzbkF01/vtuodDjMDPfMLNFZ2txpdZXjhW89hMQ&#10;xLkzFRcK9HHdG4PwAdlg7ZgU3MnDYv74MMPUuBsf6JqFQkQI+xQVlCE0qZQ+L8mi77uGOHpn11oM&#10;UbaFNC3eItzWcpAk79JixXGhxIZWJeXf2cUq+NST08twN9baHrMv3OvqY7ddKfX81C2nIAJ14T/8&#10;194YBcPRG/yeiUdAzn8AAAD//wMAUEsBAi0AFAAGAAgAAAAhANvh9svuAAAAhQEAABMAAAAAAAAA&#10;AAAAAAAAAAAAAFtDb250ZW50X1R5cGVzXS54bWxQSwECLQAUAAYACAAAACEAWvQsW78AAAAVAQAA&#10;CwAAAAAAAAAAAAAAAAAfAQAAX3JlbHMvLnJlbHNQSwECLQAUAAYACAAAACEACj4jd8YAAADcAAAA&#10;DwAAAAAAAAAAAAAAAAAHAgAAZHJzL2Rvd25yZXYueG1sUEsFBgAAAAADAAMAtwAAAPoCAAAAAA==&#10;" strokecolor="black [3200]" strokeweight=".5pt">
                  <v:stroke joinstyle="miter"/>
                </v:line>
                <v:shape id="_x0000_s1116" type="#_x0000_t202" style="position:absolute;left:67580;top:17931;width:7972;height:3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F9RvwAAANwAAAAPAAAAZHJzL2Rvd25yZXYueG1sRI/NCsIw&#10;EITvgu8QVvCmqYo/VKOIIog3fx5gada22mxKE2316Y0geBxm5htmsWpMIZ5UudyygkE/AkGcWJ1z&#10;quBy3vVmIJxH1lhYJgUvcrBatlsLjLWt+UjPk09FgLCLUUHmfRlL6ZKMDLq+LYmDd7WVQR9klUpd&#10;YR3gppDDKJpIgzmHhQxL2mSU3E8Po4CHWzNIiuYm12d87+uDrrc3r1S306znIDw1/h/+tfdawWg6&#10;hu+ZcATk8gMAAP//AwBQSwECLQAUAAYACAAAACEA2+H2y+4AAACFAQAAEwAAAAAAAAAAAAAAAAAA&#10;AAAAW0NvbnRlbnRfVHlwZXNdLnhtbFBLAQItABQABgAIAAAAIQBa9CxbvwAAABUBAAALAAAAAAAA&#10;AAAAAAAAAB8BAABfcmVscy8ucmVsc1BLAQItABQABgAIAAAAIQD6cF9RvwAAANwAAAAPAAAAAAAA&#10;AAAAAAAAAAcCAABkcnMvZG93bnJldi54bWxQSwUGAAAAAAMAAwC3AAAA8wIAAAAA&#10;">
                  <v:textbox inset="0,0,0,0">
                    <w:txbxContent>
                      <w:p w14:paraId="329CC681" w14:textId="77777777" w:rsidR="002614D4" w:rsidRPr="00BF587C" w:rsidRDefault="002614D4" w:rsidP="002614D4">
                        <w:pPr>
                          <w:spacing w:after="0"/>
                          <w:jc w:val="center"/>
                          <w:rPr>
                            <w:rFonts w:ascii="Arial" w:hAnsi="Arial" w:cs="Arial"/>
                            <w:bCs/>
                            <w:sz w:val="16"/>
                            <w:szCs w:val="16"/>
                          </w:rPr>
                        </w:pPr>
                        <w:r w:rsidRPr="00BF587C">
                          <w:rPr>
                            <w:rFonts w:ascii="Arial" w:hAnsi="Arial" w:cs="Arial"/>
                            <w:bCs/>
                            <w:sz w:val="16"/>
                            <w:szCs w:val="16"/>
                          </w:rPr>
                          <w:t>CAJERO</w:t>
                        </w:r>
                      </w:p>
                    </w:txbxContent>
                  </v:textbox>
                </v:shape>
                <v:line id="Conector recto 376" o:spid="_x0000_s1117" style="position:absolute;visibility:visible;mso-wrap-style:square" from="65627,16898" to="65627,27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BibxQAAANwAAAAPAAAAZHJzL2Rvd25yZXYueG1sRI9Ba8JA&#10;FITvBf/D8gQvRTetYDV1lSIVBIu2cen5kX0mwezbkF01/ntXKPQ4zMw3zHzZ2VpcqPWVYwUvowQE&#10;ce5MxYUCfVgPpyB8QDZYOyYFN/KwXPSe5pgad+UfumShEBHCPkUFZQhNKqXPS7LoR64hjt7RtRZD&#10;lG0hTYvXCLe1fE2SibRYcVwosaFVSfkpO1sFWz37fR7vp1rbQ7bDb1197r9WSg363cc7iEBd+A//&#10;tTdGwfhtAo8z8QjIxR0AAP//AwBQSwECLQAUAAYACAAAACEA2+H2y+4AAACFAQAAEwAAAAAAAAAA&#10;AAAAAAAAAAAAW0NvbnRlbnRfVHlwZXNdLnhtbFBLAQItABQABgAIAAAAIQBa9CxbvwAAABUBAAAL&#10;AAAAAAAAAAAAAAAAAB8BAABfcmVscy8ucmVsc1BLAQItABQABgAIAAAAIQCVoBibxQAAANwAAAAP&#10;AAAAAAAAAAAAAAAAAAcCAABkcnMvZG93bnJldi54bWxQSwUGAAAAAAMAAwC3AAAA+QIAAAAA&#10;" strokecolor="black [3200]" strokeweight=".5pt">
                  <v:stroke joinstyle="miter"/>
                </v:line>
                <v:line id="Conector recto 377" o:spid="_x0000_s1118" style="position:absolute;visibility:visible;mso-wrap-style:square" from="65580,19751" to="67580,19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L0AxgAAANwAAAAPAAAAZHJzL2Rvd25yZXYueG1sRI/dasJA&#10;FITvC77DcgRvim6qUDW6ikgLhRZ/4uL1IXtMgtmzIbvV9O27hYKXw8x8wyzXna3FjVpfOVbwMkpA&#10;EOfOVFwo0Kf34QyED8gGa8ek4Ic8rFe9pyWmxt35SLcsFCJC2KeooAyhSaX0eUkW/cg1xNG7uNZi&#10;iLItpGnxHuG2luMkeZUWK44LJTa0LSm/Zt9Wwaeen58n+5nW9pTt8KCrt/3XVqlBv9ssQATqwiP8&#10;3/4wCibTKfydiUdArn4BAAD//wMAUEsBAi0AFAAGAAgAAAAhANvh9svuAAAAhQEAABMAAAAAAAAA&#10;AAAAAAAAAAAAAFtDb250ZW50X1R5cGVzXS54bWxQSwECLQAUAAYACAAAACEAWvQsW78AAAAVAQAA&#10;CwAAAAAAAAAAAAAAAAAfAQAAX3JlbHMvLnJlbHNQSwECLQAUAAYACAAAACEA+uy9AMYAAADcAAAA&#10;DwAAAAAAAAAAAAAAAAAHAgAAZHJzL2Rvd25yZXYueG1sUEsFBgAAAAADAAMAtwAAAPoCAAAAAA==&#10;" strokecolor="black [3200]" strokeweight=".5pt">
                  <v:stroke joinstyle="miter"/>
                </v:line>
                <v:line id="Conector recto 378" o:spid="_x0000_s1119" style="position:absolute;visibility:visible;mso-wrap-style:square" from="0,40379" to="1086,40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ylywwAAANwAAAAPAAAAZHJzL2Rvd25yZXYueG1sRE9ba8Iw&#10;FH4f+B/CEfYyNHXC1GoUEYXBhpcafD40x7bYnJQmavfvl4fBHj+++2LV2Vo8qPWVYwWjYQKCOHem&#10;4kKBPu8GUxA+IBusHZOCH/KwWvZeFpga9+QTPbJQiBjCPkUFZQhNKqXPS7Loh64hjtzVtRZDhG0h&#10;TYvPGG5r+Z4kH9JixbGhxIY2JeW37G4VfOnZ5W18mGptz9kej7raHr43Sr32u/UcRKAu/Iv/3J9G&#10;wXgS18Yz8QjI5S8AAAD//wMAUEsBAi0AFAAGAAgAAAAhANvh9svuAAAAhQEAABMAAAAAAAAAAAAA&#10;AAAAAAAAAFtDb250ZW50X1R5cGVzXS54bWxQSwECLQAUAAYACAAAACEAWvQsW78AAAAVAQAACwAA&#10;AAAAAAAAAAAAAAAfAQAAX3JlbHMvLnJlbHNQSwECLQAUAAYACAAAACEAi3MpcsMAAADcAAAADwAA&#10;AAAAAAAAAAAAAAAHAgAAZHJzL2Rvd25yZXYueG1sUEsFBgAAAAADAAMAtwAAAPcCAAAAAA==&#10;" strokecolor="black [3200]" strokeweight=".5pt">
                  <v:stroke joinstyle="miter"/>
                </v:line>
                <v:line id="Conector recto 379" o:spid="_x0000_s1120" style="position:absolute;visibility:visible;mso-wrap-style:square" from="16678,33649" to="17766,33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iYcxQAAANwAAAAPAAAAZHJzL2Rvd25yZXYueG1sRI9Ba8JA&#10;FITvBf/D8gRvzaYKbZpmFS0IHjyo8eLtNfuahGbfht2tif/eLQg9DjPzDVOsRtOJKznfWlbwkqQg&#10;iCurW64VnMvtcwbCB2SNnWVScCMPq+XkqcBc24GPdD2FWkQI+xwVNCH0uZS+asigT2xPHL1v6wyG&#10;KF0ttcMhwk0n52n6Kg22HBca7Omzoern9GsU7LN6yI6XyyEM2dd8U1bn0t1SpWbTcf0BItAY/sOP&#10;9k4rWLy9w9+ZeATk8g4AAP//AwBQSwECLQAUAAYACAAAACEA2+H2y+4AAACFAQAAEwAAAAAAAAAA&#10;AAAAAAAAAAAAW0NvbnRlbnRfVHlwZXNdLnhtbFBLAQItABQABgAIAAAAIQBa9CxbvwAAABUBAAAL&#10;AAAAAAAAAAAAAAAAAB8BAABfcmVscy8ucmVsc1BLAQItABQABgAIAAAAIQA5ViYcxQAAANwAAAAP&#10;AAAAAAAAAAAAAAAAAAcCAABkcnMvZG93bnJldi54bWxQSwUGAAAAAAMAAwC3AAAA+QIAAAAA&#10;" strokecolor="windowText" strokeweight=".5pt">
                  <v:stroke joinstyle="miter"/>
                </v:line>
                <v:line id="Conector recto 380" o:spid="_x0000_s1121" style="position:absolute;flip:y;visibility:visible;mso-wrap-style:square" from="16678,40087" to="17732,40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ni0wgAAANwAAAAPAAAAZHJzL2Rvd25yZXYueG1sRE9Na8JA&#10;EL0X+h+WKfRWN60gkmYTJGLxUoJaaL0N2TGJzc6G7BqTf+8eBI+P951ko2nFQL1rLCt4n0UgiEur&#10;G64U/Bw2b0sQziNrbC2TgokcZOnzU4Kxtlfe0bD3lQgh7GJUUHvfxVK6siaDbmY74sCdbG/QB9hX&#10;Uvd4DeGmlR9RtJAGGw4NNXaU11T+7y9GwVnvvvN18ddc6LfVxddxsq7MlXp9GVefIDyN/iG+u7da&#10;wXwZ5ocz4QjI9AYAAP//AwBQSwECLQAUAAYACAAAACEA2+H2y+4AAACFAQAAEwAAAAAAAAAAAAAA&#10;AAAAAAAAW0NvbnRlbnRfVHlwZXNdLnhtbFBLAQItABQABgAIAAAAIQBa9CxbvwAAABUBAAALAAAA&#10;AAAAAAAAAAAAAB8BAABfcmVscy8ucmVsc1BLAQItABQABgAIAAAAIQBPRni0wgAAANwAAAAPAAAA&#10;AAAAAAAAAAAAAAcCAABkcnMvZG93bnJldi54bWxQSwUGAAAAAAMAAwC3AAAA9gIAAAAA&#10;" strokecolor="windowText" strokeweight=".5pt">
                  <v:stroke joinstyle="miter"/>
                </v:line>
                <v:shape id="_x0000_s1122" type="#_x0000_t202" style="position:absolute;left:1170;top:31235;width:14956;height:4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TXxQAAANwAAAAPAAAAZHJzL2Rvd25yZXYueG1sRI9Ba8JA&#10;FITvBf/D8gQvpdnEgoTUNVRBaE5WbQ+9PbKvSWj2bdzdavz33YLgcZiZb5hlOZpenMn5zrKCLElB&#10;ENdWd9wo+Dhun3IQPiBr7C2Tgit5KFeThyUW2l54T+dDaESEsC9QQRvCUEjp65YM+sQOxNH7ts5g&#10;iNI1Uju8RLjp5TxNF9Jgx3GhxYE2LdU/h1+jYPfuh8e6cvsvo09Vriv5uU6lUrPp+PoCItAY7uFb&#10;+00reM4z+D8Tj4Bc/QEAAP//AwBQSwECLQAUAAYACAAAACEA2+H2y+4AAACFAQAAEwAAAAAAAAAA&#10;AAAAAAAAAAAAW0NvbnRlbnRfVHlwZXNdLnhtbFBLAQItABQABgAIAAAAIQBa9CxbvwAAABUBAAAL&#10;AAAAAAAAAAAAAAAAAB8BAABfcmVscy8ucmVsc1BLAQItABQABgAIAAAAIQA+jpTXxQAAANwAAAAP&#10;AAAAAAAAAAAAAAAAAAcCAABkcnMvZG93bnJldi54bWxQSwUGAAAAAAMAAwC3AAAA+QIAAAAA&#10;">
                  <v:textbox inset="0,,0">
                    <w:txbxContent>
                      <w:p w14:paraId="4378089F"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shape id="_x0000_s1123" type="#_x0000_t202" style="position:absolute;left:1170;top:37819;width:14940;height:4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AqgxAAAANwAAAAPAAAAZHJzL2Rvd25yZXYueG1sRI9Pi8Iw&#10;FMTvgt8hPMGLrKkuLKVrFBUEe3L9d9jbo3nbFpuXmkSt336zsOBxmJnfMLNFZxpxJ+drywom4wQE&#10;cWF1zaWC03HzloLwAVljY5kUPMnDYt7vzTDT9sF7uh9CKSKEfYYKqhDaTEpfVGTQj21LHL0f6wyG&#10;KF0ptcNHhJtGTpPkQxqsOS5U2NK6ouJyuBkFuy/fjorc7b+NvuapzuV5lUilhoNu+QkiUBde4f/2&#10;Vit4T6fwdyYeATn/BQAA//8DAFBLAQItABQABgAIAAAAIQDb4fbL7gAAAIUBAAATAAAAAAAAAAAA&#10;AAAAAAAAAABbQ29udGVudF9UeXBlc10ueG1sUEsBAi0AFAAGAAgAAAAhAFr0LFu/AAAAFQEAAAsA&#10;AAAAAAAAAAAAAAAAHwEAAF9yZWxzLy5yZWxzUEsBAi0AFAAGAAgAAAAhAM5cCqDEAAAA3AAAAA8A&#10;AAAAAAAAAAAAAAAABwIAAGRycy9kb3ducmV2LnhtbFBLBQYAAAAAAwADALcAAAD4AgAAAAA=&#10;">
                  <v:textbox inset="0,,0">
                    <w:txbxContent>
                      <w:p w14:paraId="6EEF99B8"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shape id="_x0000_s1124" type="#_x0000_t202" style="position:absolute;left:17702;top:37819;width:14941;height:4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K87xAAAANwAAAAPAAAAZHJzL2Rvd25yZXYueG1sRI9Pi8Iw&#10;FMTvC36H8AQvy5qqsJSuUVQQ7Mk/q4e9PZq3bbF5qUnU+u2NsLDHYWZ+w0znnWnEjZyvLSsYDRMQ&#10;xIXVNZcKjt/rjxSED8gaG8uk4EEe5rPe2xQzbe+8p9shlCJC2GeooAqhzaT0RUUG/dC2xNH7tc5g&#10;iNKVUju8R7hp5DhJPqXBmuNChS2tKirOh6tRsN359r3I3f7H6Eue6lyelolUatDvFl8gAnXhP/zX&#10;3mgFk3QCrzPxCMjZEwAA//8DAFBLAQItABQABgAIAAAAIQDb4fbL7gAAAIUBAAATAAAAAAAAAAAA&#10;AAAAAAAAAABbQ29udGVudF9UeXBlc10ueG1sUEsBAi0AFAAGAAgAAAAhAFr0LFu/AAAAFQEAAAsA&#10;AAAAAAAAAAAAAAAAHwEAAF9yZWxzLy5yZWxzUEsBAi0AFAAGAAgAAAAhAKEQrzvEAAAA3AAAAA8A&#10;AAAAAAAAAAAAAAAABwIAAGRycy9kb3ducmV2LnhtbFBLBQYAAAAAAwADALcAAAD4AgAAAAA=&#10;">
                  <v:textbox inset="0,,0">
                    <w:txbxContent>
                      <w:p w14:paraId="78E91F80"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shape id="_x0000_s1125" type="#_x0000_t202" style="position:absolute;left:67580;top:25979;width:8057;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QPevwAAANwAAAAPAAAAZHJzL2Rvd25yZXYueG1sRI/NCsIw&#10;EITvgu8QVvBmUwV/qEYRRRBv/jzA0qxttdmUJtrq0xtB8DjMzDfMYtWaUjypdoVlBcMoBkGcWl1w&#10;puBy3g1mIJxH1lhaJgUvcrBadjsLTLRt+EjPk89EgLBLUEHufZVI6dKcDLrIVsTBu9raoA+yzqSu&#10;sQlwU8pRHE+kwYLDQo4VbXJK76eHUcCjrRmmZXuT6zO+981BN9ubV6rfa9dzEJ5a/w//2nutYDyd&#10;wPdMOAJy+QEAAP//AwBQSwECLQAUAAYACAAAACEA2+H2y+4AAACFAQAAEwAAAAAAAAAAAAAAAAAA&#10;AAAAW0NvbnRlbnRfVHlwZXNdLnhtbFBLAQItABQABgAIAAAAIQBa9CxbvwAAABUBAAALAAAAAAAA&#10;AAAAAAAAAB8BAABfcmVscy8ucmVsc1BLAQItABQABgAIAAAAIQC86QPevwAAANwAAAAPAAAAAAAA&#10;AAAAAAAAAAcCAABkcnMvZG93bnJldi54bWxQSwUGAAAAAAMAAwC3AAAA8wIAAAAA&#10;">
                  <v:textbox inset="0,0,0,0">
                    <w:txbxContent>
                      <w:p w14:paraId="226A74DA" w14:textId="77777777" w:rsidR="002614D4" w:rsidRPr="00BF587C" w:rsidRDefault="002614D4" w:rsidP="002614D4">
                        <w:pPr>
                          <w:spacing w:after="0"/>
                          <w:jc w:val="center"/>
                          <w:rPr>
                            <w:rFonts w:ascii="Arial" w:hAnsi="Arial" w:cs="Arial"/>
                            <w:bCs/>
                            <w:sz w:val="16"/>
                            <w:szCs w:val="16"/>
                          </w:rPr>
                        </w:pPr>
                        <w:r w:rsidRPr="00BF587C">
                          <w:rPr>
                            <w:rFonts w:ascii="Arial" w:hAnsi="Arial" w:cs="Arial"/>
                            <w:bCs/>
                            <w:sz w:val="16"/>
                            <w:szCs w:val="16"/>
                          </w:rPr>
                          <w:t>CAJERO</w:t>
                        </w:r>
                      </w:p>
                    </w:txbxContent>
                  </v:textbox>
                </v:shape>
                <v:line id="Conector recto 577" o:spid="_x0000_s1126" style="position:absolute;visibility:visible;mso-wrap-style:square" from="49505,24871" to="51315,24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3/4xwAAANwAAAAPAAAAZHJzL2Rvd25yZXYueG1sRI9ba8JA&#10;FITfC/0PyxF8KbqppV6iqxSxUKh4iYvPh+wxCc2eDdlV03/fLRT6OMzMN8xi1dla3Kj1lWMFz8ME&#10;BHHuTMWFAn16H0xB+IBssHZMCr7Jw2r5+LDA1Lg7H+mWhUJECPsUFZQhNKmUPi/Joh+6hjh6F9da&#10;DFG2hTQt3iPc1nKUJGNpseK4UGJD65Lyr+xqFXzq2fnpZT/V2p6yHR50tdlv10r1e93bHESgLvyH&#10;/9ofRsHrZAK/Z+IRkMsfAAAA//8DAFBLAQItABQABgAIAAAAIQDb4fbL7gAAAIUBAAATAAAAAAAA&#10;AAAAAAAAAAAAAABbQ29udGVudF9UeXBlc10ueG1sUEsBAi0AFAAGAAgAAAAhAFr0LFu/AAAAFQEA&#10;AAsAAAAAAAAAAAAAAAAAHwEAAF9yZWxzLy5yZWxzUEsBAi0AFAAGAAgAAAAhAEynf/jHAAAA3AAA&#10;AA8AAAAAAAAAAAAAAAAABwIAAGRycy9kb3ducmV2LnhtbFBLBQYAAAAAAwADALcAAAD7AgAAAAA=&#10;" strokecolor="black [3200]" strokeweight=".5pt">
                  <v:stroke joinstyle="miter"/>
                </v:line>
                <v:line id="Conector recto 578" o:spid="_x0000_s1127" style="position:absolute;visibility:visible;mso-wrap-style:square" from="65627,27695" to="67580,27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OuKwwAAANwAAAAPAAAAZHJzL2Rvd25yZXYueG1sRE9da8Iw&#10;FH0f+B/CFfYyNHXi1GqUIRsIytQafL4017bY3JQm0+7fLw+DPR7O93Ld2VrcqfWVYwWjYQKCOHem&#10;4kKBPn8OZiB8QDZYOyYFP+Rhveo9LTE17sEnumehEDGEfYoKyhCaVEqfl2TRD11DHLmray2GCNtC&#10;mhYfMdzW8jVJ3qTFimNDiQ1tSspv2bdVsNPzy8v4MNPanrMvPOrq47DfKPXc794XIAJ14V/8594a&#10;BZNpXBvPxCMgV78AAAD//wMAUEsBAi0AFAAGAAgAAAAhANvh9svuAAAAhQEAABMAAAAAAAAAAAAA&#10;AAAAAAAAAFtDb250ZW50X1R5cGVzXS54bWxQSwECLQAUAAYACAAAACEAWvQsW78AAAAVAQAACwAA&#10;AAAAAAAAAAAAAAAfAQAAX3JlbHMvLnJlbHNQSwECLQAUAAYACAAAACEAPTjrisMAAADcAAAADwAA&#10;AAAAAAAAAAAAAAAHAgAAZHJzL2Rvd25yZXYueG1sUEsFBgAAAAADAAMAtwAAAPcCAAAAAA==&#10;" strokecolor="black [3200]" strokeweight=".5pt">
                  <v:stroke joinstyle="miter"/>
                </v:line>
                <v:line id="Conector recto 579" o:spid="_x0000_s1128" style="position:absolute;visibility:visible;mso-wrap-style:square" from="16605,24140" to="16605,40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E4RxgAAANwAAAAPAAAAZHJzL2Rvd25yZXYueG1sRI9Ba8JA&#10;FITvBf/D8gQvRTe11GrqKkUsFBStcen5kX0mwezbkF01/fduodDjMDPfMPNlZ2txpdZXjhU8jRIQ&#10;xLkzFRcK9PFjOAXhA7LB2jEp+CEPy0XvYY6pcTc+0DULhYgQ9ikqKENoUil9XpJFP3INcfROrrUY&#10;omwLaVq8Rbit5ThJJtJixXGhxIZWJeXn7GIVbPTs+/F5P9XaHrMdfulqvd+ulBr0u/c3EIG68B/+&#10;a38aBS+vM/g9E4+AXNwBAAD//wMAUEsBAi0AFAAGAAgAAAAhANvh9svuAAAAhQEAABMAAAAAAAAA&#10;AAAAAAAAAAAAAFtDb250ZW50X1R5cGVzXS54bWxQSwECLQAUAAYACAAAACEAWvQsW78AAAAVAQAA&#10;CwAAAAAAAAAAAAAAAAAfAQAAX3JlbHMvLnJlbHNQSwECLQAUAAYACAAAACEAUnROEcYAAADcAAAA&#10;DwAAAAAAAAAAAAAAAAAHAgAAZHJzL2Rvd25yZXYueG1sUEsFBgAAAAADAAMAtwAAAPoCAAAAAA==&#10;" strokecolor="black [3200]" strokeweight=".5pt">
                  <v:stroke joinstyle="miter"/>
                </v:line>
                <w10:wrap anchorx="margin"/>
              </v:group>
            </w:pict>
          </mc:Fallback>
        </mc:AlternateContent>
      </w:r>
    </w:p>
    <w:p w14:paraId="517C5753" w14:textId="79CEFE5F" w:rsidR="002614D4" w:rsidRDefault="002614D4" w:rsidP="00F52DE1">
      <w:pPr>
        <w:tabs>
          <w:tab w:val="left" w:pos="3285"/>
        </w:tabs>
      </w:pPr>
    </w:p>
    <w:p w14:paraId="63787CED" w14:textId="5D577A92" w:rsidR="002614D4" w:rsidRDefault="002614D4" w:rsidP="00F52DE1">
      <w:pPr>
        <w:tabs>
          <w:tab w:val="left" w:pos="3285"/>
        </w:tabs>
      </w:pPr>
    </w:p>
    <w:p w14:paraId="3F3F399D" w14:textId="545B61A8" w:rsidR="002614D4" w:rsidRDefault="002614D4" w:rsidP="00F52DE1">
      <w:pPr>
        <w:tabs>
          <w:tab w:val="left" w:pos="3285"/>
        </w:tabs>
      </w:pPr>
    </w:p>
    <w:p w14:paraId="38025F35" w14:textId="11AB5FB9" w:rsidR="002614D4" w:rsidRDefault="002614D4" w:rsidP="00F52DE1">
      <w:pPr>
        <w:tabs>
          <w:tab w:val="left" w:pos="3285"/>
        </w:tabs>
      </w:pPr>
    </w:p>
    <w:p w14:paraId="2024DE65" w14:textId="5255B9A2" w:rsidR="002614D4" w:rsidRDefault="002614D4" w:rsidP="00F52DE1">
      <w:pPr>
        <w:tabs>
          <w:tab w:val="left" w:pos="3285"/>
        </w:tabs>
      </w:pPr>
    </w:p>
    <w:p w14:paraId="3207D307" w14:textId="71378AAF" w:rsidR="002614D4" w:rsidRDefault="002614D4" w:rsidP="00F52DE1">
      <w:pPr>
        <w:tabs>
          <w:tab w:val="left" w:pos="3285"/>
        </w:tabs>
      </w:pPr>
    </w:p>
    <w:p w14:paraId="7AD03EED" w14:textId="220B04E8" w:rsidR="002614D4" w:rsidRDefault="002614D4" w:rsidP="00F52DE1">
      <w:pPr>
        <w:tabs>
          <w:tab w:val="left" w:pos="3285"/>
        </w:tabs>
      </w:pPr>
    </w:p>
    <w:p w14:paraId="1BC80709" w14:textId="63C29412" w:rsidR="002614D4" w:rsidRDefault="002614D4" w:rsidP="00F52DE1">
      <w:pPr>
        <w:tabs>
          <w:tab w:val="left" w:pos="3285"/>
        </w:tabs>
      </w:pPr>
    </w:p>
    <w:p w14:paraId="3AB77265" w14:textId="2AAC7033" w:rsidR="002614D4" w:rsidRDefault="002614D4" w:rsidP="00F52DE1">
      <w:pPr>
        <w:tabs>
          <w:tab w:val="left" w:pos="3285"/>
        </w:tabs>
      </w:pPr>
    </w:p>
    <w:p w14:paraId="34591065" w14:textId="57D6D18D" w:rsidR="002614D4" w:rsidRDefault="002614D4" w:rsidP="00F52DE1">
      <w:pPr>
        <w:tabs>
          <w:tab w:val="left" w:pos="3285"/>
        </w:tabs>
      </w:pPr>
    </w:p>
    <w:p w14:paraId="6731E669" w14:textId="00614255" w:rsidR="002614D4" w:rsidRDefault="002614D4" w:rsidP="00F52DE1">
      <w:pPr>
        <w:tabs>
          <w:tab w:val="left" w:pos="3285"/>
        </w:tabs>
      </w:pPr>
    </w:p>
    <w:p w14:paraId="2E3A77D8" w14:textId="14145F75" w:rsidR="002614D4" w:rsidRDefault="002614D4" w:rsidP="00F52DE1">
      <w:pPr>
        <w:tabs>
          <w:tab w:val="left" w:pos="3285"/>
        </w:tabs>
      </w:pPr>
    </w:p>
    <w:p w14:paraId="6C9EC007" w14:textId="2139B30C" w:rsidR="002614D4" w:rsidRDefault="002614D4" w:rsidP="00F52DE1">
      <w:pPr>
        <w:tabs>
          <w:tab w:val="left" w:pos="3285"/>
        </w:tabs>
      </w:pPr>
    </w:p>
    <w:p w14:paraId="3D96996B" w14:textId="55887157" w:rsidR="002614D4" w:rsidRDefault="002614D4" w:rsidP="00F52DE1">
      <w:pPr>
        <w:tabs>
          <w:tab w:val="left" w:pos="3285"/>
        </w:tabs>
      </w:pPr>
    </w:p>
    <w:p w14:paraId="6E70FDC7" w14:textId="7FC4C010" w:rsidR="002614D4" w:rsidRDefault="002614D4" w:rsidP="00F52DE1">
      <w:pPr>
        <w:tabs>
          <w:tab w:val="left" w:pos="3285"/>
        </w:tabs>
      </w:pPr>
    </w:p>
    <w:p w14:paraId="3A0920EC" w14:textId="0B40C1FF" w:rsidR="002614D4" w:rsidRDefault="002614D4" w:rsidP="00F52DE1">
      <w:pPr>
        <w:tabs>
          <w:tab w:val="left" w:pos="3285"/>
        </w:tabs>
      </w:pPr>
    </w:p>
    <w:p w14:paraId="4E5F1952" w14:textId="315B35C8" w:rsidR="002614D4" w:rsidRDefault="002614D4" w:rsidP="00F52DE1">
      <w:pPr>
        <w:tabs>
          <w:tab w:val="left" w:pos="3285"/>
        </w:tabs>
      </w:pPr>
    </w:p>
    <w:p w14:paraId="132B0F14" w14:textId="75EE2870" w:rsidR="002614D4" w:rsidRDefault="002614D4" w:rsidP="00F52DE1">
      <w:pPr>
        <w:tabs>
          <w:tab w:val="left" w:pos="3285"/>
        </w:tabs>
      </w:pPr>
    </w:p>
    <w:p w14:paraId="4C92370A" w14:textId="20565945" w:rsidR="002614D4" w:rsidRDefault="002614D4" w:rsidP="00F52DE1">
      <w:pPr>
        <w:tabs>
          <w:tab w:val="left" w:pos="3285"/>
        </w:tabs>
      </w:pPr>
    </w:p>
    <w:p w14:paraId="2BAB6F5B" w14:textId="6ADBADE1" w:rsidR="002614D4" w:rsidRDefault="002614D4" w:rsidP="00F52DE1">
      <w:pPr>
        <w:tabs>
          <w:tab w:val="left" w:pos="3285"/>
        </w:tabs>
      </w:pPr>
    </w:p>
    <w:p w14:paraId="08AA76F2" w14:textId="77777777" w:rsidR="002614D4" w:rsidRDefault="002614D4" w:rsidP="00F52DE1">
      <w:pPr>
        <w:tabs>
          <w:tab w:val="left" w:pos="3285"/>
        </w:tabs>
      </w:pPr>
    </w:p>
    <w:p w14:paraId="687394F9" w14:textId="204147EE" w:rsidR="00F52DE1" w:rsidRDefault="002614D4" w:rsidP="00F52DE1">
      <w:r w:rsidRPr="002614D4">
        <w:rPr>
          <w:rFonts w:asciiTheme="minorHAnsi" w:eastAsiaTheme="minorHAnsi" w:hAnsiTheme="minorHAnsi" w:cstheme="minorBidi"/>
          <w:noProof/>
          <w:lang w:eastAsia="es-MX"/>
        </w:rPr>
        <mc:AlternateContent>
          <mc:Choice Requires="wpg">
            <w:drawing>
              <wp:anchor distT="0" distB="0" distL="114300" distR="114300" simplePos="0" relativeHeight="251673600" behindDoc="0" locked="0" layoutInCell="1" allowOverlap="1" wp14:anchorId="23361C36" wp14:editId="037149D6">
                <wp:simplePos x="0" y="0"/>
                <wp:positionH relativeFrom="margin">
                  <wp:align>center</wp:align>
                </wp:positionH>
                <wp:positionV relativeFrom="paragraph">
                  <wp:posOffset>455930</wp:posOffset>
                </wp:positionV>
                <wp:extent cx="8164195" cy="6780530"/>
                <wp:effectExtent l="6033" t="0" r="14287" b="14288"/>
                <wp:wrapNone/>
                <wp:docPr id="580" name="Grupo 580"/>
                <wp:cNvGraphicFramePr/>
                <a:graphic xmlns:a="http://schemas.openxmlformats.org/drawingml/2006/main">
                  <a:graphicData uri="http://schemas.microsoft.com/office/word/2010/wordprocessingGroup">
                    <wpg:wgp>
                      <wpg:cNvGrpSpPr/>
                      <wpg:grpSpPr>
                        <a:xfrm rot="16200000">
                          <a:off x="0" y="0"/>
                          <a:ext cx="8164195" cy="6780530"/>
                          <a:chOff x="0" y="0"/>
                          <a:chExt cx="9251215" cy="7071425"/>
                        </a:xfrm>
                      </wpg:grpSpPr>
                      <wpg:grpSp>
                        <wpg:cNvPr id="581" name="Grupo 581"/>
                        <wpg:cNvGrpSpPr/>
                        <wpg:grpSpPr>
                          <a:xfrm>
                            <a:off x="1089964" y="0"/>
                            <a:ext cx="5800725" cy="2459771"/>
                            <a:chOff x="0" y="0"/>
                            <a:chExt cx="5800725" cy="2459771"/>
                          </a:xfrm>
                        </wpg:grpSpPr>
                        <wps:wsp>
                          <wps:cNvPr id="582" name="Cuadro de texto 2"/>
                          <wps:cNvSpPr txBox="1">
                            <a:spLocks noChangeArrowheads="1"/>
                          </wps:cNvSpPr>
                          <wps:spPr bwMode="auto">
                            <a:xfrm>
                              <a:off x="2228850" y="0"/>
                              <a:ext cx="1219199" cy="469900"/>
                            </a:xfrm>
                            <a:prstGeom prst="rect">
                              <a:avLst/>
                            </a:prstGeom>
                            <a:solidFill>
                              <a:srgbClr val="FFFFFF"/>
                            </a:solidFill>
                            <a:ln w="9525">
                              <a:solidFill>
                                <a:srgbClr val="000000"/>
                              </a:solidFill>
                              <a:miter lim="800000"/>
                              <a:headEnd/>
                              <a:tailEnd/>
                            </a:ln>
                          </wps:spPr>
                          <wps:txbx>
                            <w:txbxContent>
                              <w:p w14:paraId="2282C3D4" w14:textId="77777777" w:rsidR="002614D4" w:rsidRPr="00BE009A" w:rsidRDefault="002614D4" w:rsidP="002614D4">
                                <w:pPr>
                                  <w:spacing w:after="0"/>
                                  <w:jc w:val="center"/>
                                  <w:rPr>
                                    <w:rFonts w:ascii="Arial" w:hAnsi="Arial" w:cs="Arial"/>
                                    <w:b/>
                                    <w:bCs/>
                                    <w:sz w:val="18"/>
                                    <w:szCs w:val="18"/>
                                  </w:rPr>
                                </w:pPr>
                                <w:r w:rsidRPr="00BE009A">
                                  <w:rPr>
                                    <w:rFonts w:ascii="Arial" w:hAnsi="Arial" w:cs="Arial"/>
                                    <w:b/>
                                    <w:bCs/>
                                    <w:sz w:val="18"/>
                                    <w:szCs w:val="18"/>
                                  </w:rPr>
                                  <w:t>DIRECTOR AREA TECNICA</w:t>
                                </w:r>
                              </w:p>
                            </w:txbxContent>
                          </wps:txbx>
                          <wps:bodyPr rot="0" vert="horz" wrap="square" lIns="0" tIns="45720" rIns="0" bIns="45720" anchor="ctr" anchorCtr="0">
                            <a:noAutofit/>
                          </wps:bodyPr>
                        </wps:wsp>
                        <wps:wsp>
                          <wps:cNvPr id="583" name="Cuadro de texto 2"/>
                          <wps:cNvSpPr txBox="1">
                            <a:spLocks noChangeArrowheads="1"/>
                          </wps:cNvSpPr>
                          <wps:spPr bwMode="auto">
                            <a:xfrm>
                              <a:off x="2190750" y="752475"/>
                              <a:ext cx="1219199" cy="474485"/>
                            </a:xfrm>
                            <a:prstGeom prst="rect">
                              <a:avLst/>
                            </a:prstGeom>
                            <a:solidFill>
                              <a:srgbClr val="FFFFFF"/>
                            </a:solidFill>
                            <a:ln w="9525">
                              <a:solidFill>
                                <a:srgbClr val="000000"/>
                              </a:solidFill>
                              <a:miter lim="800000"/>
                              <a:headEnd/>
                              <a:tailEnd/>
                            </a:ln>
                          </wps:spPr>
                          <wps:txbx>
                            <w:txbxContent>
                              <w:p w14:paraId="37CFB75F" w14:textId="77777777" w:rsidR="002614D4" w:rsidRPr="00DE10B0" w:rsidRDefault="002614D4" w:rsidP="002614D4">
                                <w:pPr>
                                  <w:spacing w:after="0"/>
                                  <w:jc w:val="center"/>
                                  <w:rPr>
                                    <w:rFonts w:ascii="Arial" w:hAnsi="Arial" w:cs="Arial"/>
                                    <w:sz w:val="16"/>
                                    <w:szCs w:val="16"/>
                                  </w:rPr>
                                </w:pPr>
                                <w:r w:rsidRPr="00DE10B0">
                                  <w:rPr>
                                    <w:rFonts w:ascii="Arial" w:hAnsi="Arial" w:cs="Arial"/>
                                    <w:sz w:val="16"/>
                                    <w:szCs w:val="16"/>
                                  </w:rPr>
                                  <w:t>ENCARGADO DE ÁREA TÉCNICO</w:t>
                                </w:r>
                              </w:p>
                            </w:txbxContent>
                          </wps:txbx>
                          <wps:bodyPr rot="0" vert="horz" wrap="square" lIns="0" tIns="0" rIns="0" bIns="0" anchor="ctr" anchorCtr="0">
                            <a:noAutofit/>
                          </wps:bodyPr>
                        </wps:wsp>
                        <wps:wsp>
                          <wps:cNvPr id="584" name="Cuadro de texto 2"/>
                          <wps:cNvSpPr txBox="1">
                            <a:spLocks noChangeArrowheads="1"/>
                          </wps:cNvSpPr>
                          <wps:spPr bwMode="auto">
                            <a:xfrm>
                              <a:off x="4581525" y="1666875"/>
                              <a:ext cx="1219200" cy="469127"/>
                            </a:xfrm>
                            <a:prstGeom prst="rect">
                              <a:avLst/>
                            </a:prstGeom>
                            <a:solidFill>
                              <a:srgbClr val="FFFFFF"/>
                            </a:solidFill>
                            <a:ln w="9525">
                              <a:solidFill>
                                <a:srgbClr val="000000"/>
                              </a:solidFill>
                              <a:miter lim="800000"/>
                              <a:headEnd/>
                              <a:tailEnd/>
                            </a:ln>
                          </wps:spPr>
                          <wps:txbx>
                            <w:txbxContent>
                              <w:p w14:paraId="2DC042DF" w14:textId="77777777" w:rsidR="002614D4" w:rsidRPr="008B77B2" w:rsidRDefault="002614D4" w:rsidP="002614D4">
                                <w:pPr>
                                  <w:spacing w:after="0"/>
                                  <w:jc w:val="center"/>
                                  <w:rPr>
                                    <w:rFonts w:ascii="Arial" w:hAnsi="Arial" w:cs="Arial"/>
                                    <w:sz w:val="16"/>
                                    <w:szCs w:val="16"/>
                                  </w:rPr>
                                </w:pPr>
                                <w:r w:rsidRPr="008B77B2">
                                  <w:rPr>
                                    <w:rFonts w:ascii="Arial" w:hAnsi="Arial" w:cs="Arial"/>
                                    <w:sz w:val="16"/>
                                    <w:szCs w:val="16"/>
                                  </w:rPr>
                                  <w:t xml:space="preserve">SUPERVISOR TECNICO  </w:t>
                                </w:r>
                              </w:p>
                            </w:txbxContent>
                          </wps:txbx>
                          <wps:bodyPr rot="0" vert="horz" wrap="square" lIns="0" tIns="0" rIns="0" bIns="0" anchor="ctr" anchorCtr="0">
                            <a:noAutofit/>
                          </wps:bodyPr>
                        </wps:wsp>
                        <wps:wsp>
                          <wps:cNvPr id="585" name="Cuadro de texto 2"/>
                          <wps:cNvSpPr txBox="1">
                            <a:spLocks noChangeArrowheads="1"/>
                          </wps:cNvSpPr>
                          <wps:spPr bwMode="auto">
                            <a:xfrm>
                              <a:off x="466725" y="409575"/>
                              <a:ext cx="1219200" cy="459105"/>
                            </a:xfrm>
                            <a:prstGeom prst="rect">
                              <a:avLst/>
                            </a:prstGeom>
                            <a:solidFill>
                              <a:srgbClr val="FFFFFF"/>
                            </a:solidFill>
                            <a:ln w="9525">
                              <a:solidFill>
                                <a:srgbClr val="000000"/>
                              </a:solidFill>
                              <a:miter lim="800000"/>
                              <a:headEnd/>
                              <a:tailEnd/>
                            </a:ln>
                          </wps:spPr>
                          <wps:txbx>
                            <w:txbxContent>
                              <w:p w14:paraId="6F443698" w14:textId="77777777" w:rsidR="002614D4" w:rsidRPr="008B77B2" w:rsidRDefault="002614D4" w:rsidP="002614D4">
                                <w:pPr>
                                  <w:spacing w:after="0"/>
                                  <w:jc w:val="center"/>
                                  <w:rPr>
                                    <w:rFonts w:ascii="Arial" w:hAnsi="Arial" w:cs="Arial"/>
                                    <w:sz w:val="16"/>
                                    <w:szCs w:val="16"/>
                                  </w:rPr>
                                </w:pPr>
                                <w:r w:rsidRPr="008B77B2">
                                  <w:rPr>
                                    <w:rFonts w:ascii="Arial" w:hAnsi="Arial" w:cs="Arial"/>
                                    <w:sz w:val="16"/>
                                    <w:szCs w:val="16"/>
                                  </w:rPr>
                                  <w:t>SECRETARIA DIR. TECNICA</w:t>
                                </w:r>
                              </w:p>
                            </w:txbxContent>
                          </wps:txbx>
                          <wps:bodyPr rot="0" vert="horz" wrap="square" lIns="0" tIns="0" rIns="0" bIns="0" anchor="ctr" anchorCtr="0">
                            <a:noAutofit/>
                          </wps:bodyPr>
                        </wps:wsp>
                        <wps:wsp>
                          <wps:cNvPr id="586" name="Conector recto 586"/>
                          <wps:cNvCnPr/>
                          <wps:spPr>
                            <a:xfrm>
                              <a:off x="2809875" y="476250"/>
                              <a:ext cx="0" cy="271866"/>
                            </a:xfrm>
                            <a:prstGeom prst="line">
                              <a:avLst/>
                            </a:prstGeom>
                            <a:noFill/>
                            <a:ln w="6350" cap="flat" cmpd="sng" algn="ctr">
                              <a:solidFill>
                                <a:sysClr val="windowText" lastClr="000000"/>
                              </a:solidFill>
                              <a:prstDash val="solid"/>
                              <a:miter lim="800000"/>
                            </a:ln>
                            <a:effectLst/>
                          </wps:spPr>
                          <wps:bodyPr/>
                        </wps:wsp>
                        <wps:wsp>
                          <wps:cNvPr id="587" name="Conector recto 587"/>
                          <wps:cNvCnPr/>
                          <wps:spPr>
                            <a:xfrm>
                              <a:off x="590550" y="1438275"/>
                              <a:ext cx="0" cy="221665"/>
                            </a:xfrm>
                            <a:prstGeom prst="line">
                              <a:avLst/>
                            </a:prstGeom>
                            <a:noFill/>
                            <a:ln w="6350" cap="flat" cmpd="sng" algn="ctr">
                              <a:solidFill>
                                <a:sysClr val="windowText" lastClr="000000"/>
                              </a:solidFill>
                              <a:prstDash val="solid"/>
                              <a:miter lim="800000"/>
                            </a:ln>
                            <a:effectLst/>
                          </wps:spPr>
                          <wps:bodyPr/>
                        </wps:wsp>
                        <wps:wsp>
                          <wps:cNvPr id="588" name="Conector recto 588"/>
                          <wps:cNvCnPr/>
                          <wps:spPr>
                            <a:xfrm>
                              <a:off x="2809875" y="1219200"/>
                              <a:ext cx="0" cy="219434"/>
                            </a:xfrm>
                            <a:prstGeom prst="line">
                              <a:avLst/>
                            </a:prstGeom>
                            <a:noFill/>
                            <a:ln w="6350" cap="flat" cmpd="sng" algn="ctr">
                              <a:solidFill>
                                <a:sysClr val="windowText" lastClr="000000"/>
                              </a:solidFill>
                              <a:prstDash val="solid"/>
                              <a:miter lim="800000"/>
                            </a:ln>
                            <a:effectLst/>
                          </wps:spPr>
                          <wps:bodyPr/>
                        </wps:wsp>
                        <wps:wsp>
                          <wps:cNvPr id="589" name="Conector recto 589"/>
                          <wps:cNvCnPr/>
                          <wps:spPr>
                            <a:xfrm>
                              <a:off x="1685925" y="628650"/>
                              <a:ext cx="1116281" cy="0"/>
                            </a:xfrm>
                            <a:prstGeom prst="line">
                              <a:avLst/>
                            </a:prstGeom>
                            <a:noFill/>
                            <a:ln w="6350" cap="flat" cmpd="sng" algn="ctr">
                              <a:solidFill>
                                <a:sysClr val="windowText" lastClr="000000"/>
                              </a:solidFill>
                              <a:prstDash val="dash"/>
                              <a:miter lim="800000"/>
                            </a:ln>
                            <a:effectLst/>
                          </wps:spPr>
                          <wps:bodyPr/>
                        </wps:wsp>
                        <wps:wsp>
                          <wps:cNvPr id="590" name="Conector recto 590"/>
                          <wps:cNvCnPr/>
                          <wps:spPr>
                            <a:xfrm>
                              <a:off x="5200650" y="1428750"/>
                              <a:ext cx="0" cy="232410"/>
                            </a:xfrm>
                            <a:prstGeom prst="line">
                              <a:avLst/>
                            </a:prstGeom>
                            <a:noFill/>
                            <a:ln w="6350" cap="flat" cmpd="sng" algn="ctr">
                              <a:solidFill>
                                <a:sysClr val="windowText" lastClr="000000"/>
                              </a:solidFill>
                              <a:prstDash val="solid"/>
                              <a:miter lim="800000"/>
                            </a:ln>
                            <a:effectLst/>
                          </wps:spPr>
                          <wps:bodyPr/>
                        </wps:wsp>
                        <wps:wsp>
                          <wps:cNvPr id="591" name="Conector recto 591"/>
                          <wps:cNvCnPr/>
                          <wps:spPr>
                            <a:xfrm>
                              <a:off x="590550" y="1438275"/>
                              <a:ext cx="4601261" cy="0"/>
                            </a:xfrm>
                            <a:prstGeom prst="line">
                              <a:avLst/>
                            </a:prstGeom>
                            <a:noFill/>
                            <a:ln w="6350" cap="flat" cmpd="sng" algn="ctr">
                              <a:solidFill>
                                <a:sysClr val="windowText" lastClr="000000"/>
                              </a:solidFill>
                              <a:prstDash val="solid"/>
                              <a:miter lim="800000"/>
                            </a:ln>
                            <a:effectLst/>
                          </wps:spPr>
                          <wps:bodyPr/>
                        </wps:wsp>
                        <wps:wsp>
                          <wps:cNvPr id="592" name="Cuadro de texto 2"/>
                          <wps:cNvSpPr txBox="1">
                            <a:spLocks noChangeArrowheads="1"/>
                          </wps:cNvSpPr>
                          <wps:spPr bwMode="auto">
                            <a:xfrm>
                              <a:off x="0" y="1657350"/>
                              <a:ext cx="1218809" cy="468030"/>
                            </a:xfrm>
                            <a:prstGeom prst="rect">
                              <a:avLst/>
                            </a:prstGeom>
                            <a:solidFill>
                              <a:srgbClr val="FFFFFF"/>
                            </a:solidFill>
                            <a:ln w="9525">
                              <a:solidFill>
                                <a:srgbClr val="000000"/>
                              </a:solidFill>
                              <a:miter lim="800000"/>
                              <a:headEnd/>
                              <a:tailEnd/>
                            </a:ln>
                          </wps:spPr>
                          <wps:txbx>
                            <w:txbxContent>
                              <w:p w14:paraId="48D374D3" w14:textId="77777777" w:rsidR="002614D4" w:rsidRPr="008B77B2" w:rsidRDefault="002614D4" w:rsidP="002614D4">
                                <w:pPr>
                                  <w:spacing w:after="0"/>
                                  <w:jc w:val="center"/>
                                  <w:rPr>
                                    <w:rFonts w:ascii="Arial" w:hAnsi="Arial" w:cs="Arial"/>
                                    <w:sz w:val="16"/>
                                    <w:szCs w:val="16"/>
                                    <w:lang w:val="en-US"/>
                                  </w:rPr>
                                </w:pPr>
                                <w:r w:rsidRPr="008B77B2">
                                  <w:rPr>
                                    <w:rFonts w:ascii="Arial" w:hAnsi="Arial" w:cs="Arial"/>
                                    <w:sz w:val="16"/>
                                    <w:szCs w:val="16"/>
                                    <w:lang w:val="en-US"/>
                                  </w:rPr>
                                  <w:t xml:space="preserve">SUPERVISOR TECNICO </w:t>
                                </w:r>
                              </w:p>
                            </w:txbxContent>
                          </wps:txbx>
                          <wps:bodyPr rot="0" vert="horz" wrap="square" lIns="0" tIns="45720" rIns="0" bIns="45720" anchor="ctr" anchorCtr="0">
                            <a:noAutofit/>
                          </wps:bodyPr>
                        </wps:wsp>
                        <wps:wsp>
                          <wps:cNvPr id="593" name="Conector recto 593"/>
                          <wps:cNvCnPr/>
                          <wps:spPr>
                            <a:xfrm>
                              <a:off x="590550" y="2124075"/>
                              <a:ext cx="0" cy="286281"/>
                            </a:xfrm>
                            <a:prstGeom prst="line">
                              <a:avLst/>
                            </a:prstGeom>
                            <a:noFill/>
                            <a:ln w="6350" cap="flat" cmpd="sng" algn="ctr">
                              <a:solidFill>
                                <a:sysClr val="windowText" lastClr="000000"/>
                              </a:solidFill>
                              <a:prstDash val="solid"/>
                              <a:miter lim="800000"/>
                            </a:ln>
                            <a:effectLst/>
                          </wps:spPr>
                          <wps:bodyPr/>
                        </wps:wsp>
                        <wps:wsp>
                          <wps:cNvPr id="594" name="Conector recto 594"/>
                          <wps:cNvCnPr/>
                          <wps:spPr>
                            <a:xfrm>
                              <a:off x="5219700" y="2133600"/>
                              <a:ext cx="204" cy="326171"/>
                            </a:xfrm>
                            <a:prstGeom prst="line">
                              <a:avLst/>
                            </a:prstGeom>
                            <a:noFill/>
                            <a:ln w="6350" cap="flat" cmpd="sng" algn="ctr">
                              <a:solidFill>
                                <a:sysClr val="windowText" lastClr="000000"/>
                              </a:solidFill>
                              <a:prstDash val="solid"/>
                              <a:miter lim="800000"/>
                            </a:ln>
                            <a:effectLst/>
                          </wps:spPr>
                          <wps:bodyPr/>
                        </wps:wsp>
                      </wpg:grpSp>
                      <wpg:grpSp>
                        <wpg:cNvPr id="595" name="Grupo 595"/>
                        <wpg:cNvGrpSpPr/>
                        <wpg:grpSpPr>
                          <a:xfrm>
                            <a:off x="4681728" y="2457907"/>
                            <a:ext cx="4569487" cy="4423903"/>
                            <a:chOff x="0" y="0"/>
                            <a:chExt cx="4569487" cy="4423903"/>
                          </a:xfrm>
                        </wpg:grpSpPr>
                        <wps:wsp>
                          <wps:cNvPr id="596" name="Cuadro de texto 2"/>
                          <wps:cNvSpPr txBox="1">
                            <a:spLocks noChangeArrowheads="1"/>
                          </wps:cNvSpPr>
                          <wps:spPr bwMode="auto">
                            <a:xfrm>
                              <a:off x="3299156" y="168250"/>
                              <a:ext cx="1211283" cy="457200"/>
                            </a:xfrm>
                            <a:prstGeom prst="rect">
                              <a:avLst/>
                            </a:prstGeom>
                            <a:solidFill>
                              <a:srgbClr val="FFFFFF"/>
                            </a:solidFill>
                            <a:ln w="9525">
                              <a:solidFill>
                                <a:srgbClr val="000000"/>
                              </a:solidFill>
                              <a:miter lim="800000"/>
                              <a:headEnd/>
                              <a:tailEnd/>
                            </a:ln>
                          </wps:spPr>
                          <wps:txbx>
                            <w:txbxContent>
                              <w:p w14:paraId="6DD21C23"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 xml:space="preserve">VALVULERO </w:t>
                                </w:r>
                              </w:p>
                            </w:txbxContent>
                          </wps:txbx>
                          <wps:bodyPr rot="0" vert="horz" wrap="square" lIns="0" tIns="45720" rIns="0" bIns="45720" anchor="ctr" anchorCtr="0">
                            <a:noAutofit/>
                          </wps:bodyPr>
                        </wps:wsp>
                        <wps:wsp>
                          <wps:cNvPr id="597" name="Cuadro de texto 2"/>
                          <wps:cNvSpPr txBox="1">
                            <a:spLocks noChangeArrowheads="1"/>
                          </wps:cNvSpPr>
                          <wps:spPr bwMode="auto">
                            <a:xfrm>
                              <a:off x="204826" y="175565"/>
                              <a:ext cx="1257130" cy="459064"/>
                            </a:xfrm>
                            <a:prstGeom prst="rect">
                              <a:avLst/>
                            </a:prstGeom>
                            <a:solidFill>
                              <a:srgbClr val="FFFFFF"/>
                            </a:solidFill>
                            <a:ln w="9525">
                              <a:solidFill>
                                <a:srgbClr val="000000"/>
                              </a:solidFill>
                              <a:miter lim="800000"/>
                              <a:headEnd/>
                              <a:tailEnd/>
                            </a:ln>
                          </wps:spPr>
                          <wps:txbx>
                            <w:txbxContent>
                              <w:p w14:paraId="60BA215C"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txbxContent>
                          </wps:txbx>
                          <wps:bodyPr rot="0" vert="horz" wrap="square" lIns="72000" tIns="45720" rIns="72000" bIns="45720" anchor="ctr" anchorCtr="0">
                            <a:noAutofit/>
                          </wps:bodyPr>
                        </wps:wsp>
                        <wps:wsp>
                          <wps:cNvPr id="598" name="Cuadro de texto 2"/>
                          <wps:cNvSpPr txBox="1">
                            <a:spLocks noChangeArrowheads="1"/>
                          </wps:cNvSpPr>
                          <wps:spPr bwMode="auto">
                            <a:xfrm>
                              <a:off x="1609344" y="168250"/>
                              <a:ext cx="1257544" cy="465905"/>
                            </a:xfrm>
                            <a:prstGeom prst="rect">
                              <a:avLst/>
                            </a:prstGeom>
                            <a:solidFill>
                              <a:srgbClr val="FFFFFF"/>
                            </a:solidFill>
                            <a:ln w="9525">
                              <a:solidFill>
                                <a:srgbClr val="000000"/>
                              </a:solidFill>
                              <a:miter lim="800000"/>
                              <a:headEnd/>
                              <a:tailEnd/>
                            </a:ln>
                          </wps:spPr>
                          <wps:txbx>
                            <w:txbxContent>
                              <w:p w14:paraId="672E7134"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AYUDANTE GENERAL</w:t>
                                </w:r>
                              </w:p>
                            </w:txbxContent>
                          </wps:txbx>
                          <wps:bodyPr rot="0" vert="horz" wrap="square" lIns="36000" tIns="45720" rIns="36000" bIns="45720" anchor="ctr" anchorCtr="0">
                            <a:noAutofit/>
                          </wps:bodyPr>
                        </wps:wsp>
                        <wps:wsp>
                          <wps:cNvPr id="599" name="Cuadro de texto 2"/>
                          <wps:cNvSpPr txBox="1">
                            <a:spLocks noChangeArrowheads="1"/>
                          </wps:cNvSpPr>
                          <wps:spPr bwMode="auto">
                            <a:xfrm>
                              <a:off x="204826" y="768096"/>
                              <a:ext cx="1257130" cy="457159"/>
                            </a:xfrm>
                            <a:prstGeom prst="rect">
                              <a:avLst/>
                            </a:prstGeom>
                            <a:solidFill>
                              <a:srgbClr val="FFFFFF"/>
                            </a:solidFill>
                            <a:ln w="9525">
                              <a:solidFill>
                                <a:srgbClr val="000000"/>
                              </a:solidFill>
                              <a:miter lim="800000"/>
                              <a:headEnd/>
                              <a:tailEnd/>
                            </a:ln>
                          </wps:spPr>
                          <wps:txbx>
                            <w:txbxContent>
                              <w:p w14:paraId="205F6807"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p w14:paraId="0726919D" w14:textId="77777777" w:rsidR="002614D4" w:rsidRPr="00872DB2" w:rsidRDefault="002614D4" w:rsidP="002614D4">
                                <w:pPr>
                                  <w:spacing w:after="0"/>
                                  <w:jc w:val="center"/>
                                  <w:rPr>
                                    <w:rFonts w:ascii="Arial" w:hAnsi="Arial" w:cs="Arial"/>
                                    <w:sz w:val="16"/>
                                    <w:szCs w:val="16"/>
                                  </w:rPr>
                                </w:pPr>
                              </w:p>
                            </w:txbxContent>
                          </wps:txbx>
                          <wps:bodyPr rot="0" vert="horz" wrap="square" lIns="91440" tIns="45720" rIns="91440" bIns="45720" anchor="ctr" anchorCtr="0">
                            <a:noAutofit/>
                          </wps:bodyPr>
                        </wps:wsp>
                        <wps:wsp>
                          <wps:cNvPr id="600" name="Cuadro de texto 2"/>
                          <wps:cNvSpPr txBox="1">
                            <a:spLocks noChangeArrowheads="1"/>
                          </wps:cNvSpPr>
                          <wps:spPr bwMode="auto">
                            <a:xfrm>
                              <a:off x="3299156" y="760781"/>
                              <a:ext cx="1218565" cy="480951"/>
                            </a:xfrm>
                            <a:prstGeom prst="rect">
                              <a:avLst/>
                            </a:prstGeom>
                            <a:solidFill>
                              <a:srgbClr val="FFFFFF"/>
                            </a:solidFill>
                            <a:ln w="9525">
                              <a:solidFill>
                                <a:srgbClr val="000000"/>
                              </a:solidFill>
                              <a:miter lim="800000"/>
                              <a:headEnd/>
                              <a:tailEnd/>
                            </a:ln>
                          </wps:spPr>
                          <wps:txbx>
                            <w:txbxContent>
                              <w:p w14:paraId="1D70FBCF" w14:textId="77777777" w:rsidR="002614D4" w:rsidRPr="00872DB2" w:rsidRDefault="002614D4" w:rsidP="002614D4">
                                <w:pPr>
                                  <w:spacing w:after="0"/>
                                  <w:jc w:val="center"/>
                                  <w:rPr>
                                    <w:rFonts w:ascii="Arial" w:hAnsi="Arial" w:cs="Arial"/>
                                    <w:sz w:val="16"/>
                                    <w:szCs w:val="16"/>
                                  </w:rPr>
                                </w:pPr>
                              </w:p>
                              <w:p w14:paraId="1278E5BB"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 xml:space="preserve">VALVULERO </w:t>
                                </w:r>
                              </w:p>
                              <w:p w14:paraId="4311ECE2" w14:textId="77777777" w:rsidR="002614D4" w:rsidRPr="00872DB2" w:rsidRDefault="002614D4" w:rsidP="002614D4">
                                <w:pPr>
                                  <w:spacing w:after="0"/>
                                  <w:jc w:val="center"/>
                                  <w:rPr>
                                    <w:rFonts w:ascii="Arial" w:hAnsi="Arial" w:cs="Arial"/>
                                    <w:sz w:val="16"/>
                                    <w:szCs w:val="16"/>
                                  </w:rPr>
                                </w:pPr>
                              </w:p>
                              <w:p w14:paraId="21B96B8D" w14:textId="77777777" w:rsidR="002614D4" w:rsidRPr="00872DB2" w:rsidRDefault="002614D4" w:rsidP="002614D4">
                                <w:pPr>
                                  <w:spacing w:after="0"/>
                                  <w:rPr>
                                    <w:rFonts w:ascii="Arial" w:hAnsi="Arial" w:cs="Arial"/>
                                    <w:sz w:val="16"/>
                                    <w:szCs w:val="16"/>
                                  </w:rPr>
                                </w:pPr>
                              </w:p>
                            </w:txbxContent>
                          </wps:txbx>
                          <wps:bodyPr rot="0" vert="horz" wrap="square" lIns="91440" tIns="45720" rIns="91440" bIns="45720" anchor="ctr" anchorCtr="0">
                            <a:noAutofit/>
                          </wps:bodyPr>
                        </wps:wsp>
                        <wps:wsp>
                          <wps:cNvPr id="601" name="Cuadro de texto 2"/>
                          <wps:cNvSpPr txBox="1">
                            <a:spLocks noChangeArrowheads="1"/>
                          </wps:cNvSpPr>
                          <wps:spPr bwMode="auto">
                            <a:xfrm>
                              <a:off x="1638605" y="760781"/>
                              <a:ext cx="1219035" cy="459064"/>
                            </a:xfrm>
                            <a:prstGeom prst="rect">
                              <a:avLst/>
                            </a:prstGeom>
                            <a:solidFill>
                              <a:srgbClr val="FFFFFF"/>
                            </a:solidFill>
                            <a:ln w="9525">
                              <a:solidFill>
                                <a:srgbClr val="000000"/>
                              </a:solidFill>
                              <a:miter lim="800000"/>
                              <a:headEnd/>
                              <a:tailEnd/>
                            </a:ln>
                          </wps:spPr>
                          <wps:txbx>
                            <w:txbxContent>
                              <w:p w14:paraId="320A2E58"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ENCARGADO DE MTTO ELECTROMECANICO</w:t>
                                </w:r>
                              </w:p>
                            </w:txbxContent>
                          </wps:txbx>
                          <wps:bodyPr rot="0" vert="horz" wrap="square" lIns="0" tIns="0" rIns="0" bIns="0" anchor="ctr" anchorCtr="0">
                            <a:noAutofit/>
                          </wps:bodyPr>
                        </wps:wsp>
                        <wps:wsp>
                          <wps:cNvPr id="602" name="Conector recto 602"/>
                          <wps:cNvCnPr/>
                          <wps:spPr>
                            <a:xfrm>
                              <a:off x="3145536" y="0"/>
                              <a:ext cx="0" cy="2678196"/>
                            </a:xfrm>
                            <a:prstGeom prst="line">
                              <a:avLst/>
                            </a:prstGeom>
                            <a:noFill/>
                            <a:ln w="6350" cap="flat" cmpd="sng" algn="ctr">
                              <a:solidFill>
                                <a:sysClr val="windowText" lastClr="000000"/>
                              </a:solidFill>
                              <a:prstDash val="solid"/>
                              <a:miter lim="800000"/>
                            </a:ln>
                            <a:effectLst/>
                          </wps:spPr>
                          <wps:bodyPr/>
                        </wps:wsp>
                        <wps:wsp>
                          <wps:cNvPr id="603" name="Conector recto 603"/>
                          <wps:cNvCnPr/>
                          <wps:spPr>
                            <a:xfrm>
                              <a:off x="0" y="387706"/>
                              <a:ext cx="197458" cy="0"/>
                            </a:xfrm>
                            <a:prstGeom prst="line">
                              <a:avLst/>
                            </a:prstGeom>
                            <a:noFill/>
                            <a:ln w="6350" cap="flat" cmpd="sng" algn="ctr">
                              <a:solidFill>
                                <a:sysClr val="windowText" lastClr="000000"/>
                              </a:solidFill>
                              <a:prstDash val="solid"/>
                              <a:miter lim="800000"/>
                            </a:ln>
                            <a:effectLst/>
                          </wps:spPr>
                          <wps:bodyPr/>
                        </wps:wsp>
                        <wps:wsp>
                          <wps:cNvPr id="604" name="Conector recto 604"/>
                          <wps:cNvCnPr/>
                          <wps:spPr>
                            <a:xfrm>
                              <a:off x="3152852" y="395021"/>
                              <a:ext cx="149878" cy="0"/>
                            </a:xfrm>
                            <a:prstGeom prst="line">
                              <a:avLst/>
                            </a:prstGeom>
                            <a:noFill/>
                            <a:ln w="6350" cap="flat" cmpd="sng" algn="ctr">
                              <a:solidFill>
                                <a:sysClr val="windowText" lastClr="000000"/>
                              </a:solidFill>
                              <a:prstDash val="solid"/>
                              <a:miter lim="800000"/>
                            </a:ln>
                            <a:effectLst/>
                          </wps:spPr>
                          <wps:bodyPr/>
                        </wps:wsp>
                        <wps:wsp>
                          <wps:cNvPr id="605" name="Conector recto 605"/>
                          <wps:cNvCnPr/>
                          <wps:spPr>
                            <a:xfrm>
                              <a:off x="0" y="972922"/>
                              <a:ext cx="197483" cy="0"/>
                            </a:xfrm>
                            <a:prstGeom prst="line">
                              <a:avLst/>
                            </a:prstGeom>
                            <a:noFill/>
                            <a:ln w="6350" cap="flat" cmpd="sng" algn="ctr">
                              <a:solidFill>
                                <a:sysClr val="windowText" lastClr="000000"/>
                              </a:solidFill>
                              <a:prstDash val="solid"/>
                              <a:miter lim="800000"/>
                            </a:ln>
                            <a:effectLst/>
                          </wps:spPr>
                          <wps:bodyPr/>
                        </wps:wsp>
                        <wps:wsp>
                          <wps:cNvPr id="606" name="Conector recto 606"/>
                          <wps:cNvCnPr/>
                          <wps:spPr>
                            <a:xfrm>
                              <a:off x="3152852" y="972922"/>
                              <a:ext cx="150105" cy="0"/>
                            </a:xfrm>
                            <a:prstGeom prst="line">
                              <a:avLst/>
                            </a:prstGeom>
                            <a:noFill/>
                            <a:ln w="6350" cap="flat" cmpd="sng" algn="ctr">
                              <a:solidFill>
                                <a:sysClr val="windowText" lastClr="000000"/>
                              </a:solidFill>
                              <a:prstDash val="solid"/>
                              <a:miter lim="800000"/>
                            </a:ln>
                            <a:effectLst/>
                          </wps:spPr>
                          <wps:bodyPr/>
                        </wps:wsp>
                        <wps:wsp>
                          <wps:cNvPr id="607" name="Cuadro de texto 2"/>
                          <wps:cNvSpPr txBox="1">
                            <a:spLocks noChangeArrowheads="1"/>
                          </wps:cNvSpPr>
                          <wps:spPr bwMode="auto">
                            <a:xfrm>
                              <a:off x="3306471" y="1367943"/>
                              <a:ext cx="1218565" cy="446974"/>
                            </a:xfrm>
                            <a:prstGeom prst="rect">
                              <a:avLst/>
                            </a:prstGeom>
                            <a:solidFill>
                              <a:srgbClr val="FFFFFF"/>
                            </a:solidFill>
                            <a:ln w="9525">
                              <a:solidFill>
                                <a:srgbClr val="000000"/>
                              </a:solidFill>
                              <a:miter lim="800000"/>
                              <a:headEnd/>
                              <a:tailEnd/>
                            </a:ln>
                          </wps:spPr>
                          <wps:txbx>
                            <w:txbxContent>
                              <w:p w14:paraId="6EA3B41F"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ENCARGADO DE POZO</w:t>
                                </w:r>
                              </w:p>
                            </w:txbxContent>
                          </wps:txbx>
                          <wps:bodyPr rot="0" vert="horz" wrap="square" lIns="72000" tIns="36000" rIns="72000" bIns="36000" anchor="ctr" anchorCtr="0">
                            <a:noAutofit/>
                          </wps:bodyPr>
                        </wps:wsp>
                        <wps:wsp>
                          <wps:cNvPr id="608" name="Cuadro de texto 2"/>
                          <wps:cNvSpPr txBox="1">
                            <a:spLocks noChangeArrowheads="1"/>
                          </wps:cNvSpPr>
                          <wps:spPr bwMode="auto">
                            <a:xfrm>
                              <a:off x="1638605" y="1360627"/>
                              <a:ext cx="1219035" cy="459064"/>
                            </a:xfrm>
                            <a:prstGeom prst="rect">
                              <a:avLst/>
                            </a:prstGeom>
                            <a:solidFill>
                              <a:srgbClr val="FFFFFF"/>
                            </a:solidFill>
                            <a:ln w="9525">
                              <a:solidFill>
                                <a:srgbClr val="000000"/>
                              </a:solidFill>
                              <a:miter lim="800000"/>
                              <a:headEnd/>
                              <a:tailEnd/>
                            </a:ln>
                          </wps:spPr>
                          <wps:txbx>
                            <w:txbxContent>
                              <w:p w14:paraId="144419A2"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AUXILIAR DE CUADRILLA</w:t>
                                </w:r>
                              </w:p>
                            </w:txbxContent>
                          </wps:txbx>
                          <wps:bodyPr rot="0" vert="horz" wrap="square" lIns="0" tIns="0" rIns="0" bIns="0" anchor="ctr" anchorCtr="0">
                            <a:noAutofit/>
                          </wps:bodyPr>
                        </wps:wsp>
                        <wps:wsp>
                          <wps:cNvPr id="609" name="Conector recto 609"/>
                          <wps:cNvCnPr/>
                          <wps:spPr>
                            <a:xfrm>
                              <a:off x="1550823" y="1521562"/>
                              <a:ext cx="0" cy="1180427"/>
                            </a:xfrm>
                            <a:prstGeom prst="line">
                              <a:avLst/>
                            </a:prstGeom>
                            <a:noFill/>
                            <a:ln w="6350" cap="flat" cmpd="sng" algn="ctr">
                              <a:solidFill>
                                <a:sysClr val="windowText" lastClr="000000"/>
                              </a:solidFill>
                              <a:prstDash val="solid"/>
                              <a:miter lim="800000"/>
                            </a:ln>
                            <a:effectLst/>
                          </wps:spPr>
                          <wps:bodyPr/>
                        </wps:wsp>
                        <wps:wsp>
                          <wps:cNvPr id="610" name="Conector recto 610"/>
                          <wps:cNvCnPr/>
                          <wps:spPr>
                            <a:xfrm>
                              <a:off x="1558138" y="1521562"/>
                              <a:ext cx="88698" cy="0"/>
                            </a:xfrm>
                            <a:prstGeom prst="line">
                              <a:avLst/>
                            </a:prstGeom>
                            <a:noFill/>
                            <a:ln w="6350" cap="flat" cmpd="sng" algn="ctr">
                              <a:solidFill>
                                <a:sysClr val="windowText" lastClr="000000"/>
                              </a:solidFill>
                              <a:prstDash val="solid"/>
                              <a:miter lim="800000"/>
                            </a:ln>
                            <a:effectLst/>
                          </wps:spPr>
                          <wps:bodyPr/>
                        </wps:wsp>
                        <wps:wsp>
                          <wps:cNvPr id="611" name="Conector recto 611"/>
                          <wps:cNvCnPr/>
                          <wps:spPr>
                            <a:xfrm>
                              <a:off x="0" y="7315"/>
                              <a:ext cx="0" cy="3837309"/>
                            </a:xfrm>
                            <a:prstGeom prst="line">
                              <a:avLst/>
                            </a:prstGeom>
                            <a:noFill/>
                            <a:ln w="6350" cap="flat" cmpd="sng" algn="ctr">
                              <a:solidFill>
                                <a:sysClr val="windowText" lastClr="000000"/>
                              </a:solidFill>
                              <a:prstDash val="solid"/>
                              <a:miter lim="800000"/>
                            </a:ln>
                            <a:effectLst/>
                          </wps:spPr>
                          <wps:bodyPr/>
                        </wps:wsp>
                        <wps:wsp>
                          <wps:cNvPr id="612" name="Conector recto 612"/>
                          <wps:cNvCnPr/>
                          <wps:spPr>
                            <a:xfrm>
                              <a:off x="0" y="0"/>
                              <a:ext cx="3145134" cy="0"/>
                            </a:xfrm>
                            <a:prstGeom prst="line">
                              <a:avLst/>
                            </a:prstGeom>
                            <a:noFill/>
                            <a:ln w="6350" cap="flat" cmpd="sng" algn="ctr">
                              <a:solidFill>
                                <a:sysClr val="windowText" lastClr="000000"/>
                              </a:solidFill>
                              <a:prstDash val="solid"/>
                              <a:miter lim="800000"/>
                            </a:ln>
                            <a:effectLst/>
                          </wps:spPr>
                          <wps:bodyPr/>
                        </wps:wsp>
                        <wps:wsp>
                          <wps:cNvPr id="613" name="Conector recto 613"/>
                          <wps:cNvCnPr/>
                          <wps:spPr>
                            <a:xfrm>
                              <a:off x="1463040" y="395021"/>
                              <a:ext cx="148422" cy="0"/>
                            </a:xfrm>
                            <a:prstGeom prst="line">
                              <a:avLst/>
                            </a:prstGeom>
                            <a:noFill/>
                            <a:ln w="6350" cap="flat" cmpd="sng" algn="ctr">
                              <a:solidFill>
                                <a:sysClr val="windowText" lastClr="000000"/>
                              </a:solidFill>
                              <a:prstDash val="solid"/>
                              <a:miter lim="800000"/>
                            </a:ln>
                            <a:effectLst/>
                          </wps:spPr>
                          <wps:bodyPr/>
                        </wps:wsp>
                        <wps:wsp>
                          <wps:cNvPr id="614" name="Conector recto 614"/>
                          <wps:cNvCnPr/>
                          <wps:spPr>
                            <a:xfrm>
                              <a:off x="1463040" y="972922"/>
                              <a:ext cx="184043" cy="0"/>
                            </a:xfrm>
                            <a:prstGeom prst="line">
                              <a:avLst/>
                            </a:prstGeom>
                            <a:noFill/>
                            <a:ln w="6350" cap="flat" cmpd="sng" algn="ctr">
                              <a:solidFill>
                                <a:sysClr val="windowText" lastClr="000000"/>
                              </a:solidFill>
                              <a:prstDash val="solid"/>
                              <a:miter lim="800000"/>
                            </a:ln>
                            <a:effectLst/>
                          </wps:spPr>
                          <wps:bodyPr/>
                        </wps:wsp>
                        <wps:wsp>
                          <wps:cNvPr id="615" name="Cuadro de texto 2"/>
                          <wps:cNvSpPr txBox="1">
                            <a:spLocks noChangeArrowheads="1"/>
                          </wps:cNvSpPr>
                          <wps:spPr bwMode="auto">
                            <a:xfrm>
                              <a:off x="197511" y="1901952"/>
                              <a:ext cx="1264722" cy="478200"/>
                            </a:xfrm>
                            <a:prstGeom prst="rect">
                              <a:avLst/>
                            </a:prstGeom>
                            <a:solidFill>
                              <a:srgbClr val="FFFFFF"/>
                            </a:solidFill>
                            <a:ln w="9525">
                              <a:solidFill>
                                <a:srgbClr val="000000"/>
                              </a:solidFill>
                              <a:miter lim="800000"/>
                              <a:headEnd/>
                              <a:tailEnd/>
                            </a:ln>
                          </wps:spPr>
                          <wps:txbx>
                            <w:txbxContent>
                              <w:p w14:paraId="4F31516A"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txbxContent>
                          </wps:txbx>
                          <wps:bodyPr rot="0" vert="horz" wrap="square" lIns="0" tIns="0" rIns="0" bIns="0" anchor="ctr" anchorCtr="0">
                            <a:noAutofit/>
                          </wps:bodyPr>
                        </wps:wsp>
                        <wps:wsp>
                          <wps:cNvPr id="616" name="Cuadro de texto 2"/>
                          <wps:cNvSpPr txBox="1">
                            <a:spLocks noChangeArrowheads="1"/>
                          </wps:cNvSpPr>
                          <wps:spPr bwMode="auto">
                            <a:xfrm>
                              <a:off x="1645920" y="1909267"/>
                              <a:ext cx="1219035" cy="459064"/>
                            </a:xfrm>
                            <a:prstGeom prst="rect">
                              <a:avLst/>
                            </a:prstGeom>
                            <a:solidFill>
                              <a:srgbClr val="FFFFFF"/>
                            </a:solidFill>
                            <a:ln w="9525">
                              <a:solidFill>
                                <a:srgbClr val="000000"/>
                              </a:solidFill>
                              <a:miter lim="800000"/>
                              <a:headEnd/>
                              <a:tailEnd/>
                            </a:ln>
                          </wps:spPr>
                          <wps:txbx>
                            <w:txbxContent>
                              <w:p w14:paraId="3FA459BC"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PEON</w:t>
                                </w:r>
                              </w:p>
                            </w:txbxContent>
                          </wps:txbx>
                          <wps:bodyPr rot="0" vert="horz" wrap="square" lIns="91440" tIns="0" rIns="91440" bIns="0" anchor="ctr" anchorCtr="0">
                            <a:noAutofit/>
                          </wps:bodyPr>
                        </wps:wsp>
                        <wps:wsp>
                          <wps:cNvPr id="617" name="Cuadro de texto 2"/>
                          <wps:cNvSpPr txBox="1">
                            <a:spLocks noChangeArrowheads="1"/>
                          </wps:cNvSpPr>
                          <wps:spPr bwMode="auto">
                            <a:xfrm>
                              <a:off x="212141" y="3628339"/>
                              <a:ext cx="1219035" cy="459064"/>
                            </a:xfrm>
                            <a:prstGeom prst="rect">
                              <a:avLst/>
                            </a:prstGeom>
                            <a:solidFill>
                              <a:srgbClr val="FFFFFF"/>
                            </a:solidFill>
                            <a:ln w="9525">
                              <a:solidFill>
                                <a:srgbClr val="000000"/>
                              </a:solidFill>
                              <a:miter lim="800000"/>
                              <a:headEnd/>
                              <a:tailEnd/>
                            </a:ln>
                          </wps:spPr>
                          <wps:txbx>
                            <w:txbxContent>
                              <w:p w14:paraId="4482408D" w14:textId="77777777" w:rsidR="002614D4" w:rsidRPr="00872DB2" w:rsidRDefault="002614D4" w:rsidP="002614D4">
                                <w:pPr>
                                  <w:spacing w:after="0"/>
                                  <w:jc w:val="center"/>
                                  <w:rPr>
                                    <w:rFonts w:ascii="Arial" w:hAnsi="Arial" w:cs="Arial"/>
                                    <w:b/>
                                    <w:sz w:val="16"/>
                                    <w:szCs w:val="16"/>
                                  </w:rPr>
                                </w:pPr>
                              </w:p>
                              <w:p w14:paraId="53F33956"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p w14:paraId="34EB8976" w14:textId="77777777" w:rsidR="002614D4" w:rsidRPr="00872DB2" w:rsidRDefault="002614D4" w:rsidP="002614D4">
                                <w:pPr>
                                  <w:spacing w:after="0"/>
                                  <w:jc w:val="center"/>
                                  <w:rPr>
                                    <w:rFonts w:ascii="Arial" w:hAnsi="Arial" w:cs="Arial"/>
                                    <w:sz w:val="16"/>
                                    <w:szCs w:val="16"/>
                                  </w:rPr>
                                </w:pPr>
                              </w:p>
                            </w:txbxContent>
                          </wps:txbx>
                          <wps:bodyPr rot="0" vert="horz" wrap="square" lIns="0" tIns="0" rIns="0" bIns="0" anchor="ctr" anchorCtr="0">
                            <a:noAutofit/>
                          </wps:bodyPr>
                        </wps:wsp>
                        <wps:wsp>
                          <wps:cNvPr id="618" name="Cuadro de texto 2"/>
                          <wps:cNvSpPr txBox="1">
                            <a:spLocks noChangeArrowheads="1"/>
                          </wps:cNvSpPr>
                          <wps:spPr bwMode="auto">
                            <a:xfrm>
                              <a:off x="1645920" y="2487168"/>
                              <a:ext cx="1219035" cy="459064"/>
                            </a:xfrm>
                            <a:prstGeom prst="rect">
                              <a:avLst/>
                            </a:prstGeom>
                            <a:solidFill>
                              <a:srgbClr val="FFFFFF"/>
                            </a:solidFill>
                            <a:ln w="9525">
                              <a:solidFill>
                                <a:srgbClr val="000000"/>
                              </a:solidFill>
                              <a:miter lim="800000"/>
                              <a:headEnd/>
                              <a:tailEnd/>
                            </a:ln>
                          </wps:spPr>
                          <wps:txbx>
                            <w:txbxContent>
                              <w:p w14:paraId="2266AE40"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PEON</w:t>
                                </w:r>
                              </w:p>
                            </w:txbxContent>
                          </wps:txbx>
                          <wps:bodyPr rot="0" vert="horz" wrap="square" lIns="0" tIns="0" rIns="0" bIns="0" anchor="ctr" anchorCtr="0">
                            <a:noAutofit/>
                          </wps:bodyPr>
                        </wps:wsp>
                        <wps:wsp>
                          <wps:cNvPr id="619" name="Cuadro de texto 2"/>
                          <wps:cNvSpPr txBox="1">
                            <a:spLocks noChangeArrowheads="1"/>
                          </wps:cNvSpPr>
                          <wps:spPr bwMode="auto">
                            <a:xfrm>
                              <a:off x="1675181" y="3372307"/>
                              <a:ext cx="1219035" cy="459064"/>
                            </a:xfrm>
                            <a:prstGeom prst="rect">
                              <a:avLst/>
                            </a:prstGeom>
                            <a:solidFill>
                              <a:srgbClr val="FFFFFF"/>
                            </a:solidFill>
                            <a:ln w="9525">
                              <a:solidFill>
                                <a:srgbClr val="000000"/>
                              </a:solidFill>
                              <a:miter lim="800000"/>
                              <a:headEnd/>
                              <a:tailEnd/>
                            </a:ln>
                          </wps:spPr>
                          <wps:txbx>
                            <w:txbxContent>
                              <w:p w14:paraId="68995FF8"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FONTANERO</w:t>
                                </w:r>
                              </w:p>
                            </w:txbxContent>
                          </wps:txbx>
                          <wps:bodyPr rot="0" vert="horz" wrap="square" lIns="91440" tIns="0" rIns="91440" bIns="0" anchor="ctr" anchorCtr="0">
                            <a:noAutofit/>
                          </wps:bodyPr>
                        </wps:wsp>
                        <wps:wsp>
                          <wps:cNvPr id="620" name="Conector recto 620"/>
                          <wps:cNvCnPr/>
                          <wps:spPr>
                            <a:xfrm>
                              <a:off x="0" y="2106778"/>
                              <a:ext cx="197483" cy="0"/>
                            </a:xfrm>
                            <a:prstGeom prst="line">
                              <a:avLst/>
                            </a:prstGeom>
                            <a:noFill/>
                            <a:ln w="6350" cap="flat" cmpd="sng" algn="ctr">
                              <a:solidFill>
                                <a:sysClr val="windowText" lastClr="000000"/>
                              </a:solidFill>
                              <a:prstDash val="solid"/>
                              <a:miter lim="800000"/>
                            </a:ln>
                            <a:effectLst/>
                          </wps:spPr>
                          <wps:bodyPr/>
                        </wps:wsp>
                        <wps:wsp>
                          <wps:cNvPr id="621" name="Conector recto 621"/>
                          <wps:cNvCnPr/>
                          <wps:spPr>
                            <a:xfrm>
                              <a:off x="1463040" y="2106778"/>
                              <a:ext cx="184220" cy="0"/>
                            </a:xfrm>
                            <a:prstGeom prst="line">
                              <a:avLst/>
                            </a:prstGeom>
                            <a:noFill/>
                            <a:ln w="6350" cap="flat" cmpd="sng" algn="ctr">
                              <a:solidFill>
                                <a:sysClr val="windowText" lastClr="000000"/>
                              </a:solidFill>
                              <a:prstDash val="solid"/>
                              <a:miter lim="800000"/>
                            </a:ln>
                            <a:effectLst/>
                          </wps:spPr>
                          <wps:bodyPr/>
                        </wps:wsp>
                        <wps:wsp>
                          <wps:cNvPr id="622" name="Conector recto 622"/>
                          <wps:cNvCnPr/>
                          <wps:spPr>
                            <a:xfrm>
                              <a:off x="3152852" y="1587399"/>
                              <a:ext cx="154359" cy="0"/>
                            </a:xfrm>
                            <a:prstGeom prst="line">
                              <a:avLst/>
                            </a:prstGeom>
                            <a:noFill/>
                            <a:ln w="6350" cap="flat" cmpd="sng" algn="ctr">
                              <a:solidFill>
                                <a:sysClr val="windowText" lastClr="000000"/>
                              </a:solidFill>
                              <a:prstDash val="solid"/>
                              <a:miter lim="800000"/>
                            </a:ln>
                            <a:effectLst/>
                          </wps:spPr>
                          <wps:bodyPr/>
                        </wps:wsp>
                        <wps:wsp>
                          <wps:cNvPr id="623" name="Conector recto 623"/>
                          <wps:cNvCnPr/>
                          <wps:spPr>
                            <a:xfrm>
                              <a:off x="1558138" y="2699309"/>
                              <a:ext cx="81875" cy="0"/>
                            </a:xfrm>
                            <a:prstGeom prst="line">
                              <a:avLst/>
                            </a:prstGeom>
                            <a:noFill/>
                            <a:ln w="6350" cap="flat" cmpd="sng" algn="ctr">
                              <a:solidFill>
                                <a:sysClr val="windowText" lastClr="000000"/>
                              </a:solidFill>
                              <a:prstDash val="solid"/>
                              <a:miter lim="800000"/>
                            </a:ln>
                            <a:effectLst/>
                          </wps:spPr>
                          <wps:bodyPr/>
                        </wps:wsp>
                        <wps:wsp>
                          <wps:cNvPr id="624" name="Conector recto 624"/>
                          <wps:cNvCnPr/>
                          <wps:spPr>
                            <a:xfrm>
                              <a:off x="0" y="3844624"/>
                              <a:ext cx="206899" cy="3859"/>
                            </a:xfrm>
                            <a:prstGeom prst="line">
                              <a:avLst/>
                            </a:prstGeom>
                            <a:noFill/>
                            <a:ln w="6350" cap="flat" cmpd="sng" algn="ctr">
                              <a:solidFill>
                                <a:sysClr val="windowText" lastClr="000000"/>
                              </a:solidFill>
                              <a:prstDash val="solid"/>
                              <a:miter lim="800000"/>
                            </a:ln>
                            <a:effectLst/>
                          </wps:spPr>
                          <wps:bodyPr/>
                        </wps:wsp>
                        <wps:wsp>
                          <wps:cNvPr id="625" name="Conector recto 625"/>
                          <wps:cNvCnPr/>
                          <wps:spPr>
                            <a:xfrm>
                              <a:off x="1558138" y="3569818"/>
                              <a:ext cx="118175" cy="0"/>
                            </a:xfrm>
                            <a:prstGeom prst="line">
                              <a:avLst/>
                            </a:prstGeom>
                            <a:noFill/>
                            <a:ln w="6350" cap="flat" cmpd="sng" algn="ctr">
                              <a:solidFill>
                                <a:sysClr val="windowText" lastClr="000000"/>
                              </a:solidFill>
                              <a:prstDash val="solid"/>
                              <a:miter lim="800000"/>
                            </a:ln>
                            <a:effectLst/>
                          </wps:spPr>
                          <wps:bodyPr/>
                        </wps:wsp>
                        <wps:wsp>
                          <wps:cNvPr id="626" name="Conector recto 626"/>
                          <wps:cNvCnPr/>
                          <wps:spPr>
                            <a:xfrm>
                              <a:off x="1426464" y="3862426"/>
                              <a:ext cx="125676" cy="0"/>
                            </a:xfrm>
                            <a:prstGeom prst="line">
                              <a:avLst/>
                            </a:prstGeom>
                            <a:noFill/>
                            <a:ln w="6350" cap="flat" cmpd="sng" algn="ctr">
                              <a:solidFill>
                                <a:sysClr val="windowText" lastClr="000000"/>
                              </a:solidFill>
                              <a:prstDash val="solid"/>
                              <a:miter lim="800000"/>
                            </a:ln>
                            <a:effectLst/>
                          </wps:spPr>
                          <wps:bodyPr/>
                        </wps:wsp>
                        <wps:wsp>
                          <wps:cNvPr id="627" name="Cuadro de texto 2"/>
                          <wps:cNvSpPr txBox="1">
                            <a:spLocks noChangeArrowheads="1"/>
                          </wps:cNvSpPr>
                          <wps:spPr bwMode="auto">
                            <a:xfrm>
                              <a:off x="1689812" y="3964839"/>
                              <a:ext cx="1219035" cy="459064"/>
                            </a:xfrm>
                            <a:prstGeom prst="rect">
                              <a:avLst/>
                            </a:prstGeom>
                            <a:solidFill>
                              <a:srgbClr val="FFFFFF"/>
                            </a:solidFill>
                            <a:ln w="9525">
                              <a:solidFill>
                                <a:srgbClr val="000000"/>
                              </a:solidFill>
                              <a:miter lim="800000"/>
                              <a:headEnd/>
                              <a:tailEnd/>
                            </a:ln>
                          </wps:spPr>
                          <wps:txbx>
                            <w:txbxContent>
                              <w:p w14:paraId="25B56C7D"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AUXILIAR DE CUADRILLA</w:t>
                                </w:r>
                              </w:p>
                            </w:txbxContent>
                          </wps:txbx>
                          <wps:bodyPr rot="0" vert="horz" wrap="square" lIns="0" tIns="45720" rIns="0" bIns="45720" anchor="ctr" anchorCtr="0">
                            <a:noAutofit/>
                          </wps:bodyPr>
                        </wps:wsp>
                        <wps:wsp>
                          <wps:cNvPr id="628" name="Conector recto 628"/>
                          <wps:cNvCnPr/>
                          <wps:spPr>
                            <a:xfrm flipH="1">
                              <a:off x="1558138" y="3562503"/>
                              <a:ext cx="523" cy="593454"/>
                            </a:xfrm>
                            <a:prstGeom prst="line">
                              <a:avLst/>
                            </a:prstGeom>
                            <a:noFill/>
                            <a:ln w="6350" cap="flat" cmpd="sng" algn="ctr">
                              <a:solidFill>
                                <a:sysClr val="windowText" lastClr="000000"/>
                              </a:solidFill>
                              <a:prstDash val="solid"/>
                              <a:miter lim="800000"/>
                            </a:ln>
                            <a:effectLst/>
                          </wps:spPr>
                          <wps:bodyPr/>
                        </wps:wsp>
                        <wps:wsp>
                          <wps:cNvPr id="629" name="Conector recto 629"/>
                          <wps:cNvCnPr/>
                          <wps:spPr>
                            <a:xfrm>
                              <a:off x="1558138" y="4155034"/>
                              <a:ext cx="126780" cy="0"/>
                            </a:xfrm>
                            <a:prstGeom prst="line">
                              <a:avLst/>
                            </a:prstGeom>
                            <a:noFill/>
                            <a:ln w="6350" cap="flat" cmpd="sng" algn="ctr">
                              <a:solidFill>
                                <a:sysClr val="windowText" lastClr="000000"/>
                              </a:solidFill>
                              <a:prstDash val="solid"/>
                              <a:miter lim="800000"/>
                            </a:ln>
                            <a:effectLst/>
                          </wps:spPr>
                          <wps:bodyPr/>
                        </wps:wsp>
                        <wps:wsp>
                          <wps:cNvPr id="630" name="Cuadro de texto 2"/>
                          <wps:cNvSpPr txBox="1">
                            <a:spLocks noChangeArrowheads="1"/>
                          </wps:cNvSpPr>
                          <wps:spPr bwMode="auto">
                            <a:xfrm>
                              <a:off x="3350362" y="3079699"/>
                              <a:ext cx="1219125" cy="439387"/>
                            </a:xfrm>
                            <a:prstGeom prst="rect">
                              <a:avLst/>
                            </a:prstGeom>
                            <a:solidFill>
                              <a:srgbClr val="FFFFFF"/>
                            </a:solidFill>
                            <a:ln w="9525">
                              <a:solidFill>
                                <a:srgbClr val="000000"/>
                              </a:solidFill>
                              <a:miter lim="800000"/>
                              <a:headEnd/>
                              <a:tailEnd/>
                            </a:ln>
                          </wps:spPr>
                          <wps:txbx>
                            <w:txbxContent>
                              <w:p w14:paraId="43E44C8E" w14:textId="77777777" w:rsidR="002614D4" w:rsidRPr="00872DB2" w:rsidRDefault="002614D4" w:rsidP="002614D4">
                                <w:pPr>
                                  <w:spacing w:after="0"/>
                                  <w:jc w:val="center"/>
                                  <w:rPr>
                                    <w:rFonts w:ascii="Arial" w:hAnsi="Arial" w:cs="Arial"/>
                                    <w:sz w:val="16"/>
                                    <w:szCs w:val="16"/>
                                  </w:rPr>
                                </w:pPr>
                              </w:p>
                              <w:p w14:paraId="2859B542"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PEON</w:t>
                                </w:r>
                              </w:p>
                              <w:p w14:paraId="148B7E5E" w14:textId="77777777" w:rsidR="002614D4" w:rsidRPr="00872DB2" w:rsidRDefault="002614D4" w:rsidP="002614D4">
                                <w:pPr>
                                  <w:spacing w:after="0"/>
                                  <w:rPr>
                                    <w:rFonts w:ascii="Arial" w:hAnsi="Arial" w:cs="Arial"/>
                                    <w:sz w:val="16"/>
                                    <w:szCs w:val="16"/>
                                  </w:rPr>
                                </w:pPr>
                              </w:p>
                            </w:txbxContent>
                          </wps:txbx>
                          <wps:bodyPr rot="0" vert="horz" wrap="square" lIns="0" tIns="0" rIns="0" bIns="0" anchor="ctr" anchorCtr="0">
                            <a:noAutofit/>
                          </wps:bodyPr>
                        </wps:wsp>
                        <wps:wsp>
                          <wps:cNvPr id="631" name="Cuadro de texto 2"/>
                          <wps:cNvSpPr txBox="1">
                            <a:spLocks noChangeArrowheads="1"/>
                          </wps:cNvSpPr>
                          <wps:spPr bwMode="auto">
                            <a:xfrm>
                              <a:off x="3335732" y="2509114"/>
                              <a:ext cx="1218565" cy="458470"/>
                            </a:xfrm>
                            <a:prstGeom prst="rect">
                              <a:avLst/>
                            </a:prstGeom>
                            <a:solidFill>
                              <a:srgbClr val="FFFFFF"/>
                            </a:solidFill>
                            <a:ln w="9525">
                              <a:solidFill>
                                <a:srgbClr val="000000"/>
                              </a:solidFill>
                              <a:miter lim="800000"/>
                              <a:headEnd/>
                              <a:tailEnd/>
                            </a:ln>
                          </wps:spPr>
                          <wps:txbx>
                            <w:txbxContent>
                              <w:p w14:paraId="1143F0A1"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OPERADOR DE PIPA Y TOLVA</w:t>
                                </w:r>
                              </w:p>
                            </w:txbxContent>
                          </wps:txbx>
                          <wps:bodyPr rot="0" vert="horz" wrap="square" lIns="0" tIns="46800" rIns="0" bIns="45720" anchor="ctr" anchorCtr="0">
                            <a:noAutofit/>
                          </wps:bodyPr>
                        </wps:wsp>
                        <wps:wsp>
                          <wps:cNvPr id="632" name="Cuadro de texto 2"/>
                          <wps:cNvSpPr txBox="1">
                            <a:spLocks noChangeArrowheads="1"/>
                          </wps:cNvSpPr>
                          <wps:spPr bwMode="auto">
                            <a:xfrm>
                              <a:off x="3321101" y="1938528"/>
                              <a:ext cx="1219125" cy="459094"/>
                            </a:xfrm>
                            <a:prstGeom prst="rect">
                              <a:avLst/>
                            </a:prstGeom>
                            <a:solidFill>
                              <a:srgbClr val="FFFFFF"/>
                            </a:solidFill>
                            <a:ln w="9525">
                              <a:solidFill>
                                <a:srgbClr val="000000"/>
                              </a:solidFill>
                              <a:miter lim="800000"/>
                              <a:headEnd/>
                              <a:tailEnd/>
                            </a:ln>
                          </wps:spPr>
                          <wps:txbx>
                            <w:txbxContent>
                              <w:p w14:paraId="3917E21D" w14:textId="77777777" w:rsidR="002614D4" w:rsidRPr="00872DB2" w:rsidRDefault="002614D4" w:rsidP="002614D4">
                                <w:pPr>
                                  <w:spacing w:after="0"/>
                                  <w:jc w:val="center"/>
                                  <w:rPr>
                                    <w:rFonts w:ascii="Arial" w:hAnsi="Arial" w:cs="Arial"/>
                                    <w:sz w:val="16"/>
                                    <w:szCs w:val="16"/>
                                  </w:rPr>
                                </w:pPr>
                              </w:p>
                              <w:p w14:paraId="644A4721"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OPERADOR DE PIPA Y TOLVA</w:t>
                                </w:r>
                              </w:p>
                              <w:p w14:paraId="1097999A" w14:textId="77777777" w:rsidR="002614D4" w:rsidRPr="00872DB2" w:rsidRDefault="002614D4" w:rsidP="002614D4">
                                <w:pPr>
                                  <w:spacing w:after="0"/>
                                  <w:rPr>
                                    <w:rFonts w:ascii="Arial" w:hAnsi="Arial" w:cs="Arial"/>
                                    <w:sz w:val="16"/>
                                    <w:szCs w:val="16"/>
                                  </w:rPr>
                                </w:pPr>
                              </w:p>
                            </w:txbxContent>
                          </wps:txbx>
                          <wps:bodyPr rot="0" vert="horz" wrap="square" lIns="0" tIns="45720" rIns="0" bIns="45720" anchor="ctr" anchorCtr="0">
                            <a:noAutofit/>
                          </wps:bodyPr>
                        </wps:wsp>
                        <wps:wsp>
                          <wps:cNvPr id="633" name="Conector recto 633"/>
                          <wps:cNvCnPr/>
                          <wps:spPr>
                            <a:xfrm>
                              <a:off x="3145536" y="2128723"/>
                              <a:ext cx="169012" cy="0"/>
                            </a:xfrm>
                            <a:prstGeom prst="line">
                              <a:avLst/>
                            </a:prstGeom>
                            <a:noFill/>
                            <a:ln w="6350" cap="flat" cmpd="sng" algn="ctr">
                              <a:solidFill>
                                <a:sysClr val="windowText" lastClr="000000"/>
                              </a:solidFill>
                              <a:prstDash val="solid"/>
                              <a:miter lim="800000"/>
                            </a:ln>
                            <a:effectLst/>
                          </wps:spPr>
                          <wps:bodyPr/>
                        </wps:wsp>
                        <wps:wsp>
                          <wps:cNvPr id="634" name="Conector recto 634"/>
                          <wps:cNvCnPr/>
                          <wps:spPr>
                            <a:xfrm>
                              <a:off x="3152852" y="2684679"/>
                              <a:ext cx="186347" cy="0"/>
                            </a:xfrm>
                            <a:prstGeom prst="line">
                              <a:avLst/>
                            </a:prstGeom>
                            <a:noFill/>
                            <a:ln w="6350" cap="flat" cmpd="sng" algn="ctr">
                              <a:solidFill>
                                <a:sysClr val="windowText" lastClr="000000"/>
                              </a:solidFill>
                              <a:prstDash val="solid"/>
                              <a:miter lim="800000"/>
                            </a:ln>
                            <a:effectLst/>
                          </wps:spPr>
                          <wps:bodyPr/>
                        </wps:wsp>
                        <wps:wsp>
                          <wps:cNvPr id="635" name="Conector recto 635"/>
                          <wps:cNvCnPr/>
                          <wps:spPr>
                            <a:xfrm>
                              <a:off x="3928263" y="2969971"/>
                              <a:ext cx="0" cy="117905"/>
                            </a:xfrm>
                            <a:prstGeom prst="line">
                              <a:avLst/>
                            </a:prstGeom>
                            <a:noFill/>
                            <a:ln w="6350" cap="flat" cmpd="sng" algn="ctr">
                              <a:solidFill>
                                <a:sysClr val="windowText" lastClr="000000"/>
                              </a:solidFill>
                              <a:prstDash val="solid"/>
                              <a:miter lim="800000"/>
                            </a:ln>
                            <a:effectLst/>
                          </wps:spPr>
                          <wps:bodyPr/>
                        </wps:wsp>
                      </wpg:grpSp>
                      <wpg:grpSp>
                        <wpg:cNvPr id="636" name="Grupo 636"/>
                        <wpg:cNvGrpSpPr/>
                        <wpg:grpSpPr>
                          <a:xfrm>
                            <a:off x="0" y="2421309"/>
                            <a:ext cx="4548267" cy="4650116"/>
                            <a:chOff x="0" y="-22"/>
                            <a:chExt cx="4548267" cy="4650116"/>
                          </a:xfrm>
                        </wpg:grpSpPr>
                        <wps:wsp>
                          <wps:cNvPr id="637" name="Cuadro de texto 2"/>
                          <wps:cNvSpPr txBox="1">
                            <a:spLocks noChangeArrowheads="1"/>
                          </wps:cNvSpPr>
                          <wps:spPr bwMode="auto">
                            <a:xfrm>
                              <a:off x="247650" y="171450"/>
                              <a:ext cx="1219125" cy="468619"/>
                            </a:xfrm>
                            <a:prstGeom prst="rect">
                              <a:avLst/>
                            </a:prstGeom>
                            <a:solidFill>
                              <a:srgbClr val="FFFFFF"/>
                            </a:solidFill>
                            <a:ln w="9525">
                              <a:solidFill>
                                <a:srgbClr val="000000"/>
                              </a:solidFill>
                              <a:miter lim="800000"/>
                              <a:headEnd/>
                              <a:tailEnd/>
                            </a:ln>
                          </wps:spPr>
                          <wps:txbx>
                            <w:txbxContent>
                              <w:p w14:paraId="638DCB48"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wps:txbx>
                          <wps:bodyPr rot="0" vert="horz" wrap="square" lIns="91440" tIns="45720" rIns="91440" bIns="45720" anchor="ctr" anchorCtr="0">
                            <a:noAutofit/>
                          </wps:bodyPr>
                        </wps:wsp>
                        <wps:wsp>
                          <wps:cNvPr id="638" name="Cuadro de texto 2"/>
                          <wps:cNvSpPr txBox="1">
                            <a:spLocks noChangeArrowheads="1"/>
                          </wps:cNvSpPr>
                          <wps:spPr bwMode="auto">
                            <a:xfrm>
                              <a:off x="3286125" y="180975"/>
                              <a:ext cx="1218565" cy="485826"/>
                            </a:xfrm>
                            <a:prstGeom prst="rect">
                              <a:avLst/>
                            </a:prstGeom>
                            <a:solidFill>
                              <a:srgbClr val="FFFFFF"/>
                            </a:solidFill>
                            <a:ln w="9525">
                              <a:solidFill>
                                <a:srgbClr val="000000"/>
                              </a:solidFill>
                              <a:miter lim="800000"/>
                              <a:headEnd/>
                              <a:tailEnd/>
                            </a:ln>
                          </wps:spPr>
                          <wps:txbx>
                            <w:txbxContent>
                              <w:p w14:paraId="4384DE6E"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VALVULERO</w:t>
                                </w:r>
                              </w:p>
                            </w:txbxContent>
                          </wps:txbx>
                          <wps:bodyPr rot="0" vert="horz" wrap="square" lIns="36000" tIns="45720" rIns="36000" bIns="45720" anchor="ctr" anchorCtr="0">
                            <a:noAutofit/>
                          </wps:bodyPr>
                        </wps:wsp>
                        <wps:wsp>
                          <wps:cNvPr id="639" name="Cuadro de texto 2"/>
                          <wps:cNvSpPr txBox="1">
                            <a:spLocks noChangeArrowheads="1"/>
                          </wps:cNvSpPr>
                          <wps:spPr bwMode="auto">
                            <a:xfrm>
                              <a:off x="1681946" y="161026"/>
                              <a:ext cx="1218565" cy="495046"/>
                            </a:xfrm>
                            <a:prstGeom prst="rect">
                              <a:avLst/>
                            </a:prstGeom>
                            <a:solidFill>
                              <a:srgbClr val="FFFFFF"/>
                            </a:solidFill>
                            <a:ln w="9525">
                              <a:solidFill>
                                <a:srgbClr val="000000"/>
                              </a:solidFill>
                              <a:miter lim="800000"/>
                              <a:headEnd/>
                              <a:tailEnd/>
                            </a:ln>
                          </wps:spPr>
                          <wps:txbx>
                            <w:txbxContent>
                              <w:p w14:paraId="0B50C8AB"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PEON</w:t>
                                </w:r>
                              </w:p>
                            </w:txbxContent>
                          </wps:txbx>
                          <wps:bodyPr rot="0" vert="horz" wrap="square" lIns="72000" tIns="45720" rIns="72000" bIns="45720" anchor="ctr" anchorCtr="0">
                            <a:noAutofit/>
                          </wps:bodyPr>
                        </wps:wsp>
                        <wps:wsp>
                          <wps:cNvPr id="640" name="Cuadro de texto 2"/>
                          <wps:cNvSpPr txBox="1">
                            <a:spLocks noChangeArrowheads="1"/>
                          </wps:cNvSpPr>
                          <wps:spPr bwMode="auto">
                            <a:xfrm>
                              <a:off x="238125" y="800100"/>
                              <a:ext cx="1219125" cy="468619"/>
                            </a:xfrm>
                            <a:prstGeom prst="rect">
                              <a:avLst/>
                            </a:prstGeom>
                            <a:solidFill>
                              <a:srgbClr val="FFFFFF"/>
                            </a:solidFill>
                            <a:ln w="9525">
                              <a:solidFill>
                                <a:srgbClr val="000000"/>
                              </a:solidFill>
                              <a:miter lim="800000"/>
                              <a:headEnd/>
                              <a:tailEnd/>
                            </a:ln>
                          </wps:spPr>
                          <wps:txbx>
                            <w:txbxContent>
                              <w:p w14:paraId="65C4B645"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wps:txbx>
                          <wps:bodyPr rot="0" vert="horz" wrap="square" lIns="72000" tIns="45720" rIns="72000" bIns="45720" anchor="ctr" anchorCtr="0">
                            <a:noAutofit/>
                          </wps:bodyPr>
                        </wps:wsp>
                        <wps:wsp>
                          <wps:cNvPr id="641" name="Cuadro de texto 2"/>
                          <wps:cNvSpPr txBox="1">
                            <a:spLocks noChangeArrowheads="1"/>
                          </wps:cNvSpPr>
                          <wps:spPr bwMode="auto">
                            <a:xfrm>
                              <a:off x="3314700" y="800100"/>
                              <a:ext cx="1209600" cy="458470"/>
                            </a:xfrm>
                            <a:prstGeom prst="rect">
                              <a:avLst/>
                            </a:prstGeom>
                            <a:solidFill>
                              <a:srgbClr val="FFFFFF"/>
                            </a:solidFill>
                            <a:ln w="9525">
                              <a:solidFill>
                                <a:srgbClr val="000000"/>
                              </a:solidFill>
                              <a:miter lim="800000"/>
                              <a:headEnd/>
                              <a:tailEnd/>
                            </a:ln>
                          </wps:spPr>
                          <wps:txbx>
                            <w:txbxContent>
                              <w:p w14:paraId="53474104"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VALVULERO CUPUATO</w:t>
                                </w:r>
                              </w:p>
                            </w:txbxContent>
                          </wps:txbx>
                          <wps:bodyPr rot="0" vert="horz" wrap="square" lIns="0" tIns="0" rIns="0" bIns="0" anchor="ctr" anchorCtr="0">
                            <a:noAutofit/>
                          </wps:bodyPr>
                        </wps:wsp>
                        <wps:wsp>
                          <wps:cNvPr id="642" name="Cuadro de texto 2"/>
                          <wps:cNvSpPr txBox="1">
                            <a:spLocks noChangeArrowheads="1"/>
                          </wps:cNvSpPr>
                          <wps:spPr bwMode="auto">
                            <a:xfrm>
                              <a:off x="1676400" y="800100"/>
                              <a:ext cx="1219125" cy="459094"/>
                            </a:xfrm>
                            <a:prstGeom prst="rect">
                              <a:avLst/>
                            </a:prstGeom>
                            <a:solidFill>
                              <a:srgbClr val="FFFFFF"/>
                            </a:solidFill>
                            <a:ln w="9525">
                              <a:solidFill>
                                <a:srgbClr val="000000"/>
                              </a:solidFill>
                              <a:miter lim="800000"/>
                              <a:headEnd/>
                              <a:tailEnd/>
                            </a:ln>
                          </wps:spPr>
                          <wps:txbx>
                            <w:txbxContent>
                              <w:p w14:paraId="6CD90973"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AUXILIAR DE CUADRILLA</w:t>
                                </w:r>
                              </w:p>
                            </w:txbxContent>
                          </wps:txbx>
                          <wps:bodyPr rot="0" vert="horz" wrap="square" lIns="91440" tIns="0" rIns="91440" bIns="0" anchor="ctr" anchorCtr="0">
                            <a:noAutofit/>
                          </wps:bodyPr>
                        </wps:wsp>
                        <wps:wsp>
                          <wps:cNvPr id="643" name="Conector recto 643"/>
                          <wps:cNvCnPr/>
                          <wps:spPr>
                            <a:xfrm>
                              <a:off x="9525" y="0"/>
                              <a:ext cx="3109595" cy="0"/>
                            </a:xfrm>
                            <a:prstGeom prst="line">
                              <a:avLst/>
                            </a:prstGeom>
                            <a:noFill/>
                            <a:ln w="6350" cap="flat" cmpd="sng" algn="ctr">
                              <a:solidFill>
                                <a:sysClr val="windowText" lastClr="000000"/>
                              </a:solidFill>
                              <a:prstDash val="solid"/>
                              <a:miter lim="800000"/>
                            </a:ln>
                            <a:effectLst/>
                          </wps:spPr>
                          <wps:bodyPr/>
                        </wps:wsp>
                        <wps:wsp>
                          <wps:cNvPr id="644" name="Conector recto 644"/>
                          <wps:cNvCnPr/>
                          <wps:spPr>
                            <a:xfrm>
                              <a:off x="3124655" y="-22"/>
                              <a:ext cx="18595" cy="3636591"/>
                            </a:xfrm>
                            <a:prstGeom prst="line">
                              <a:avLst/>
                            </a:prstGeom>
                            <a:noFill/>
                            <a:ln w="6350" cap="flat" cmpd="sng" algn="ctr">
                              <a:solidFill>
                                <a:sysClr val="windowText" lastClr="000000"/>
                              </a:solidFill>
                              <a:prstDash val="solid"/>
                              <a:miter lim="800000"/>
                            </a:ln>
                            <a:effectLst/>
                          </wps:spPr>
                          <wps:bodyPr/>
                        </wps:wsp>
                        <wps:wsp>
                          <wps:cNvPr id="645" name="Conector recto 645"/>
                          <wps:cNvCnPr/>
                          <wps:spPr>
                            <a:xfrm flipV="1">
                              <a:off x="19050" y="438150"/>
                              <a:ext cx="231140" cy="0"/>
                            </a:xfrm>
                            <a:prstGeom prst="line">
                              <a:avLst/>
                            </a:prstGeom>
                            <a:noFill/>
                            <a:ln w="6350" cap="flat" cmpd="sng" algn="ctr">
                              <a:solidFill>
                                <a:sysClr val="windowText" lastClr="000000"/>
                              </a:solidFill>
                              <a:prstDash val="solid"/>
                              <a:miter lim="800000"/>
                            </a:ln>
                            <a:effectLst/>
                          </wps:spPr>
                          <wps:bodyPr/>
                        </wps:wsp>
                        <wps:wsp>
                          <wps:cNvPr id="646" name="Conector recto 646"/>
                          <wps:cNvCnPr/>
                          <wps:spPr>
                            <a:xfrm>
                              <a:off x="3124200" y="428625"/>
                              <a:ext cx="168240" cy="0"/>
                            </a:xfrm>
                            <a:prstGeom prst="line">
                              <a:avLst/>
                            </a:prstGeom>
                            <a:noFill/>
                            <a:ln w="6350" cap="flat" cmpd="sng" algn="ctr">
                              <a:solidFill>
                                <a:sysClr val="windowText" lastClr="000000"/>
                              </a:solidFill>
                              <a:prstDash val="solid"/>
                              <a:miter lim="800000"/>
                            </a:ln>
                            <a:effectLst/>
                          </wps:spPr>
                          <wps:bodyPr/>
                        </wps:wsp>
                        <wps:wsp>
                          <wps:cNvPr id="647" name="Conector recto 647"/>
                          <wps:cNvCnPr/>
                          <wps:spPr>
                            <a:xfrm>
                              <a:off x="1466851" y="419100"/>
                              <a:ext cx="192622" cy="0"/>
                            </a:xfrm>
                            <a:prstGeom prst="line">
                              <a:avLst/>
                            </a:prstGeom>
                            <a:noFill/>
                            <a:ln w="6350" cap="flat" cmpd="sng" algn="ctr">
                              <a:solidFill>
                                <a:sysClr val="windowText" lastClr="000000"/>
                              </a:solidFill>
                              <a:prstDash val="solid"/>
                              <a:miter lim="800000"/>
                            </a:ln>
                            <a:effectLst/>
                          </wps:spPr>
                          <wps:bodyPr/>
                        </wps:wsp>
                        <wps:wsp>
                          <wps:cNvPr id="648" name="Conector recto 648"/>
                          <wps:cNvCnPr/>
                          <wps:spPr>
                            <a:xfrm>
                              <a:off x="19050" y="1019175"/>
                              <a:ext cx="225617" cy="0"/>
                            </a:xfrm>
                            <a:prstGeom prst="line">
                              <a:avLst/>
                            </a:prstGeom>
                            <a:noFill/>
                            <a:ln w="6350" cap="flat" cmpd="sng" algn="ctr">
                              <a:solidFill>
                                <a:sysClr val="windowText" lastClr="000000"/>
                              </a:solidFill>
                              <a:prstDash val="solid"/>
                              <a:miter lim="800000"/>
                            </a:ln>
                            <a:effectLst/>
                          </wps:spPr>
                          <wps:bodyPr/>
                        </wps:wsp>
                        <wps:wsp>
                          <wps:cNvPr id="649" name="Conector recto 649"/>
                          <wps:cNvCnPr/>
                          <wps:spPr>
                            <a:xfrm>
                              <a:off x="3124200" y="1095375"/>
                              <a:ext cx="180431" cy="0"/>
                            </a:xfrm>
                            <a:prstGeom prst="line">
                              <a:avLst/>
                            </a:prstGeom>
                            <a:noFill/>
                            <a:ln w="6350" cap="flat" cmpd="sng" algn="ctr">
                              <a:solidFill>
                                <a:sysClr val="windowText" lastClr="000000"/>
                              </a:solidFill>
                              <a:prstDash val="solid"/>
                              <a:miter lim="800000"/>
                            </a:ln>
                            <a:effectLst/>
                          </wps:spPr>
                          <wps:bodyPr/>
                        </wps:wsp>
                        <wps:wsp>
                          <wps:cNvPr id="650" name="Conector recto 650"/>
                          <wps:cNvCnPr/>
                          <wps:spPr>
                            <a:xfrm>
                              <a:off x="1457326" y="1000125"/>
                              <a:ext cx="219456" cy="0"/>
                            </a:xfrm>
                            <a:prstGeom prst="line">
                              <a:avLst/>
                            </a:prstGeom>
                            <a:noFill/>
                            <a:ln w="6350" cap="flat" cmpd="sng" algn="ctr">
                              <a:solidFill>
                                <a:sysClr val="windowText" lastClr="000000"/>
                              </a:solidFill>
                              <a:prstDash val="solid"/>
                              <a:miter lim="800000"/>
                            </a:ln>
                            <a:effectLst/>
                          </wps:spPr>
                          <wps:bodyPr/>
                        </wps:wsp>
                        <wps:wsp>
                          <wps:cNvPr id="651" name="Cuadro de texto 2"/>
                          <wps:cNvSpPr txBox="1">
                            <a:spLocks noChangeArrowheads="1"/>
                          </wps:cNvSpPr>
                          <wps:spPr bwMode="auto">
                            <a:xfrm>
                              <a:off x="3305175" y="1400175"/>
                              <a:ext cx="1218565" cy="458470"/>
                            </a:xfrm>
                            <a:prstGeom prst="rect">
                              <a:avLst/>
                            </a:prstGeom>
                            <a:solidFill>
                              <a:srgbClr val="FFFFFF"/>
                            </a:solidFill>
                            <a:ln w="9525">
                              <a:solidFill>
                                <a:srgbClr val="000000"/>
                              </a:solidFill>
                              <a:miter lim="800000"/>
                              <a:headEnd/>
                              <a:tailEnd/>
                            </a:ln>
                          </wps:spPr>
                          <wps:txbx>
                            <w:txbxContent>
                              <w:p w14:paraId="562326CC"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VALVULERO COMAL</w:t>
                                </w:r>
                              </w:p>
                            </w:txbxContent>
                          </wps:txbx>
                          <wps:bodyPr rot="0" vert="horz" wrap="square" lIns="0" tIns="0" rIns="0" bIns="0" anchor="ctr" anchorCtr="0">
                            <a:noAutofit/>
                          </wps:bodyPr>
                        </wps:wsp>
                        <wps:wsp>
                          <wps:cNvPr id="652" name="Cuadro de texto 2"/>
                          <wps:cNvSpPr txBox="1">
                            <a:spLocks noChangeArrowheads="1"/>
                          </wps:cNvSpPr>
                          <wps:spPr bwMode="auto">
                            <a:xfrm>
                              <a:off x="247650" y="1400175"/>
                              <a:ext cx="1219199" cy="449464"/>
                            </a:xfrm>
                            <a:prstGeom prst="rect">
                              <a:avLst/>
                            </a:prstGeom>
                            <a:solidFill>
                              <a:srgbClr val="FFFFFF"/>
                            </a:solidFill>
                            <a:ln w="9525">
                              <a:solidFill>
                                <a:srgbClr val="000000"/>
                              </a:solidFill>
                              <a:miter lim="800000"/>
                              <a:headEnd/>
                              <a:tailEnd/>
                            </a:ln>
                          </wps:spPr>
                          <wps:txbx>
                            <w:txbxContent>
                              <w:p w14:paraId="5DCFEACC"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wps:txbx>
                          <wps:bodyPr rot="0" vert="horz" wrap="square" lIns="0" tIns="0" rIns="0" bIns="0" anchor="ctr" anchorCtr="0">
                            <a:noAutofit/>
                          </wps:bodyPr>
                        </wps:wsp>
                        <wps:wsp>
                          <wps:cNvPr id="653" name="Cuadro de texto 2"/>
                          <wps:cNvSpPr txBox="1">
                            <a:spLocks noChangeArrowheads="1"/>
                          </wps:cNvSpPr>
                          <wps:spPr bwMode="auto">
                            <a:xfrm>
                              <a:off x="1676400" y="1400175"/>
                              <a:ext cx="1219125" cy="459094"/>
                            </a:xfrm>
                            <a:prstGeom prst="rect">
                              <a:avLst/>
                            </a:prstGeom>
                            <a:solidFill>
                              <a:srgbClr val="FFFFFF"/>
                            </a:solidFill>
                            <a:ln w="9525">
                              <a:solidFill>
                                <a:srgbClr val="000000"/>
                              </a:solidFill>
                              <a:miter lim="800000"/>
                              <a:headEnd/>
                              <a:tailEnd/>
                            </a:ln>
                          </wps:spPr>
                          <wps:txbx>
                            <w:txbxContent>
                              <w:p w14:paraId="2B91A12A"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AUXILIAR DE MANTENIMIENTO</w:t>
                                </w:r>
                              </w:p>
                            </w:txbxContent>
                          </wps:txbx>
                          <wps:bodyPr rot="0" vert="horz" wrap="square" lIns="0" tIns="0" rIns="0" bIns="0" anchor="ctr" anchorCtr="0">
                            <a:noAutofit/>
                          </wps:bodyPr>
                        </wps:wsp>
                        <wps:wsp>
                          <wps:cNvPr id="654" name="Conector recto 654"/>
                          <wps:cNvCnPr/>
                          <wps:spPr>
                            <a:xfrm>
                              <a:off x="0" y="1609725"/>
                              <a:ext cx="254000" cy="0"/>
                            </a:xfrm>
                            <a:prstGeom prst="line">
                              <a:avLst/>
                            </a:prstGeom>
                            <a:noFill/>
                            <a:ln w="6350" cap="flat" cmpd="sng" algn="ctr">
                              <a:solidFill>
                                <a:sysClr val="windowText" lastClr="000000"/>
                              </a:solidFill>
                              <a:prstDash val="solid"/>
                              <a:miter lim="800000"/>
                            </a:ln>
                            <a:effectLst/>
                          </wps:spPr>
                          <wps:bodyPr/>
                        </wps:wsp>
                        <wps:wsp>
                          <wps:cNvPr id="655" name="Conector recto 655"/>
                          <wps:cNvCnPr/>
                          <wps:spPr>
                            <a:xfrm>
                              <a:off x="3133725" y="1552575"/>
                              <a:ext cx="175554" cy="0"/>
                            </a:xfrm>
                            <a:prstGeom prst="line">
                              <a:avLst/>
                            </a:prstGeom>
                            <a:noFill/>
                            <a:ln w="6350" cap="flat" cmpd="sng" algn="ctr">
                              <a:solidFill>
                                <a:sysClr val="windowText" lastClr="000000"/>
                              </a:solidFill>
                              <a:prstDash val="solid"/>
                              <a:miter lim="800000"/>
                            </a:ln>
                            <a:effectLst/>
                          </wps:spPr>
                          <wps:bodyPr/>
                        </wps:wsp>
                        <wps:wsp>
                          <wps:cNvPr id="656" name="Conector recto 656"/>
                          <wps:cNvCnPr/>
                          <wps:spPr>
                            <a:xfrm>
                              <a:off x="1466850" y="1619250"/>
                              <a:ext cx="215099" cy="0"/>
                            </a:xfrm>
                            <a:prstGeom prst="line">
                              <a:avLst/>
                            </a:prstGeom>
                            <a:noFill/>
                            <a:ln w="6350" cap="flat" cmpd="sng" algn="ctr">
                              <a:solidFill>
                                <a:sysClr val="windowText" lastClr="000000"/>
                              </a:solidFill>
                              <a:prstDash val="solid"/>
                              <a:miter lim="800000"/>
                            </a:ln>
                            <a:effectLst/>
                          </wps:spPr>
                          <wps:bodyPr/>
                        </wps:wsp>
                        <wps:wsp>
                          <wps:cNvPr id="657" name="Conector recto 657"/>
                          <wps:cNvCnPr/>
                          <wps:spPr>
                            <a:xfrm>
                              <a:off x="1581150" y="2162175"/>
                              <a:ext cx="0" cy="654050"/>
                            </a:xfrm>
                            <a:prstGeom prst="line">
                              <a:avLst/>
                            </a:prstGeom>
                            <a:noFill/>
                            <a:ln w="6350" cap="flat" cmpd="sng" algn="ctr">
                              <a:solidFill>
                                <a:sysClr val="windowText" lastClr="000000"/>
                              </a:solidFill>
                              <a:prstDash val="solid"/>
                              <a:miter lim="800000"/>
                            </a:ln>
                            <a:effectLst/>
                          </wps:spPr>
                          <wps:bodyPr/>
                        </wps:wsp>
                        <wps:wsp>
                          <wps:cNvPr id="658" name="Conector recto 658"/>
                          <wps:cNvCnPr/>
                          <wps:spPr>
                            <a:xfrm>
                              <a:off x="9525" y="0"/>
                              <a:ext cx="0" cy="4391130"/>
                            </a:xfrm>
                            <a:prstGeom prst="line">
                              <a:avLst/>
                            </a:prstGeom>
                            <a:noFill/>
                            <a:ln w="6350" cap="flat" cmpd="sng" algn="ctr">
                              <a:solidFill>
                                <a:sysClr val="windowText" lastClr="000000"/>
                              </a:solidFill>
                              <a:prstDash val="solid"/>
                              <a:miter lim="800000"/>
                            </a:ln>
                            <a:effectLst/>
                          </wps:spPr>
                          <wps:bodyPr/>
                        </wps:wsp>
                        <wps:wsp>
                          <wps:cNvPr id="659" name="Cuadro de texto 2"/>
                          <wps:cNvSpPr txBox="1">
                            <a:spLocks noChangeArrowheads="1"/>
                          </wps:cNvSpPr>
                          <wps:spPr bwMode="auto">
                            <a:xfrm>
                              <a:off x="228600" y="2257425"/>
                              <a:ext cx="1219125" cy="457189"/>
                            </a:xfrm>
                            <a:prstGeom prst="rect">
                              <a:avLst/>
                            </a:prstGeom>
                            <a:solidFill>
                              <a:srgbClr val="FFFFFF"/>
                            </a:solidFill>
                            <a:ln w="9525">
                              <a:solidFill>
                                <a:srgbClr val="000000"/>
                              </a:solidFill>
                              <a:miter lim="800000"/>
                              <a:headEnd/>
                              <a:tailEnd/>
                            </a:ln>
                          </wps:spPr>
                          <wps:txbx>
                            <w:txbxContent>
                              <w:p w14:paraId="1E25285F"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wps:txbx>
                          <wps:bodyPr rot="0" vert="horz" wrap="square" lIns="91440" tIns="0" rIns="91440" bIns="0" anchor="ctr" anchorCtr="0">
                            <a:noAutofit/>
                          </wps:bodyPr>
                        </wps:wsp>
                        <wps:wsp>
                          <wps:cNvPr id="660" name="Cuadro de texto 2"/>
                          <wps:cNvSpPr txBox="1">
                            <a:spLocks noChangeArrowheads="1"/>
                          </wps:cNvSpPr>
                          <wps:spPr bwMode="auto">
                            <a:xfrm>
                              <a:off x="1676400" y="1952625"/>
                              <a:ext cx="1219125" cy="459094"/>
                            </a:xfrm>
                            <a:prstGeom prst="rect">
                              <a:avLst/>
                            </a:prstGeom>
                            <a:solidFill>
                              <a:srgbClr val="FFFFFF"/>
                            </a:solidFill>
                            <a:ln w="9525">
                              <a:solidFill>
                                <a:srgbClr val="000000"/>
                              </a:solidFill>
                              <a:miter lim="800000"/>
                              <a:headEnd/>
                              <a:tailEnd/>
                            </a:ln>
                          </wps:spPr>
                          <wps:txbx>
                            <w:txbxContent>
                              <w:p w14:paraId="688B2FA7"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PEON</w:t>
                                </w:r>
                              </w:p>
                            </w:txbxContent>
                          </wps:txbx>
                          <wps:bodyPr rot="0" vert="horz" wrap="square" lIns="0" tIns="0" rIns="0" bIns="0" anchor="ctr" anchorCtr="0">
                            <a:noAutofit/>
                          </wps:bodyPr>
                        </wps:wsp>
                        <wps:wsp>
                          <wps:cNvPr id="661" name="Cuadro de texto 2"/>
                          <wps:cNvSpPr txBox="1">
                            <a:spLocks noChangeArrowheads="1"/>
                          </wps:cNvSpPr>
                          <wps:spPr bwMode="auto">
                            <a:xfrm>
                              <a:off x="247650" y="3114675"/>
                              <a:ext cx="1219125" cy="459094"/>
                            </a:xfrm>
                            <a:prstGeom prst="rect">
                              <a:avLst/>
                            </a:prstGeom>
                            <a:solidFill>
                              <a:srgbClr val="FFFFFF"/>
                            </a:solidFill>
                            <a:ln w="9525">
                              <a:solidFill>
                                <a:srgbClr val="000000"/>
                              </a:solidFill>
                              <a:miter lim="800000"/>
                              <a:headEnd/>
                              <a:tailEnd/>
                            </a:ln>
                          </wps:spPr>
                          <wps:txbx>
                            <w:txbxContent>
                              <w:p w14:paraId="02E08894"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CLORADOR</w:t>
                                </w:r>
                              </w:p>
                            </w:txbxContent>
                          </wps:txbx>
                          <wps:bodyPr rot="0" vert="horz" wrap="square" lIns="0" tIns="0" rIns="0" bIns="0" anchor="ctr" anchorCtr="0">
                            <a:noAutofit/>
                          </wps:bodyPr>
                        </wps:wsp>
                        <wps:wsp>
                          <wps:cNvPr id="662" name="Conector recto 662"/>
                          <wps:cNvCnPr/>
                          <wps:spPr>
                            <a:xfrm>
                              <a:off x="9525" y="2457450"/>
                              <a:ext cx="221016" cy="0"/>
                            </a:xfrm>
                            <a:prstGeom prst="line">
                              <a:avLst/>
                            </a:prstGeom>
                            <a:noFill/>
                            <a:ln w="6350" cap="flat" cmpd="sng" algn="ctr">
                              <a:solidFill>
                                <a:sysClr val="windowText" lastClr="000000"/>
                              </a:solidFill>
                              <a:prstDash val="solid"/>
                              <a:miter lim="800000"/>
                            </a:ln>
                            <a:effectLst/>
                          </wps:spPr>
                          <wps:bodyPr/>
                        </wps:wsp>
                        <wps:wsp>
                          <wps:cNvPr id="663" name="Conector recto 663"/>
                          <wps:cNvCnPr/>
                          <wps:spPr>
                            <a:xfrm>
                              <a:off x="1581150" y="2158446"/>
                              <a:ext cx="95415" cy="0"/>
                            </a:xfrm>
                            <a:prstGeom prst="line">
                              <a:avLst/>
                            </a:prstGeom>
                            <a:noFill/>
                            <a:ln w="6350" cap="flat" cmpd="sng" algn="ctr">
                              <a:solidFill>
                                <a:sysClr val="windowText" lastClr="000000"/>
                              </a:solidFill>
                              <a:prstDash val="solid"/>
                              <a:miter lim="800000"/>
                            </a:ln>
                            <a:effectLst/>
                          </wps:spPr>
                          <wps:bodyPr/>
                        </wps:wsp>
                        <wps:wsp>
                          <wps:cNvPr id="664" name="Conector recto 664"/>
                          <wps:cNvCnPr/>
                          <wps:spPr>
                            <a:xfrm>
                              <a:off x="9525" y="3333750"/>
                              <a:ext cx="236136" cy="0"/>
                            </a:xfrm>
                            <a:prstGeom prst="line">
                              <a:avLst/>
                            </a:prstGeom>
                            <a:noFill/>
                            <a:ln w="6350" cap="flat" cmpd="sng" algn="ctr">
                              <a:solidFill>
                                <a:sysClr val="windowText" lastClr="000000"/>
                              </a:solidFill>
                              <a:prstDash val="solid"/>
                              <a:miter lim="800000"/>
                            </a:ln>
                            <a:effectLst/>
                          </wps:spPr>
                          <wps:bodyPr/>
                        </wps:wsp>
                        <wps:wsp>
                          <wps:cNvPr id="665" name="Conector recto 665"/>
                          <wps:cNvCnPr/>
                          <wps:spPr>
                            <a:xfrm>
                              <a:off x="9525" y="3876675"/>
                              <a:ext cx="248270" cy="0"/>
                            </a:xfrm>
                            <a:prstGeom prst="line">
                              <a:avLst/>
                            </a:prstGeom>
                            <a:noFill/>
                            <a:ln w="6350" cap="flat" cmpd="sng" algn="ctr">
                              <a:solidFill>
                                <a:sysClr val="windowText" lastClr="000000"/>
                              </a:solidFill>
                              <a:prstDash val="solid"/>
                              <a:miter lim="800000"/>
                            </a:ln>
                            <a:effectLst/>
                          </wps:spPr>
                          <wps:bodyPr/>
                        </wps:wsp>
                        <wps:wsp>
                          <wps:cNvPr id="666" name="Cuadro de texto 2"/>
                          <wps:cNvSpPr txBox="1">
                            <a:spLocks noChangeArrowheads="1"/>
                          </wps:cNvSpPr>
                          <wps:spPr bwMode="auto">
                            <a:xfrm>
                              <a:off x="247650" y="3657600"/>
                              <a:ext cx="1219125" cy="459094"/>
                            </a:xfrm>
                            <a:prstGeom prst="rect">
                              <a:avLst/>
                            </a:prstGeom>
                            <a:solidFill>
                              <a:srgbClr val="FFFFFF"/>
                            </a:solidFill>
                            <a:ln w="9525">
                              <a:solidFill>
                                <a:srgbClr val="000000"/>
                              </a:solidFill>
                              <a:miter lim="800000"/>
                              <a:headEnd/>
                              <a:tailEnd/>
                            </a:ln>
                          </wps:spPr>
                          <wps:txbx>
                            <w:txbxContent>
                              <w:p w14:paraId="22DD8112"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POCERO</w:t>
                                </w:r>
                              </w:p>
                            </w:txbxContent>
                          </wps:txbx>
                          <wps:bodyPr rot="0" vert="horz" wrap="square" lIns="0" tIns="0" rIns="0" bIns="0" anchor="ctr" anchorCtr="0">
                            <a:noAutofit/>
                          </wps:bodyPr>
                        </wps:wsp>
                        <wps:wsp>
                          <wps:cNvPr id="667" name="Cuadro de texto 2"/>
                          <wps:cNvSpPr txBox="1">
                            <a:spLocks noChangeArrowheads="1"/>
                          </wps:cNvSpPr>
                          <wps:spPr bwMode="auto">
                            <a:xfrm>
                              <a:off x="3319619" y="1969410"/>
                              <a:ext cx="1219125" cy="459094"/>
                            </a:xfrm>
                            <a:prstGeom prst="rect">
                              <a:avLst/>
                            </a:prstGeom>
                            <a:solidFill>
                              <a:srgbClr val="FFFFFF"/>
                            </a:solidFill>
                            <a:ln w="9525">
                              <a:solidFill>
                                <a:srgbClr val="000000"/>
                              </a:solidFill>
                              <a:miter lim="800000"/>
                              <a:headEnd/>
                              <a:tailEnd/>
                            </a:ln>
                          </wps:spPr>
                          <wps:txbx>
                            <w:txbxContent>
                              <w:p w14:paraId="62B3E24F"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OPERADOR DE RETRO</w:t>
                                </w:r>
                              </w:p>
                            </w:txbxContent>
                          </wps:txbx>
                          <wps:bodyPr rot="0" vert="horz" wrap="square" lIns="0" tIns="0" rIns="0" bIns="0" anchor="ctr" anchorCtr="0">
                            <a:noAutofit/>
                          </wps:bodyPr>
                        </wps:wsp>
                        <wps:wsp>
                          <wps:cNvPr id="668" name="Cuadro de texto 2"/>
                          <wps:cNvSpPr txBox="1">
                            <a:spLocks noChangeArrowheads="1"/>
                          </wps:cNvSpPr>
                          <wps:spPr bwMode="auto">
                            <a:xfrm>
                              <a:off x="3329142" y="3362325"/>
                              <a:ext cx="1219125" cy="476835"/>
                            </a:xfrm>
                            <a:prstGeom prst="rect">
                              <a:avLst/>
                            </a:prstGeom>
                            <a:solidFill>
                              <a:srgbClr val="FFFFFF"/>
                            </a:solidFill>
                            <a:ln w="9525">
                              <a:solidFill>
                                <a:srgbClr val="000000"/>
                              </a:solidFill>
                              <a:miter lim="800000"/>
                              <a:headEnd/>
                              <a:tailEnd/>
                            </a:ln>
                          </wps:spPr>
                          <wps:txbx>
                            <w:txbxContent>
                              <w:p w14:paraId="0B8BBC90"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wps:txbx>
                          <wps:bodyPr rot="0" vert="horz" wrap="square" lIns="91440" tIns="0" rIns="91440" bIns="0" anchor="ctr" anchorCtr="0">
                            <a:noAutofit/>
                          </wps:bodyPr>
                        </wps:wsp>
                        <wps:wsp>
                          <wps:cNvPr id="669" name="Conector recto 669"/>
                          <wps:cNvCnPr/>
                          <wps:spPr>
                            <a:xfrm>
                              <a:off x="1457325" y="2457450"/>
                              <a:ext cx="126853" cy="0"/>
                            </a:xfrm>
                            <a:prstGeom prst="line">
                              <a:avLst/>
                            </a:prstGeom>
                            <a:noFill/>
                            <a:ln w="6350" cap="flat" cmpd="sng" algn="ctr">
                              <a:solidFill>
                                <a:sysClr val="windowText" lastClr="000000"/>
                              </a:solidFill>
                              <a:prstDash val="solid"/>
                              <a:miter lim="800000"/>
                            </a:ln>
                            <a:effectLst/>
                          </wps:spPr>
                          <wps:bodyPr/>
                        </wps:wsp>
                        <wps:wsp>
                          <wps:cNvPr id="670" name="Conector recto 670"/>
                          <wps:cNvCnPr/>
                          <wps:spPr>
                            <a:xfrm>
                              <a:off x="3133725" y="2171700"/>
                              <a:ext cx="185894" cy="0"/>
                            </a:xfrm>
                            <a:prstGeom prst="line">
                              <a:avLst/>
                            </a:prstGeom>
                            <a:noFill/>
                            <a:ln w="6350" cap="flat" cmpd="sng" algn="ctr">
                              <a:solidFill>
                                <a:sysClr val="windowText" lastClr="000000"/>
                              </a:solidFill>
                              <a:prstDash val="solid"/>
                              <a:miter lim="800000"/>
                            </a:ln>
                            <a:effectLst/>
                          </wps:spPr>
                          <wps:bodyPr/>
                        </wps:wsp>
                        <wps:wsp>
                          <wps:cNvPr id="671" name="Conector recto 671"/>
                          <wps:cNvCnPr/>
                          <wps:spPr>
                            <a:xfrm>
                              <a:off x="3143249" y="3606387"/>
                              <a:ext cx="185894" cy="0"/>
                            </a:xfrm>
                            <a:prstGeom prst="line">
                              <a:avLst/>
                            </a:prstGeom>
                            <a:noFill/>
                            <a:ln w="6350" cap="flat" cmpd="sng" algn="ctr">
                              <a:solidFill>
                                <a:sysClr val="windowText" lastClr="000000"/>
                              </a:solidFill>
                              <a:prstDash val="solid"/>
                              <a:miter lim="800000"/>
                            </a:ln>
                            <a:effectLst/>
                          </wps:spPr>
                          <wps:bodyPr/>
                        </wps:wsp>
                        <wps:wsp>
                          <wps:cNvPr id="672" name="Conector recto 672"/>
                          <wps:cNvCnPr/>
                          <wps:spPr>
                            <a:xfrm>
                              <a:off x="1580955" y="2815846"/>
                              <a:ext cx="112043" cy="0"/>
                            </a:xfrm>
                            <a:prstGeom prst="line">
                              <a:avLst/>
                            </a:prstGeom>
                            <a:noFill/>
                            <a:ln w="6350" cap="flat" cmpd="sng" algn="ctr">
                              <a:solidFill>
                                <a:sysClr val="windowText" lastClr="000000"/>
                              </a:solidFill>
                              <a:prstDash val="solid"/>
                              <a:miter lim="800000"/>
                            </a:ln>
                            <a:effectLst/>
                          </wps:spPr>
                          <wps:bodyPr/>
                        </wps:wsp>
                        <wps:wsp>
                          <wps:cNvPr id="673" name="Cuadro de texto 2"/>
                          <wps:cNvSpPr txBox="1">
                            <a:spLocks noChangeArrowheads="1"/>
                          </wps:cNvSpPr>
                          <wps:spPr bwMode="auto">
                            <a:xfrm>
                              <a:off x="257175" y="4191000"/>
                              <a:ext cx="1219125" cy="459094"/>
                            </a:xfrm>
                            <a:prstGeom prst="rect">
                              <a:avLst/>
                            </a:prstGeom>
                            <a:solidFill>
                              <a:srgbClr val="FFFFFF"/>
                            </a:solidFill>
                            <a:ln w="9525">
                              <a:solidFill>
                                <a:srgbClr val="000000"/>
                              </a:solidFill>
                              <a:miter lim="800000"/>
                              <a:headEnd/>
                              <a:tailEnd/>
                            </a:ln>
                          </wps:spPr>
                          <wps:txbx>
                            <w:txbxContent>
                              <w:p w14:paraId="0BF63AB2"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OPERADOR DE PIPA Y TOLVA</w:t>
                                </w:r>
                              </w:p>
                            </w:txbxContent>
                          </wps:txbx>
                          <wps:bodyPr rot="0" vert="horz" wrap="square" lIns="0" tIns="0" rIns="0" bIns="0" anchor="ctr" anchorCtr="0">
                            <a:noAutofit/>
                          </wps:bodyPr>
                        </wps:wsp>
                        <wps:wsp>
                          <wps:cNvPr id="674" name="Conector recto 674"/>
                          <wps:cNvCnPr/>
                          <wps:spPr>
                            <a:xfrm>
                              <a:off x="9525" y="4391025"/>
                              <a:ext cx="248270" cy="0"/>
                            </a:xfrm>
                            <a:prstGeom prst="line">
                              <a:avLst/>
                            </a:prstGeom>
                            <a:noFill/>
                            <a:ln w="6350" cap="flat" cmpd="sng" algn="ctr">
                              <a:solidFill>
                                <a:sysClr val="windowText" lastClr="000000"/>
                              </a:solidFill>
                              <a:prstDash val="solid"/>
                              <a:miter lim="800000"/>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23361C36" id="Grupo 580" o:spid="_x0000_s1129" style="position:absolute;margin-left:0;margin-top:35.9pt;width:642.85pt;height:533.9pt;rotation:-90;z-index:251673600;mso-position-horizontal:center;mso-position-horizontal-relative:margin;mso-width-relative:margin;mso-height-relative:margin" coordsize="92512,7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FrdtRAAALXZAAAOAAAAZHJzL2Uyb0RvYy54bWzsXV1z47YVfe9M/4NG74mJD4KkZr2ZdDfZ&#10;diZtM5O077Qky5rKokpp197++p4LkOCHBJt0Jg5kIQ8bSZRoEji8OPfcD7z77vF+M/myLPfrYns9&#10;Zd9G08lyOy8W6+3qevqvX3/8Jp1O9od8u8g3xXZ5Pf263E+/e//nP7172M2WvLgrNotlOcFJtvvZ&#10;w+56enc47GZXV/v53fI+339b7JZbHLwtyvv8gLfl6mpR5g84+/3mikeRunooysWuLObL/R6ffjQH&#10;p+/1+W9vl/PDP29v98vDZHM9xbUd9L+l/veG/r16/y6frcp8d7eeV5eRv+Aq7vP1Fn/Unupjfsgn&#10;n8v10anu1/Oy2Be3h2/nxf1VcXu7ni/1PeBuWNS7m09l8Xmn72U1e1jt7DBhaHvj9OLTzv/x5edy&#10;sl5cT+MU47PN7zFJn8rPu2JCH2B4HnarGb71qdz9svu5rD5YmXd0x4+35f2kLDCyTGFG8J8eCNza&#10;5FGP81c7zsvHw2SOD1OmJMvi6WSOYypJo1hUMzG/w3Qd/W5+90P1y4zHjLPql0mUMMljusgrcx14&#10;QZdrr86+sbdhb5b1b5YNvVm66eruWJRmmZLTyfE9YvSiBBen75HLOEsS/Rfy2XP36Pql8x7x5Owb&#10;cOx/Gzh+uct3S425PU27HS9ej9eHz/miLCaL5eSA+Swm3Iyb/jYhZHJ4/EuBSWYaBvvdT8X8P/vJ&#10;tvhwl29Xy+/Lsni4W+YLXKYeD0yY/SnN0n62p5PcPPy9WACK+edDoU9EMGuNPOc8TWMg9njkAZCM&#10;ZZkZeamyDIhsQySf7cr94dOyuJ/Qi+tpCSuh/0b+5af9wXy1/gr9yX2xWS9+XG82+k25uvmwKSdf&#10;cliUH/V/1dk7X9tsJw/X0ywGAp4+hX5i6gvsnOJ+fYBp3Kzv8cCY5wqXls9o8H7YLvTrQ77emNcA&#10;x2ar4W8G0Azl4fHmUT/cIq1n6aZYfMX46gcWwwfTjRG4K8r/TScPMIPX0/1/P+flcjrZ/G2LOSKb&#10;qV/IOOF4U9af3rQ/zbdznOJ6Oj+U04l58+GgrSxd8bb4HrN4u9ZDSzNsrqG6WmDXXOwrgFh4BmKW&#10;RUkF4iTmMtG2LJ/VdrKL5ETKtGvsLhLJ2W9F8jGK8cm5IBhrjVmj/TDDMk4Z2Tgyw0wplZ6CMFiB&#10;NcaMJxdvjGXFq2pDON4YnzWEgRavIKyU5mlAsIyy+GkAxxmLgg2WFVe+UAArC2C4tPNDATZF/4PD&#10;pOq1Ccz5w7bylmpCVrso1nvgaZSRwSTjKRPFwQQ0q6uX/8pq8oSlSp/ZegBHC/9mvSXSns8cFHZb&#10;EH/VZzfMVAniHXMifLeb/ICX9zs4gfvtCmvhZgVfnrjcMXX9urfkF174onj4FVcLspjvDzgAvmiZ&#10;Ki62Q2eJUX/M93eGOetD5nZP8tyKz4ILaSe+4uW1e2AIo6GRuCntQ7wmj0ycCNCrW+XSPI+AOIvi&#10;iv8xKVLeNz41AjjW1mfMTkAAecGv5klA1qoWsb4NsJ7WaBtAdJ+40kkjwDIpJB0KRqDSCP5oIwCF&#10;wQEB66IMggBTaQxdSy8DiqeqvwwwBmEthV5FalmtFNRySK1TVFLG2VmBBVaEc10GMpjn0wjAETyp&#10;w5cBPPU07dqLkhycwGEEBJfsrSHgrJlAZmXkD711AEdGQeAZJiBVxLh6o0bgvCHgmTJemREVJ0Tx&#10;O1wCBCOFz1GLMWlkwi5uRnEByri08YtLVsazRhnv2zHxUjvGGZeQt7sQrD2aVFOaQGeN70ohrz+Y&#10;zmaNstxHgHY7RpAZliWk+IKtciaE6ns0PMKfIi4rsKCZoKjbAp0dof2d1rImrk04qULc5mUrSksx&#10;dcNIqxA+PtAs5PkQPkk9VVRbqpQlHB4uzSDifghSdR9iGatMphBBaBal5CKLtJV4Prbt+qUFQHOf&#10;9RPx+4cFs0bQ8yK2LXiWsRgXhdGFc3ikC2IZZzyFxdbDT3HZZ3yCS1jG7TJ10ct4I0x6gWSY+pRX&#10;QE7i2GiY7fh2nDBw0ArIWYRUmicpwSUA2a62I4FMZgBDeSJbozpyjhkbWaOzegFopqJMSPAXp2lG&#10;AJGOa9OsSN8PiK44yOhoIVHH04iujpwlohvZ2AtEt0x0oiAO6ECj00QnLNbituVrR5HISzDRNsw7&#10;0kRnTCL345SJro6cIaDJvatVcC8A3WbPiYoSRE6ORDBiIsZEA/GxyUNtwvO9mMolINqGrQOip1Da&#10;/UI0UyJVIBJEOhyIhgNeIxqcI9DoqbRh+JGItvYZL8pusjM+OY80URU1MYmumEdHtCCkc+6fT1AR&#10;TMaxMB5cL5iA0SCSy1G/wQxrcJOCoOK9YnKKghhXr8j92bcqyaDMBEwxZlikSRL1aWGWIPXXIOAZ&#10;8SnM/avOvUvGV1Ddxz35MU9j2BFCQBZHvE+jJHIXAwKowtCr5ERNFE5mpdCRMQgwT3+W8IzrRaPl&#10;FOLpr/Xn8PRjTHUC6h8fxFMw0y7Lb33WQZZfoKqjfvpPIiBGtWrFOAMCfEKAZxEAIeCNIMirBVOh&#10;EmSxPuWOo1wzCTEAaRNIRzovnRhAJZIaJ6YTA6iOnIsz410MoHHHGYZSmZK21vKIPO7gj+v0V1uA&#10;bFLRKIlkJKTBQkxICy/O1x9vRP++R2Yf9UHrMkO5SMrh34GVY4lGlkCPmmGUyCtnLI3kc6WWwTN7&#10;Tc8MidsObmZSugcnWAEDKRMwii4MpKmiuCnhIHAzj7gZa3TlnhXAkfGeWQKS3uVS1cMvUpEIpPnS&#10;rTujGuHhf9WH3ynIsnGCLKa4fqwbwkEqLUN1WHjkfRNjmFOKxZExjzyTSkQUPMbsn5bjUgmZJiDA&#10;OwQ4BVk2TpBtI+CkJJPKCM51QIB3CIBOVgmyXiRIID0/JipC9DGL0Iet50KgzkwmtS2RSRrSi9Ec&#10;zxK0S3RfWSMr+4FghX561I3MQDhDDLpLhKmSPigwPQXGEs2REO5krWHQjQrTyVjDp2ciJjLP9HEU&#10;yTG009G0DiVxQmi3raH2Acm2NK7REi11HolkwPT8tUTmnRzeGGOOqjBULAVjTMLLU/04Y8v9LxLC&#10;jRzuCZ8AI6YOK+Rci4SLfsFjsMInrLDNJhkJ4TfFJ4iFns62wZExAg/OA/RxFqkEaVX4ZYsDhHQb&#10;DIZ/feAUcuJck2/9xWFhvZa6dxoCpO4BIiGm41m2Hekkjuff+luDINDOuGJxmgh0MO9agVgKFF8F&#10;CPim71E43gEB66gMgkA7sMvRt76K4TULQcp0u9BgBHwzAk6Nn1uePwgBhgSIVEplftnMPY8U9pow&#10;j79Aw0AyDiG660UrSHTudVoAS5IHzX/bAgg0WcED31sE4KZQx+BgAnwzAY1E3svtQP+LMX4AdrRR&#10;stpSBnmGHG97EOCxSvDXAgR8g4Bn0jKEOBiQuoJHoWKjzyhDlKRuMtVoy/ZpHalqYOk+0XoFn96c&#10;30Y5CEQ4FzRbV+te0Ca3m/Xur4gu6/7x9VZZraxFLG1oatUrBIiJR5NRi9Fhxeijgd94wm8avba/&#10;uGmT8qLUVUm5zKalecNykXuA7eDC4uZdVSF16fIpiUWgua1A8ruW7KMkg7vcp0nYBY6IOZkUKTJU&#10;MdMX3CblAtp8xC9t82EXN7w42yIM0ai1XkSdBDCcCANhLIcZMwmBbWPI0qZTTZzK5Jl0/kuAsOUf&#10;L+Zn6HJ1DONqe8MzyWIh1PhljdGSlNrmwNYymFoUDz9ljdGiBu2GL94aW+70Yiif/56cSjjVcxwZ&#10;I5y0W9UgqypFGL+HQYVsVzw4QTjxTDihypXTARTjHgx2L9oxNK5SiXLzHgRSJSRkmgAB3yDgVNDR&#10;12yUFcg4Og7DplAyBXkF9a7bvU31GENbc31qt0cQSuRMiVzTk/2J3vOKuoSZp9j0nqcP9MyN6j0P&#10;ZkYzJ7FzgKlgbOgwRCFMbfX0SuyXhH2xzOPd21H9m7pfTbNvvOu3dvKbe6wlwd+977wSngnG2IDa&#10;7kKVoKRQexvN+FMSXONRq1QxbV3tEF5iK1hlk7xGcrhOElxnb/VOYv2ZuSWNbOyHh43d9DRiyS1B&#10;p9f+ZjRAdMvBTmPqVX/pXgn2GKvW25GIrprKnAiCVEfOMRCCkFlNTb1ANGJ62AgUKy0hWrHoODjc&#10;RjTa9uG7F49om4g3EtGdbkodG93ppnReNppqyH2SjrhAjBrsH4CGLscgzQGvgXQ8VTwC9+ZlJvpt&#10;Ato7WZ9BqDd+zGlEY5MFOq4DU0HVX2PbedOwnHSekSYaw3j+FX3YgtIrk8yQXyafRHDbEQxivkaw&#10;lalGIrjjCALOZ11dTf1HTiu5pu3nYCUXTSkMJ+jRAcGwXwftchgUXM8UXNr0yjH143LgBbaNVbGZ&#10;favk1eotvJt69gUExtjssu2WoIKE+5pdziRmzYEBax6fSRv8dz9tECq94VISjkJfkuQCSRMVldKW&#10;IiDBj4xBkigcSKiiAoM3IEEsoOIiEnIeloWuf4j9UQMCPKyNpTCrAwE2C81tC1q7EaPvmUrRf4kU&#10;AgniCTB0EYD2P3W3qmADMDS+bEaALZhcCLBJXMMQYNcA5BhlVP/UAQBHQQy19QmU0DdK2IjnvbTx&#10;psH9IAAQJawXAXIARB8C1O2a0jsDBDyDAHG306uAoXKDHUKEo5ErWwU+sC0sacZdK4C4CO2ZHiDg&#10;GwS802ejWNfQUggNMtfRetKNCgeBVstblrWPlLfw/J+/QEvboFVWzIsocDtRx4HgjNXNAqREwDhk&#10;W5sWoZcaYogbYdYLBLdDDC4j3Eo2CzEGbYSt23SRRtgpMDfNFAd5E0ZOZAr5YEckMoY5DXqif5ta&#10;UjzA4UcMUJZbapJg1ODRRBdQgMzjI1cyiWMAKvgRvrXZIufOAQFLTgc9/0ZQrK0Ay1B72XclUY1Z&#10;tVoKiqJHiiLql10QGKkpYwctCibpWgOGPo59K1CtAQrrgUFHCCz5EViiTccdVsCyo0FWwJVhUM08&#10;OgYwlKCQYQhT78nUN3KyFz4MRziyikwiBJHIPpns1svECUtDvYx6ac3zm0qTQtVQbcS8QHLHG4dh&#10;PI6yd0q/gjdO3rhpxnGpghLKhLyCcEsSpZwg1Sd0PWMcGlAQgl9a6gXzdf6iPjWPOs0kzZ7Kg0OT&#10;lklyxCiPqmY5+rnT/lkhLulZXJKaBDjm39bXDPIk0K295UwiXmhq7poapixGr7uAAO962lGXXQcC&#10;xqUsWwuAll7ITenLSUIxao4QLIBvFsApKqtxonIz/2mijqgHNsXiIIth/n1TlFWjKHvhhrU5rIoT&#10;Ehc6KU6Bwx7vQpW8tLj7bXDYRhD3AsFCsIzawuj2BOi+JFmAsBaQnyrnTizdvMSwPnaLrEmYJxDm&#10;0BrhGyI9UKDDsHha1k1UajqUuaMEF9CVNbF8eSSE35as2wQoevnujew9zKPUyc4mSeGkqIA26Sml&#10;dAWXwjOXgnj+aZeykYsHQaCdp4LwNKOOEl0yiHZVaKIbIOCbVwFV1QUBq7cOhIAUHJUyeiVSkao6&#10;2De6EoqhAwR83BcUTokLAtZdGQQBSIsod6oWApQ/o6VtzwowjsqnYAW80xZB6msIeEFrkaBQF72Y&#10;Itr+chIivHXjV7sXlIkhXmqEF5y+RnCPzTZsf5ARs+oo5VRFfXcqqKPU7W5UAX/Tq1gXe69mD6ud&#10;VhlWZb67W88/5oe8/V5/a7bkxV2xWSzL9/8XAAAA//8DAFBLAwQUAAYACAAAACEALt9UROQAAAAN&#10;AQAADwAAAGRycy9kb3ducmV2LnhtbEyPT0/CQBDF7yZ+h82YeDGwpSJg7ZYYiYYDCRG4cNu2Y9u4&#10;f0p3gPLtGU56m5d5ee/90nlvjThhFxrvFIyGEQh0hS8bVynYbT8HMxCBtCu18Q4VXDDAPLu/S3VS&#10;+rP7xtOGKsEhLiRaQU3UJlKGokarw9C36Pj34zuriWVXybLTZw63RsZRNJFWN44bat3iR43F7+Zo&#10;FZBZ7FfL9br52lJ+WR0O437xtFTq8aF/fwNB2NOfGW7zeTpkvCn3R1cGYVhHr8xCCgbP0xjEzTGa&#10;Tpgm5ysez15AZqn8T5FdAQAA//8DAFBLAQItABQABgAIAAAAIQC2gziS/gAAAOEBAAATAAAAAAAA&#10;AAAAAAAAAAAAAABbQ29udGVudF9UeXBlc10ueG1sUEsBAi0AFAAGAAgAAAAhADj9If/WAAAAlAEA&#10;AAsAAAAAAAAAAAAAAAAALwEAAF9yZWxzLy5yZWxzUEsBAi0AFAAGAAgAAAAhAHKQWt21EAAAtdkA&#10;AA4AAAAAAAAAAAAAAAAALgIAAGRycy9lMm9Eb2MueG1sUEsBAi0AFAAGAAgAAAAhAC7fVETkAAAA&#10;DQEAAA8AAAAAAAAAAAAAAAAADxMAAGRycy9kb3ducmV2LnhtbFBLBQYAAAAABAAEAPMAAAAgFAAA&#10;AAA=&#10;">
                <v:group id="Grupo 581" o:spid="_x0000_s1130" style="position:absolute;left:10899;width:58007;height:24597" coordsize="58007,2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shape id="_x0000_s1131" type="#_x0000_t202" style="position:absolute;left:22288;width:12192;height:4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8hYxAAAANwAAAAPAAAAZHJzL2Rvd25yZXYueG1sRI9Pi8Iw&#10;FMTvgt8hPMGLrKnCLqVrFBUEe3L9d9jbo3nbFpuXmkSt336zsOBxmJnfMLNFZxpxJ+drywom4wQE&#10;cWF1zaWC03HzloLwAVljY5kUPMnDYt7vzTDT9sF7uh9CKSKEfYYKqhDaTEpfVGTQj21LHL0f6wyG&#10;KF0ptcNHhJtGTpPkQxqsOS5U2NK6ouJyuBkFuy/fjorc7b+NvuapzuV5lUilhoNu+QkiUBde4f/2&#10;Vit4T6fwdyYeATn/BQAA//8DAFBLAQItABQABgAIAAAAIQDb4fbL7gAAAIUBAAATAAAAAAAAAAAA&#10;AAAAAAAAAABbQ29udGVudF9UeXBlc10ueG1sUEsBAi0AFAAGAAgAAAAhAFr0LFu/AAAAFQEAAAsA&#10;AAAAAAAAAAAAAAAAHwEAAF9yZWxzLy5yZWxzUEsBAi0AFAAGAAgAAAAhAHgXyFjEAAAA3AAAAA8A&#10;AAAAAAAAAAAAAAAABwIAAGRycy9kb3ducmV2LnhtbFBLBQYAAAAAAwADALcAAAD4AgAAAAA=&#10;">
                    <v:textbox inset="0,,0">
                      <w:txbxContent>
                        <w:p w14:paraId="2282C3D4" w14:textId="77777777" w:rsidR="002614D4" w:rsidRPr="00BE009A" w:rsidRDefault="002614D4" w:rsidP="002614D4">
                          <w:pPr>
                            <w:spacing w:after="0"/>
                            <w:jc w:val="center"/>
                            <w:rPr>
                              <w:rFonts w:ascii="Arial" w:hAnsi="Arial" w:cs="Arial"/>
                              <w:b/>
                              <w:bCs/>
                              <w:sz w:val="18"/>
                              <w:szCs w:val="18"/>
                            </w:rPr>
                          </w:pPr>
                          <w:r w:rsidRPr="00BE009A">
                            <w:rPr>
                              <w:rFonts w:ascii="Arial" w:hAnsi="Arial" w:cs="Arial"/>
                              <w:b/>
                              <w:bCs/>
                              <w:sz w:val="18"/>
                              <w:szCs w:val="18"/>
                            </w:rPr>
                            <w:t>DIRECTOR AREA TECNICA</w:t>
                          </w:r>
                        </w:p>
                      </w:txbxContent>
                    </v:textbox>
                  </v:shape>
                  <v:shape id="_x0000_s1132" type="#_x0000_t202" style="position:absolute;left:21907;top:7524;width:12192;height:4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9BhvwAAANwAAAAPAAAAZHJzL2Rvd25yZXYueG1sRI/NCsIw&#10;EITvgu8QVvCmqYpSqlFEEcSbPw+wNGtbbTalibb69EYQPA4z8w2zWLWmFE+qXWFZwWgYgSBOrS44&#10;U3A57wYxCOeRNZaWScGLHKyW3c4CE20bPtLz5DMRIOwSVJB7XyVSujQng25oK+LgXW1t0AdZZ1LX&#10;2AS4KeU4imbSYMFhIceKNjml99PDKODx1ozSsr3J9Rnf++agm+3NK9Xvtes5CE+t/4d/7b1WMI0n&#10;8D0TjoBcfgAAAP//AwBQSwECLQAUAAYACAAAACEA2+H2y+4AAACFAQAAEwAAAAAAAAAAAAAAAAAA&#10;AAAAW0NvbnRlbnRfVHlwZXNdLnhtbFBLAQItABQABgAIAAAAIQBa9CxbvwAAABUBAAALAAAAAAAA&#10;AAAAAAAAAB8BAABfcmVscy8ucmVsc1BLAQItABQABgAIAAAAIQCZS9BhvwAAANwAAAAPAAAAAAAA&#10;AAAAAAAAAAcCAABkcnMvZG93bnJldi54bWxQSwUGAAAAAAMAAwC3AAAA8wIAAAAA&#10;">
                    <v:textbox inset="0,0,0,0">
                      <w:txbxContent>
                        <w:p w14:paraId="37CFB75F" w14:textId="77777777" w:rsidR="002614D4" w:rsidRPr="00DE10B0" w:rsidRDefault="002614D4" w:rsidP="002614D4">
                          <w:pPr>
                            <w:spacing w:after="0"/>
                            <w:jc w:val="center"/>
                            <w:rPr>
                              <w:rFonts w:ascii="Arial" w:hAnsi="Arial" w:cs="Arial"/>
                              <w:sz w:val="16"/>
                              <w:szCs w:val="16"/>
                            </w:rPr>
                          </w:pPr>
                          <w:r w:rsidRPr="00DE10B0">
                            <w:rPr>
                              <w:rFonts w:ascii="Arial" w:hAnsi="Arial" w:cs="Arial"/>
                              <w:sz w:val="16"/>
                              <w:szCs w:val="16"/>
                            </w:rPr>
                            <w:t>ENCARGADO DE ÁREA TÉCNICO</w:t>
                          </w:r>
                        </w:p>
                      </w:txbxContent>
                    </v:textbox>
                  </v:shape>
                  <v:shape id="_x0000_s1133" type="#_x0000_t202" style="position:absolute;left:45815;top:16668;width:12192;height:4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kgVvwAAANwAAAAPAAAAZHJzL2Rvd25yZXYueG1sRI/NCsIw&#10;EITvgu8QVvCmqaJSqlFEEcSbPw+wNGtbbTalibb69EYQPA4z8w2zWLWmFE+qXWFZwWgYgSBOrS44&#10;U3A57wYxCOeRNZaWScGLHKyW3c4CE20bPtLz5DMRIOwSVJB7XyVSujQng25oK+LgXW1t0AdZZ1LX&#10;2AS4KeU4imbSYMFhIceKNjml99PDKODx1ozSsr3J9Rnf++agm+3NK9Xvtes5CE+t/4d/7b1WMI0n&#10;8D0TjoBcfgAAAP//AwBQSwECLQAUAAYACAAAACEA2+H2y+4AAACFAQAAEwAAAAAAAAAAAAAAAAAA&#10;AAAAW0NvbnRlbnRfVHlwZXNdLnhtbFBLAQItABQABgAIAAAAIQBa9CxbvwAAABUBAAALAAAAAAAA&#10;AAAAAAAAAB8BAABfcmVscy8ucmVsc1BLAQItABQABgAIAAAAIQAWokgVvwAAANwAAAAPAAAAAAAA&#10;AAAAAAAAAAcCAABkcnMvZG93bnJldi54bWxQSwUGAAAAAAMAAwC3AAAA8wIAAAAA&#10;">
                    <v:textbox inset="0,0,0,0">
                      <w:txbxContent>
                        <w:p w14:paraId="2DC042DF" w14:textId="77777777" w:rsidR="002614D4" w:rsidRPr="008B77B2" w:rsidRDefault="002614D4" w:rsidP="002614D4">
                          <w:pPr>
                            <w:spacing w:after="0"/>
                            <w:jc w:val="center"/>
                            <w:rPr>
                              <w:rFonts w:ascii="Arial" w:hAnsi="Arial" w:cs="Arial"/>
                              <w:sz w:val="16"/>
                              <w:szCs w:val="16"/>
                            </w:rPr>
                          </w:pPr>
                          <w:r w:rsidRPr="008B77B2">
                            <w:rPr>
                              <w:rFonts w:ascii="Arial" w:hAnsi="Arial" w:cs="Arial"/>
                              <w:sz w:val="16"/>
                              <w:szCs w:val="16"/>
                            </w:rPr>
                            <w:t xml:space="preserve">SUPERVISOR TECNICO  </w:t>
                          </w:r>
                        </w:p>
                      </w:txbxContent>
                    </v:textbox>
                  </v:shape>
                  <v:shape id="_x0000_s1134" type="#_x0000_t202" style="position:absolute;left:4667;top:4095;width:12192;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u2OvwAAANwAAAAPAAAAZHJzL2Rvd25yZXYueG1sRI/NCsIw&#10;EITvgu8QVvCmqYIi1VREEcSbPw+wNGt/bDalibb69EYQPA4z8w2zWnemEk9qXGFZwWQcgSBOrS44&#10;U3C97EcLEM4ja6wsk4IXOVgn/d4KY21bPtHz7DMRIOxiVJB7X8dSujQng25sa+Lg3Wxj0AfZZFI3&#10;2Aa4qeQ0iubSYMFhIceatjml9/PDKODpzkzSqivl5oLvQ3vU7a70Sg0H3WYJwlPn/+Ff+6AVzBYz&#10;+J4JR0AmHwAAAP//AwBQSwECLQAUAAYACAAAACEA2+H2y+4AAACFAQAAEwAAAAAAAAAAAAAAAAAA&#10;AAAAW0NvbnRlbnRfVHlwZXNdLnhtbFBLAQItABQABgAIAAAAIQBa9CxbvwAAABUBAAALAAAAAAAA&#10;AAAAAAAAAB8BAABfcmVscy8ucmVsc1BLAQItABQABgAIAAAAIQB57u2OvwAAANwAAAAPAAAAAAAA&#10;AAAAAAAAAAcCAABkcnMvZG93bnJldi54bWxQSwUGAAAAAAMAAwC3AAAA8wIAAAAA&#10;">
                    <v:textbox inset="0,0,0,0">
                      <w:txbxContent>
                        <w:p w14:paraId="6F443698" w14:textId="77777777" w:rsidR="002614D4" w:rsidRPr="008B77B2" w:rsidRDefault="002614D4" w:rsidP="002614D4">
                          <w:pPr>
                            <w:spacing w:after="0"/>
                            <w:jc w:val="center"/>
                            <w:rPr>
                              <w:rFonts w:ascii="Arial" w:hAnsi="Arial" w:cs="Arial"/>
                              <w:sz w:val="16"/>
                              <w:szCs w:val="16"/>
                            </w:rPr>
                          </w:pPr>
                          <w:r w:rsidRPr="008B77B2">
                            <w:rPr>
                              <w:rFonts w:ascii="Arial" w:hAnsi="Arial" w:cs="Arial"/>
                              <w:sz w:val="16"/>
                              <w:szCs w:val="16"/>
                            </w:rPr>
                            <w:t>SECRETARIA DIR. TECNICA</w:t>
                          </w:r>
                        </w:p>
                      </w:txbxContent>
                    </v:textbox>
                  </v:shape>
                  <v:line id="Conector recto 586" o:spid="_x0000_s1135" style="position:absolute;visibility:visible;mso-wrap-style:square" from="28098,4762" to="28098,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wCxxQAAANwAAAAPAAAAZHJzL2Rvd25yZXYueG1sRI9Ba8JA&#10;FITvhf6H5RW81Y2ByhJdgxYKPfRQjRdvz+wzCWbfht2tif/eLRR6HGbmG2ZdTrYXN/Khc6xhMc9A&#10;ENfOdNxoOFYfrwpEiMgGe8ek4U4Bys3z0xoL40be0+0QG5EgHArU0MY4FFKGuiWLYe4G4uRdnLcY&#10;k/SNNB7HBLe9zLNsKS12nBZaHOi9pfp6+LEavlQzqv3p9B1Hdc53VX2s/D3TevYybVcgIk3xP/zX&#10;/jQa3tQSfs+kIyA3DwAAAP//AwBQSwECLQAUAAYACAAAACEA2+H2y+4AAACFAQAAEwAAAAAAAAAA&#10;AAAAAAAAAAAAW0NvbnRlbnRfVHlwZXNdLnhtbFBLAQItABQABgAIAAAAIQBa9CxbvwAAABUBAAAL&#10;AAAAAAAAAAAAAAAAAB8BAABfcmVscy8ucmVsc1BLAQItABQABgAIAAAAIQDLVwCxxQAAANwAAAAP&#10;AAAAAAAAAAAAAAAAAAcCAABkcnMvZG93bnJldi54bWxQSwUGAAAAAAMAAwC3AAAA+QIAAAAA&#10;" strokecolor="windowText" strokeweight=".5pt">
                    <v:stroke joinstyle="miter"/>
                  </v:line>
                  <v:line id="Conector recto 587" o:spid="_x0000_s1136" style="position:absolute;visibility:visible;mso-wrap-style:square" from="5905,14382" to="5905,16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6UqxAAAANwAAAAPAAAAZHJzL2Rvd25yZXYueG1sRI9BawIx&#10;FITvBf9DeAVvNVvBNqxGqQXBg4fqevH23Dx3l25eliR1139vBKHHYWa+YRarwbbiSj40jjW8TzIQ&#10;xKUzDVcajsXmTYEIEdlg65g03CjAajl6WWBuXM97uh5iJRKEQ44a6hi7XMpQ1mQxTFxHnLyL8xZj&#10;kr6SxmOf4LaV0yz7kBYbTgs1dvRdU/l7+LMadqrq1f50+om9Ok/XRXks/C3Tevw6fM1BRBrif/jZ&#10;3hoNM/UJjzPpCMjlHQAA//8DAFBLAQItABQABgAIAAAAIQDb4fbL7gAAAIUBAAATAAAAAAAAAAAA&#10;AAAAAAAAAABbQ29udGVudF9UeXBlc10ueG1sUEsBAi0AFAAGAAgAAAAhAFr0LFu/AAAAFQEAAAsA&#10;AAAAAAAAAAAAAAAAHwEAAF9yZWxzLy5yZWxzUEsBAi0AFAAGAAgAAAAhAKQbpSrEAAAA3AAAAA8A&#10;AAAAAAAAAAAAAAAABwIAAGRycy9kb3ducmV2LnhtbFBLBQYAAAAAAwADALcAAAD4AgAAAAA=&#10;" strokecolor="windowText" strokeweight=".5pt">
                    <v:stroke joinstyle="miter"/>
                  </v:line>
                  <v:line id="Conector recto 588" o:spid="_x0000_s1137" style="position:absolute;visibility:visible;mso-wrap-style:square" from="28098,12192" to="28098,14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DFYwQAAANwAAAAPAAAAZHJzL2Rvd25yZXYueG1sRE9Ni8Iw&#10;EL0L+x/CLHjTVGEldI2iCwse9qDWi7exmW2LzaQk0dZ/bw6Cx8f7Xq4H24o7+dA41jCbZiCIS2ca&#10;rjScit+JAhEissHWMWl4UID16mO0xNy4ng90P8ZKpBAOOWqoY+xyKUNZk8UwdR1x4v6dtxgT9JU0&#10;HvsUbls5z7KFtNhwaqixo5+ayuvxZjX8qapXh/N5H3t1mW+L8lT4R6b1+HPYfIOINMS3+OXeGQ1f&#10;Kq1NZ9IRkKsnAAAA//8DAFBLAQItABQABgAIAAAAIQDb4fbL7gAAAIUBAAATAAAAAAAAAAAAAAAA&#10;AAAAAABbQ29udGVudF9UeXBlc10ueG1sUEsBAi0AFAAGAAgAAAAhAFr0LFu/AAAAFQEAAAsAAAAA&#10;AAAAAAAAAAAAHwEAAF9yZWxzLy5yZWxzUEsBAi0AFAAGAAgAAAAhANWEMVjBAAAA3AAAAA8AAAAA&#10;AAAAAAAAAAAABwIAAGRycy9kb3ducmV2LnhtbFBLBQYAAAAAAwADALcAAAD1AgAAAAA=&#10;" strokecolor="windowText" strokeweight=".5pt">
                    <v:stroke joinstyle="miter"/>
                  </v:line>
                  <v:line id="Conector recto 589" o:spid="_x0000_s1138" style="position:absolute;visibility:visible;mso-wrap-style:square" from="16859,6286" to="2802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v0jyAAAANwAAAAPAAAAZHJzL2Rvd25yZXYueG1sRI9Ba8JA&#10;FITvgv9heYVeRDcVlDR1FVGEtl7UWEpvj+xrEsy+TbPbGP31XUHocZiZb5jZojOVaKlxpWUFT6MI&#10;BHFmdcm5gmO6GcYgnEfWWFkmBRdysJj3ezNMtD3zntqDz0WAsEtQQeF9nUjpsoIMupGtiYP3bRuD&#10;Psgml7rBc4CbSo6jaCoNlhwWCqxpVVB2OvwaBYPt7np6Sz8+v+L3Na+XP5O0HdRKPT50yxcQnjr/&#10;H763X7WCSfwMtzPhCMj5HwAAAP//AwBQSwECLQAUAAYACAAAACEA2+H2y+4AAACFAQAAEwAAAAAA&#10;AAAAAAAAAAAAAAAAW0NvbnRlbnRfVHlwZXNdLnhtbFBLAQItABQABgAIAAAAIQBa9CxbvwAAABUB&#10;AAALAAAAAAAAAAAAAAAAAB8BAABfcmVscy8ucmVsc1BLAQItABQABgAIAAAAIQCJdv0jyAAAANwA&#10;AAAPAAAAAAAAAAAAAAAAAAcCAABkcnMvZG93bnJldi54bWxQSwUGAAAAAAMAAwC3AAAA/AIAAAAA&#10;" strokecolor="windowText" strokeweight=".5pt">
                    <v:stroke dashstyle="dash" joinstyle="miter"/>
                  </v:line>
                  <v:line id="Conector recto 590" o:spid="_x0000_s1139" style="position:absolute;visibility:visible;mso-wrap-style:square" from="52006,14287" to="52006,1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6uDwQAAANwAAAAPAAAAZHJzL2Rvd25yZXYueG1sRE9Ni8Iw&#10;EL0L+x/CLHjTdAWldo3iCgt78KC2F29jM9sWm0lJoq3/3hwEj4/3vdoMphV3cr6xrOBrmoAgLq1u&#10;uFJQ5L+TFIQPyBpby6TgQR4264/RCjNtez7S/RQqEUPYZ6igDqHLpPRlTQb91HbEkfu3zmCI0FVS&#10;O+xjuGnlLEkW0mDDsaHGjnY1ldfTzSjYp1WfHs/nQ+jTy+wnL4vcPRKlxp/D9htEoCG8xS/3n1Yw&#10;X8b58Uw8AnL9BAAA//8DAFBLAQItABQABgAIAAAAIQDb4fbL7gAAAIUBAAATAAAAAAAAAAAAAAAA&#10;AAAAAABbQ29udGVudF9UeXBlc10ueG1sUEsBAi0AFAAGAAgAAAAhAFr0LFu/AAAAFQEAAAsAAAAA&#10;AAAAAAAAAAAAHwEAAF9yZWxzLy5yZWxzUEsBAi0AFAAGAAgAAAAhAK4rq4PBAAAA3AAAAA8AAAAA&#10;AAAAAAAAAAAABwIAAGRycy9kb3ducmV2LnhtbFBLBQYAAAAAAwADALcAAAD1AgAAAAA=&#10;" strokecolor="windowText" strokeweight=".5pt">
                    <v:stroke joinstyle="miter"/>
                  </v:line>
                  <v:line id="Conector recto 591" o:spid="_x0000_s1140" style="position:absolute;visibility:visible;mso-wrap-style:square" from="5905,14382" to="51918,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w4YxQAAANwAAAAPAAAAZHJzL2Rvd25yZXYueG1sRI/NasMw&#10;EITvhbyD2EButZxAiutGCU2gkEMO9c8lt621tU2tlZHU2Hn7qlDocZiZb5jdYTaDuJHzvWUF6yQF&#10;QdxY3XOroK7eHjMQPiBrHCyTgjt5OOwXDzvMtZ24oFsZWhEh7HNU0IUw5lL6piODPrEjcfQ+rTMY&#10;onSt1A6nCDeD3KTpkzTYc1zocKRTR81X+W0UXLJ2yorr9T1M2cfmWDV15e6pUqvl/PoCItAc/sN/&#10;7bNWsH1ew++ZeATk/gcAAP//AwBQSwECLQAUAAYACAAAACEA2+H2y+4AAACFAQAAEwAAAAAAAAAA&#10;AAAAAAAAAAAAW0NvbnRlbnRfVHlwZXNdLnhtbFBLAQItABQABgAIAAAAIQBa9CxbvwAAABUBAAAL&#10;AAAAAAAAAAAAAAAAAB8BAABfcmVscy8ucmVsc1BLAQItABQABgAIAAAAIQDBZw4YxQAAANwAAAAP&#10;AAAAAAAAAAAAAAAAAAcCAABkcnMvZG93bnJldi54bWxQSwUGAAAAAAMAAwC3AAAA+QIAAAAA&#10;" strokecolor="windowText" strokeweight=".5pt">
                    <v:stroke joinstyle="miter"/>
                  </v:line>
                  <v:shape id="_x0000_s1141" type="#_x0000_t202" style="position:absolute;top:16573;width:12188;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l6FxQAAANwAAAAPAAAAZHJzL2Rvd25yZXYueG1sRI9PawIx&#10;FMTvBb9DeEIvpWYVWnQ1igpC92T904O3x+a5u7h5WZNU129vBMHjMDO/YSaz1tTiQs5XlhX0ewkI&#10;4tzqigsF+93qcwjCB2SNtWVScCMPs2nnbYKptlfe0GUbChEh7FNUUIbQpFL6vCSDvmcb4ugdrTMY&#10;onSF1A6vEW5qOUiSb2mw4rhQYkPLkvLT9t8oWP/65iPP3OZg9Dkb6kz+LRKp1Hu3nY9BBGrDK/xs&#10;/2gFX6MBPM7EIyCndwAAAP//AwBQSwECLQAUAAYACAAAACEA2+H2y+4AAACFAQAAEwAAAAAAAAAA&#10;AAAAAAAAAAAAW0NvbnRlbnRfVHlwZXNdLnhtbFBLAQItABQABgAIAAAAIQBa9CxbvwAAABUBAAAL&#10;AAAAAAAAAAAAAAAAAB8BAABfcmVscy8ucmVsc1BLAQItABQABgAIAAAAIQD9zl6FxQAAANwAAAAP&#10;AAAAAAAAAAAAAAAAAAcCAABkcnMvZG93bnJldi54bWxQSwUGAAAAAAMAAwC3AAAA+QIAAAAA&#10;">
                    <v:textbox inset="0,,0">
                      <w:txbxContent>
                        <w:p w14:paraId="48D374D3" w14:textId="77777777" w:rsidR="002614D4" w:rsidRPr="008B77B2" w:rsidRDefault="002614D4" w:rsidP="002614D4">
                          <w:pPr>
                            <w:spacing w:after="0"/>
                            <w:jc w:val="center"/>
                            <w:rPr>
                              <w:rFonts w:ascii="Arial" w:hAnsi="Arial" w:cs="Arial"/>
                              <w:sz w:val="16"/>
                              <w:szCs w:val="16"/>
                              <w:lang w:val="en-US"/>
                            </w:rPr>
                          </w:pPr>
                          <w:r w:rsidRPr="008B77B2">
                            <w:rPr>
                              <w:rFonts w:ascii="Arial" w:hAnsi="Arial" w:cs="Arial"/>
                              <w:sz w:val="16"/>
                              <w:szCs w:val="16"/>
                              <w:lang w:val="en-US"/>
                            </w:rPr>
                            <w:t xml:space="preserve">SUPERVISOR TECNICO </w:t>
                          </w:r>
                        </w:p>
                      </w:txbxContent>
                    </v:textbox>
                  </v:shape>
                  <v:line id="Conector recto 593" o:spid="_x0000_s1142" style="position:absolute;visibility:visible;mso-wrap-style:square" from="5905,21240" to="5905,2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X0xQAAANwAAAAPAAAAZHJzL2Rvd25yZXYueG1sRI9Ba8JA&#10;FITvBf/D8gRvzaZKS5pmFS0IHjyo8eLtNfuahGbfht2tif/eLQg9DjPzDVOsRtOJKznfWlbwkqQg&#10;iCurW64VnMvtcwbCB2SNnWVScCMPq+XkqcBc24GPdD2FWkQI+xwVNCH0uZS+asigT2xPHL1v6wyG&#10;KF0ttcMhwk0n52n6Jg22HBca7Omzoern9GsU7LN6yI6XyyEM2dd8U1bn0t1SpWbTcf0BItAY/sOP&#10;9k4reH1fwN+ZeATk8g4AAP//AwBQSwECLQAUAAYACAAAACEA2+H2y+4AAACFAQAAEwAAAAAAAAAA&#10;AAAAAAAAAAAAW0NvbnRlbnRfVHlwZXNdLnhtbFBLAQItABQABgAIAAAAIQBa9CxbvwAAABUBAAAL&#10;AAAAAAAAAAAAAAAAAB8BAABfcmVscy8ucmVsc1BLAQItABQABgAIAAAAIQBe+TX0xQAAANwAAAAP&#10;AAAAAAAAAAAAAAAAAAcCAABkcnMvZG93bnJldi54bWxQSwUGAAAAAAMAAwC3AAAA+QIAAAAA&#10;" strokecolor="windowText" strokeweight=".5pt">
                    <v:stroke joinstyle="miter"/>
                  </v:line>
                  <v:line id="Conector recto 594" o:spid="_x0000_s1143" style="position:absolute;visibility:visible;mso-wrap-style:square" from="52197,21336" to="52199,2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K2AxQAAANwAAAAPAAAAZHJzL2Rvd25yZXYueG1sRI9Ba8JA&#10;FITvBf/D8gRvzaZiS5pmFS0IHjyo8eLtNfuahGbfht2tif/eLQg9DjPzDVOsRtOJKznfWlbwkqQg&#10;iCurW64VnMvtcwbCB2SNnWVScCMPq+XkqcBc24GPdD2FWkQI+xwVNCH0uZS+asigT2xPHL1v6wyG&#10;KF0ttcMhwk0n52n6Jg22HBca7Omzoern9GsU7LN6yI6XyyEM2dd8U1bn0t1SpWbTcf0BItAY/sOP&#10;9k4reH1fwN+ZeATk8g4AAP//AwBQSwECLQAUAAYACAAAACEA2+H2y+4AAACFAQAAEwAAAAAAAAAA&#10;AAAAAAAAAAAAW0NvbnRlbnRfVHlwZXNdLnhtbFBLAQItABQABgAIAAAAIQBa9CxbvwAAABUBAAAL&#10;AAAAAAAAAAAAAAAAAB8BAABfcmVscy8ucmVsc1BLAQItABQABgAIAAAAIQDREK2AxQAAANwAAAAP&#10;AAAAAAAAAAAAAAAAAAcCAABkcnMvZG93bnJldi54bWxQSwUGAAAAAAMAAwC3AAAA+QIAAAAA&#10;" strokecolor="windowText" strokeweight=".5pt">
                    <v:stroke joinstyle="miter"/>
                  </v:line>
                </v:group>
                <v:group id="Grupo 595" o:spid="_x0000_s1144" style="position:absolute;left:46817;top:24579;width:45695;height:44239" coordsize="45694,44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BaxQAAANwAAAAPAAAAZHJzL2Rvd25yZXYueG1sRI9Pa8JA&#10;FMTvBb/D8oTe6iaWFI2uIqLiQQr+AfH2yD6TYPZtyK5J/PbdQqHHYWZ+w8yXvalES40rLSuIRxEI&#10;4szqknMFl/P2YwLCeWSNlWVS8CIHy8XgbY6pth0fqT35XAQIuxQVFN7XqZQuK8igG9maOHh32xj0&#10;QTa51A12AW4qOY6iL2mw5LBQYE3rgrLH6WkU7DrsVp/xpj087uvX7Zx8Xw8xKfU+7FczEJ56/x/+&#10;a++1gmSawO+ZcATk4gcAAP//AwBQSwECLQAUAAYACAAAACEA2+H2y+4AAACFAQAAEwAAAAAAAAAA&#10;AAAAAAAAAAAAW0NvbnRlbnRfVHlwZXNdLnhtbFBLAQItABQABgAIAAAAIQBa9CxbvwAAABUBAAAL&#10;AAAAAAAAAAAAAAAAAB8BAABfcmVscy8ucmVsc1BLAQItABQABgAIAAAAIQCoNgBaxQAAANwAAAAP&#10;AAAAAAAAAAAAAAAAAAcCAABkcnMvZG93bnJldi54bWxQSwUGAAAAAAMAAwC3AAAA+QIAAAAA&#10;">
                  <v:shape id="_x0000_s1145" type="#_x0000_t202" style="position:absolute;left:32991;top:1682;width:1211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ViGxQAAANwAAAAPAAAAZHJzL2Rvd25yZXYueG1sRI9PawIx&#10;FMTvgt8hPMGL1GwFRVejqCB0T61/evD22Dx3Fzcv2yTV9ds3BcHjMDO/YRar1tTiRs5XlhW8DxMQ&#10;xLnVFRcKTsfd2xSED8gaa8uk4EEeVstuZ4Gptnfe0+0QChEh7FNUUIbQpFL6vCSDfmgb4uhdrDMY&#10;onSF1A7vEW5qOUqSiTRYcVwosaFtSfn18GsUfH75ZpBnbn82+ieb6kx+bxKpVL/XrucgArXhFX62&#10;P7SC8WwC/2fiEZDLPwAAAP//AwBQSwECLQAUAAYACAAAACEA2+H2y+4AAACFAQAAEwAAAAAAAAAA&#10;AAAAAAAAAAAAW0NvbnRlbnRfVHlwZXNdLnhtbFBLAQItABQABgAIAAAAIQBa9CxbvwAAABUBAAAL&#10;AAAAAAAAAAAAAAAAAB8BAABfcmVscy8ucmVsc1BLAQItABQABgAIAAAAIQCC9ViGxQAAANwAAAAP&#10;AAAAAAAAAAAAAAAAAAcCAABkcnMvZG93bnJldi54bWxQSwUGAAAAAAMAAwC3AAAA+QIAAAAA&#10;">
                    <v:textbox inset="0,,0">
                      <w:txbxContent>
                        <w:p w14:paraId="6DD21C23"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 xml:space="preserve">VALVULERO </w:t>
                          </w:r>
                        </w:p>
                      </w:txbxContent>
                    </v:textbox>
                  </v:shape>
                  <v:shape id="_x0000_s1146" type="#_x0000_t202" style="position:absolute;left:2048;top:1755;width:1257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66sxwAAANwAAAAPAAAAZHJzL2Rvd25yZXYueG1sRI9BSwMx&#10;FITvQv9DeEIv0mZbqLZr06KC4EEpVhG8PZO3m62blyVJt6u/3giCx2FmvmHW28G1oqcQG88KZtMC&#10;BLH2puFawevL/WQJIiZkg61nUvBFEbab0dkaS+NP/Ez9PtUiQziWqMCm1JVSRm3JYZz6jjh7lQ8O&#10;U5ahlibgKcNdK+dFcSkdNpwXLHZ0Z0l/7o9OwdPhfba4PYbqo1pdPFqddt/6rVdqfD7cXININKT/&#10;8F/7wShYrK7g90w+AnLzAwAA//8DAFBLAQItABQABgAIAAAAIQDb4fbL7gAAAIUBAAATAAAAAAAA&#10;AAAAAAAAAAAAAABbQ29udGVudF9UeXBlc10ueG1sUEsBAi0AFAAGAAgAAAAhAFr0LFu/AAAAFQEA&#10;AAsAAAAAAAAAAAAAAAAAHwEAAF9yZWxzLy5yZWxzUEsBAi0AFAAGAAgAAAAhAMSLrqzHAAAA3AAA&#10;AA8AAAAAAAAAAAAAAAAABwIAAGRycy9kb3ducmV2LnhtbFBLBQYAAAAAAwADALcAAAD7AgAAAAA=&#10;">
                    <v:textbox inset="2mm,,2mm">
                      <w:txbxContent>
                        <w:p w14:paraId="60BA215C"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txbxContent>
                    </v:textbox>
                  </v:shape>
                  <v:shape id="_x0000_s1147" type="#_x0000_t202" style="position:absolute;left:16093;top:1682;width:12575;height:46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GR1xQAAANwAAAAPAAAAZHJzL2Rvd25yZXYueG1sRI9Na8JA&#10;EIbvgv9hGaE33Sgqaeoqogg9FIofPfQ2ZKdJaHY2ZDcm/vvOoeBxeOd9Zp7NbnC1ulMbKs8G5rME&#10;FHHubcWFgdv1NE1BhYhssfZMBh4UYLcdjzaYWd/zme6XWCiBcMjQQBljk2kd8pIchplviCX78a3D&#10;KGNbaNtiL3BX60WSrLXDiuVCiQ0dSsp/L50TyuLYfaXD+tunH4flsfnsVo+ejHmZDPs3UJGG+Fz+&#10;b79bA6tX+VZkRAT09g8AAP//AwBQSwECLQAUAAYACAAAACEA2+H2y+4AAACFAQAAEwAAAAAAAAAA&#10;AAAAAAAAAAAAW0NvbnRlbnRfVHlwZXNdLnhtbFBLAQItABQABgAIAAAAIQBa9CxbvwAAABUBAAAL&#10;AAAAAAAAAAAAAAAAAB8BAABfcmVscy8ucmVsc1BLAQItABQABgAIAAAAIQAviGR1xQAAANwAAAAP&#10;AAAAAAAAAAAAAAAAAAcCAABkcnMvZG93bnJldi54bWxQSwUGAAAAAAMAAwC3AAAA+QIAAAAA&#10;">
                    <v:textbox inset="1mm,,1mm">
                      <w:txbxContent>
                        <w:p w14:paraId="672E7134"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AYUDANTE GENERAL</w:t>
                          </w:r>
                        </w:p>
                      </w:txbxContent>
                    </v:textbox>
                  </v:shape>
                  <v:shape id="_x0000_s1148" type="#_x0000_t202" style="position:absolute;left:2048;top:7680;width:1257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wsIwgAAANwAAAAPAAAAZHJzL2Rvd25yZXYueG1sRI9BawIx&#10;FITvBf9DeEJvNVtBqVujLIrgxUJVPD+S5+62m5eQxHX77xuh0OMwM98wy/VgO9FTiK1jBa+TAgSx&#10;dqblWsH5tHt5AxETssHOMSn4oQjr1ehpiaVxd/6k/phqkSEcS1TQpORLKaNuyGKcOE+cvasLFlOW&#10;oZYm4D3DbSenRTGXFlvOCw162jSkv483q+BQHTbFR+ht5S/Xrw691lsflXoeD9U7iERD+g//tfdG&#10;wWyxgMeZfATk6hcAAP//AwBQSwECLQAUAAYACAAAACEA2+H2y+4AAACFAQAAEwAAAAAAAAAAAAAA&#10;AAAAAAAAW0NvbnRlbnRfVHlwZXNdLnhtbFBLAQItABQABgAIAAAAIQBa9CxbvwAAABUBAAALAAAA&#10;AAAAAAAAAAAAAB8BAABfcmVscy8ucmVsc1BLAQItABQABgAIAAAAIQBhewsIwgAAANwAAAAPAAAA&#10;AAAAAAAAAAAAAAcCAABkcnMvZG93bnJldi54bWxQSwUGAAAAAAMAAwC3AAAA9gIAAAAA&#10;">
                    <v:textbox>
                      <w:txbxContent>
                        <w:p w14:paraId="205F6807"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p w14:paraId="0726919D" w14:textId="77777777" w:rsidR="002614D4" w:rsidRPr="00872DB2" w:rsidRDefault="002614D4" w:rsidP="002614D4">
                          <w:pPr>
                            <w:spacing w:after="0"/>
                            <w:jc w:val="center"/>
                            <w:rPr>
                              <w:rFonts w:ascii="Arial" w:hAnsi="Arial" w:cs="Arial"/>
                              <w:sz w:val="16"/>
                              <w:szCs w:val="16"/>
                            </w:rPr>
                          </w:pPr>
                        </w:p>
                      </w:txbxContent>
                    </v:textbox>
                  </v:shape>
                  <v:shape id="_x0000_s1149" type="#_x0000_t202" style="position:absolute;left:32991;top:7607;width:12186;height:4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lZuvwAAANwAAAAPAAAAZHJzL2Rvd25yZXYueG1sRE9NawIx&#10;EL0X+h/CFLzVxB6krEZZFKEXhap4HpJxd9vNJCRxXf+9ORR6fLzv5Xp0vRgops6zhtlUgSA23nbc&#10;aDifdu+fIFJGtth7Jg0PSrBevb4ssbL+zt80HHMjSginCjW0OYdKymRacpimPhAX7uqjw1xgbKSN&#10;eC/hrpcfSs2lw45LQ4uBNi2Z3+PNadjX+406xMHV4XL96TEYsw1J68nbWC9AZBrzv/jP/WU1zFWZ&#10;X86UIyBXTwAAAP//AwBQSwECLQAUAAYACAAAACEA2+H2y+4AAACFAQAAEwAAAAAAAAAAAAAAAAAA&#10;AAAAW0NvbnRlbnRfVHlwZXNdLnhtbFBLAQItABQABgAIAAAAIQBa9CxbvwAAABUBAAALAAAAAAAA&#10;AAAAAAAAAB8BAABfcmVscy8ucmVsc1BLAQItABQABgAIAAAAIQDDblZuvwAAANwAAAAPAAAAAAAA&#10;AAAAAAAAAAcCAABkcnMvZG93bnJldi54bWxQSwUGAAAAAAMAAwC3AAAA8wIAAAAA&#10;">
                    <v:textbox>
                      <w:txbxContent>
                        <w:p w14:paraId="1D70FBCF" w14:textId="77777777" w:rsidR="002614D4" w:rsidRPr="00872DB2" w:rsidRDefault="002614D4" w:rsidP="002614D4">
                          <w:pPr>
                            <w:spacing w:after="0"/>
                            <w:jc w:val="center"/>
                            <w:rPr>
                              <w:rFonts w:ascii="Arial" w:hAnsi="Arial" w:cs="Arial"/>
                              <w:sz w:val="16"/>
                              <w:szCs w:val="16"/>
                            </w:rPr>
                          </w:pPr>
                        </w:p>
                        <w:p w14:paraId="1278E5BB"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 xml:space="preserve">VALVULERO </w:t>
                          </w:r>
                        </w:p>
                        <w:p w14:paraId="4311ECE2" w14:textId="77777777" w:rsidR="002614D4" w:rsidRPr="00872DB2" w:rsidRDefault="002614D4" w:rsidP="002614D4">
                          <w:pPr>
                            <w:spacing w:after="0"/>
                            <w:jc w:val="center"/>
                            <w:rPr>
                              <w:rFonts w:ascii="Arial" w:hAnsi="Arial" w:cs="Arial"/>
                              <w:sz w:val="16"/>
                              <w:szCs w:val="16"/>
                            </w:rPr>
                          </w:pPr>
                        </w:p>
                        <w:p w14:paraId="21B96B8D" w14:textId="77777777" w:rsidR="002614D4" w:rsidRPr="00872DB2" w:rsidRDefault="002614D4" w:rsidP="002614D4">
                          <w:pPr>
                            <w:spacing w:after="0"/>
                            <w:rPr>
                              <w:rFonts w:ascii="Arial" w:hAnsi="Arial" w:cs="Arial"/>
                              <w:sz w:val="16"/>
                              <w:szCs w:val="16"/>
                            </w:rPr>
                          </w:pPr>
                        </w:p>
                      </w:txbxContent>
                    </v:textbox>
                  </v:shape>
                  <v:shape id="_x0000_s1150" type="#_x0000_t202" style="position:absolute;left:16386;top:7607;width:12190;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4mrvwAAANwAAAAPAAAAZHJzL2Rvd25yZXYueG1sRI/NCsIw&#10;EITvgu8QVvCmaT2IVGMpiiDe/HmApVnbarMpTbTVpzeC4HGYmW+YVdqbWjypdZVlBfE0AkGcW11x&#10;oeBy3k0WIJxH1lhbJgUvcpCuh4MVJtp2fKTnyRciQNglqKD0vkmkdHlJBt3UNsTBu9rWoA+yLaRu&#10;sQtwU8tZFM2lwYrDQokNbUrK76eHUcCzrYnzur/J7IzvfXfQ3fbmlRqP+mwJwlPv/+Ffe68VzKMY&#10;vmfCEZDrDwAAAP//AwBQSwECLQAUAAYACAAAACEA2+H2y+4AAACFAQAAEwAAAAAAAAAAAAAAAAAA&#10;AAAAW0NvbnRlbnRfVHlwZXNdLnhtbFBLAQItABQABgAIAAAAIQBa9CxbvwAAABUBAAALAAAAAAAA&#10;AAAAAAAAAB8BAABfcmVscy8ucmVsc1BLAQItABQABgAIAAAAIQCwI4mrvwAAANwAAAAPAAAAAAAA&#10;AAAAAAAAAAcCAABkcnMvZG93bnJldi54bWxQSwUGAAAAAAMAAwC3AAAA8wIAAAAA&#10;">
                    <v:textbox inset="0,0,0,0">
                      <w:txbxContent>
                        <w:p w14:paraId="320A2E58"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ENCARGADO DE MTTO ELECTROMECANICO</w:t>
                          </w:r>
                        </w:p>
                      </w:txbxContent>
                    </v:textbox>
                  </v:shape>
                  <v:line id="Conector recto 602" o:spid="_x0000_s1151" style="position:absolute;visibility:visible;mso-wrap-style:square" from="31455,0" to="31455,2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mSUxAAAANwAAAAPAAAAZHJzL2Rvd25yZXYueG1sRI9Bi8Iw&#10;FITvC/6H8ARva2IPUqpRdgVhD3tQ68Xbs3nblm1eShJt/fdGWNjjMDPfMOvtaDtxJx9axxoWcwWC&#10;uHKm5VrDudy/5yBCRDbYOSYNDwqw3Uze1lgYN/CR7qdYiwThUKCGJsa+kDJUDVkMc9cTJ+/HeYsx&#10;SV9L43FIcNvJTKmltNhyWmiwp11D1e/pZjV85/WQHy+XQxzya/ZZVufSP5TWs+n4sQIRaYz/4b/2&#10;l9GwVBm8zqQjIDdPAAAA//8DAFBLAQItABQABgAIAAAAIQDb4fbL7gAAAIUBAAATAAAAAAAAAAAA&#10;AAAAAAAAAABbQ29udGVudF9UeXBlc10ueG1sUEsBAi0AFAAGAAgAAAAhAFr0LFu/AAAAFQEAAAsA&#10;AAAAAAAAAAAAAAAAHwEAAF9yZWxzLy5yZWxzUEsBAi0AFAAGAAgAAAAhAAKaZJTEAAAA3AAAAA8A&#10;AAAAAAAAAAAAAAAABwIAAGRycy9kb3ducmV2LnhtbFBLBQYAAAAAAwADALcAAAD4AgAAAAA=&#10;" strokecolor="windowText" strokeweight=".5pt">
                    <v:stroke joinstyle="miter"/>
                  </v:line>
                  <v:line id="Conector recto 603" o:spid="_x0000_s1152" style="position:absolute;visibility:visible;mso-wrap-style:square" from="0,3877" to="1974,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sEPxQAAANwAAAAPAAAAZHJzL2Rvd25yZXYueG1sRI9Ba8JA&#10;FITvhf6H5RW81V1TkBBdgxYKPfRQjRdvz+wzCWbfht2tif/eLRR6HGbmG2ZdTrYXN/Khc6xhMVcg&#10;iGtnOm40HKuP1xxEiMgGe8ek4U4Bys3z0xoL40be0+0QG5EgHArU0MY4FFKGuiWLYe4G4uRdnLcY&#10;k/SNNB7HBLe9zJRaSosdp4UWB3pvqb4efqyGr7wZ8/3p9B3H/JztqvpY+bvSevYybVcgIk3xP/zX&#10;/jQaluoNfs+kIyA3DwAAAP//AwBQSwECLQAUAAYACAAAACEA2+H2y+4AAACFAQAAEwAAAAAAAAAA&#10;AAAAAAAAAAAAW0NvbnRlbnRfVHlwZXNdLnhtbFBLAQItABQABgAIAAAAIQBa9CxbvwAAABUBAAAL&#10;AAAAAAAAAAAAAAAAAB8BAABfcmVscy8ucmVsc1BLAQItABQABgAIAAAAIQBt1sEPxQAAANwAAAAP&#10;AAAAAAAAAAAAAAAAAAcCAABkcnMvZG93bnJldi54bWxQSwUGAAAAAAMAAwC3AAAA+QIAAAAA&#10;" strokecolor="windowText" strokeweight=".5pt">
                    <v:stroke joinstyle="miter"/>
                  </v:line>
                  <v:line id="Conector recto 604" o:spid="_x0000_s1153" style="position:absolute;visibility:visible;mso-wrap-style:square" from="31528,3950" to="33027,3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1l7xQAAANwAAAAPAAAAZHJzL2Rvd25yZXYueG1sRI9Ba8JA&#10;FITvhf6H5RW81V1DkRBdgxYKPfRQjRdvz+wzCWbfht2tif/eLRR6HGbmG2ZdTrYXN/Khc6xhMVcg&#10;iGtnOm40HKuP1xxEiMgGe8ek4U4Bys3z0xoL40be0+0QG5EgHArU0MY4FFKGuiWLYe4G4uRdnLcY&#10;k/SNNB7HBLe9zJRaSosdp4UWB3pvqb4efqyGr7wZ8/3p9B3H/JztqvpY+bvSevYybVcgIk3xP/zX&#10;/jQaluoNfs+kIyA3DwAAAP//AwBQSwECLQAUAAYACAAAACEA2+H2y+4AAACFAQAAEwAAAAAAAAAA&#10;AAAAAAAAAAAAW0NvbnRlbnRfVHlwZXNdLnhtbFBLAQItABQABgAIAAAAIQBa9CxbvwAAABUBAAAL&#10;AAAAAAAAAAAAAAAAAB8BAABfcmVscy8ucmVsc1BLAQItABQABgAIAAAAIQDiP1l7xQAAANwAAAAP&#10;AAAAAAAAAAAAAAAAAAcCAABkcnMvZG93bnJldi54bWxQSwUGAAAAAAMAAwC3AAAA+QIAAAAA&#10;" strokecolor="windowText" strokeweight=".5pt">
                    <v:stroke joinstyle="miter"/>
                  </v:line>
                  <v:line id="Conector recto 605" o:spid="_x0000_s1154" style="position:absolute;visibility:visible;mso-wrap-style:square" from="0,9729" to="1974,9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zgxQAAANwAAAAPAAAAZHJzL2Rvd25yZXYueG1sRI9Ba8JA&#10;FITvhf6H5RW81V0DlRBdgxYKPfRQjRdvz+wzCWbfht2tif/eLRR6HGbmG2ZdTrYXN/Khc6xhMVcg&#10;iGtnOm40HKuP1xxEiMgGe8ek4U4Bys3z0xoL40be0+0QG5EgHArU0MY4FFKGuiWLYe4G4uRdnLcY&#10;k/SNNB7HBLe9zJRaSosdp4UWB3pvqb4efqyGr7wZ8/3p9B3H/JztqvpY+bvSevYybVcgIk3xP/zX&#10;/jQaluoNfs+kIyA3DwAAAP//AwBQSwECLQAUAAYACAAAACEA2+H2y+4AAACFAQAAEwAAAAAAAAAA&#10;AAAAAAAAAAAAW0NvbnRlbnRfVHlwZXNdLnhtbFBLAQItABQABgAIAAAAIQBa9CxbvwAAABUBAAAL&#10;AAAAAAAAAAAAAAAAAB8BAABfcmVscy8ucmVsc1BLAQItABQABgAIAAAAIQCNc/zgxQAAANwAAAAP&#10;AAAAAAAAAAAAAAAAAAcCAABkcnMvZG93bnJldi54bWxQSwUGAAAAAAMAAwC3AAAA+QIAAAAA&#10;" strokecolor="windowText" strokeweight=".5pt">
                    <v:stroke joinstyle="miter"/>
                  </v:line>
                  <v:line id="Conector recto 606" o:spid="_x0000_s1155" style="position:absolute;visibility:visible;mso-wrap-style:square" from="31528,9729" to="33029,9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WKXxAAAANwAAAAPAAAAZHJzL2Rvd25yZXYueG1sRI9Bi8Iw&#10;FITvC/6H8ARva6KHUqpRdgVhD3tQ68Xbs3nblm1eShJt/fdGWNjjMDPfMOvtaDtxJx9axxoWcwWC&#10;uHKm5VrDudy/5yBCRDbYOSYNDwqw3Uze1lgYN/CR7qdYiwThUKCGJsa+kDJUDVkMc9cTJ+/HeYsx&#10;SV9L43FIcNvJpVKZtNhyWmiwp11D1e/pZjV85/WQHy+XQxzy6/KzrM6lfyitZ9PxYwUi0hj/w3/t&#10;L6MhUxm8zqQjIDdPAAAA//8DAFBLAQItABQABgAIAAAAIQDb4fbL7gAAAIUBAAATAAAAAAAAAAAA&#10;AAAAAAAAAABbQ29udGVudF9UeXBlc10ueG1sUEsBAi0AFAAGAAgAAAAhAFr0LFu/AAAAFQEAAAsA&#10;AAAAAAAAAAAAAAAAHwEAAF9yZWxzLy5yZWxzUEsBAi0AFAAGAAgAAAAhAH2hYpfEAAAA3AAAAA8A&#10;AAAAAAAAAAAAAAAABwIAAGRycy9kb3ducmV2LnhtbFBLBQYAAAAAAwADALcAAAD4AgAAAAA=&#10;" strokecolor="windowText" strokeweight=".5pt">
                    <v:stroke joinstyle="miter"/>
                  </v:line>
                  <v:shape id="_x0000_s1156" type="#_x0000_t202" style="position:absolute;left:33064;top:13679;width:12186;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CcAxAAAANwAAAAPAAAAZHJzL2Rvd25yZXYueG1sRI9BawIx&#10;FITvBf9DeIXeaqKI1tUoUijYm7r24O25ed3ddvOyJOm6/fdGEDwOM98Ms1z3thEd+VA71jAaKhDE&#10;hTM1lxqO+cfrG4gQkQ02jknDPwVYrwZPS8yMu/CeukMsRSrhkKGGKsY2kzIUFVkMQ9cSJ+/beYsx&#10;SV9K4/GSym0jx0pNpcWa00KFLb1XVPwe/qyGqT//bD9P45366uejfLefTLrcaf3y3G8WICL18RG+&#10;01uTODWD25l0BOTqCgAA//8DAFBLAQItABQABgAIAAAAIQDb4fbL7gAAAIUBAAATAAAAAAAAAAAA&#10;AAAAAAAAAABbQ29udGVudF9UeXBlc10ueG1sUEsBAi0AFAAGAAgAAAAhAFr0LFu/AAAAFQEAAAsA&#10;AAAAAAAAAAAAAAAAHwEAAF9yZWxzLy5yZWxzUEsBAi0AFAAGAAgAAAAhAOdwJwDEAAAA3AAAAA8A&#10;AAAAAAAAAAAAAAAABwIAAGRycy9kb3ducmV2LnhtbFBLBQYAAAAAAwADALcAAAD4AgAAAAA=&#10;">
                    <v:textbox inset="2mm,1mm,2mm,1mm">
                      <w:txbxContent>
                        <w:p w14:paraId="6EA3B41F"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ENCARGADO DE POZO</w:t>
                          </w:r>
                        </w:p>
                      </w:txbxContent>
                    </v:textbox>
                  </v:shape>
                  <v:shape id="_x0000_s1157" type="#_x0000_t202" style="position:absolute;left:16386;top:13606;width:12190;height:4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SA2vAAAANwAAAAPAAAAZHJzL2Rvd25yZXYueG1sRE9LCsIw&#10;EN0L3iGM4M6muihSG0UUobjzc4ChGdtqMylNtNXTm4Xg8vH+2WYwjXhR52rLCuZRDIK4sLrmUsH1&#10;cpgtQTiPrLGxTAre5GCzHo8yTLXt+USvsy9FCGGXooLK+zaV0hUVGXSRbYkDd7OdQR9gV0rdYR/C&#10;TSMXcZxIgzWHhgpb2lVUPM5Po4AXezMvmuEutxf85P1R9/u7V2o6GbYrEJ4G/xf/3LlWkMRhbTgT&#10;joBcfwEAAP//AwBQSwECLQAUAAYACAAAACEA2+H2y+4AAACFAQAAEwAAAAAAAAAAAAAAAAAAAAAA&#10;W0NvbnRlbnRfVHlwZXNdLnhtbFBLAQItABQABgAIAAAAIQBa9CxbvwAAABUBAAALAAAAAAAAAAAA&#10;AAAAAB8BAABfcmVscy8ucmVsc1BLAQItABQABgAIAAAAIQAhGSA2vAAAANwAAAAPAAAAAAAAAAAA&#10;AAAAAAcCAABkcnMvZG93bnJldi54bWxQSwUGAAAAAAMAAwC3AAAA8AIAAAAA&#10;">
                    <v:textbox inset="0,0,0,0">
                      <w:txbxContent>
                        <w:p w14:paraId="144419A2"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AUXILIAR DE CUADRILLA</w:t>
                          </w:r>
                        </w:p>
                      </w:txbxContent>
                    </v:textbox>
                  </v:shape>
                  <v:line id="Conector recto 609" o:spid="_x0000_s1158" style="position:absolute;visibility:visible;mso-wrap-style:square" from="15508,15215" to="15508,27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vblxAAAANwAAAAPAAAAZHJzL2Rvd25yZXYueG1sRI9Bi8Iw&#10;FITvC/6H8ARva7IepFaj7ArCHjyo9eLt2Tzbss1LSbK2/nuzsOBxmJlvmNVmsK24kw+NYw0fUwWC&#10;uHSm4UrDudi9ZyBCRDbYOiYNDwqwWY/eVpgb1/OR7qdYiQThkKOGOsYulzKUNVkMU9cRJ+/mvMWY&#10;pK+k8dgnuG3lTKm5tNhwWqixo21N5c/p12rYZ1WfHS+XQ+yz6+yrKM+FfyitJ+Phcwki0hBf4f/2&#10;t9EwVwv4O5OOgFw/AQAA//8DAFBLAQItABQABgAIAAAAIQDb4fbL7gAAAIUBAAATAAAAAAAAAAAA&#10;AAAAAAAAAABbQ29udGVudF9UeXBlc10ueG1sUEsBAi0AFAAGAAgAAAAhAFr0LFu/AAAAFQEAAAsA&#10;AAAAAAAAAAAAAAAAHwEAAF9yZWxzLy5yZWxzUEsBAi0AFAAGAAgAAAAhAAw+9uXEAAAA3AAAAA8A&#10;AAAAAAAAAAAAAAAABwIAAGRycy9kb3ducmV2LnhtbFBLBQYAAAAAAwADALcAAAD4AgAAAAA=&#10;" strokecolor="windowText" strokeweight=".5pt">
                    <v:stroke joinstyle="miter"/>
                  </v:line>
                  <v:line id="Conector recto 610" o:spid="_x0000_s1159" style="position:absolute;visibility:visible;mso-wrap-style:square" from="15581,15215" to="16468,15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cmlwgAAANwAAAAPAAAAZHJzL2Rvd25yZXYueG1sRE89b4Mw&#10;EN0j9T9YV6lbMMmAEMWgpFKlDB1KyJLtiq+Ais/IdgL59/VQqePT+y7r1UziTs6PlhXskhQEcWf1&#10;yL2CS/u+zUH4gKxxskwKHuShrp42JRbaLtzQ/Rx6EUPYF6hgCGEupPTdQAZ9YmfiyH1bZzBE6Hqp&#10;HS4x3Exyn6aZNDhybBhwpreBup/zzSj4yPslb67Xz7DkX/tj211a90iVenleD68gAq3hX/znPmkF&#10;2S7Oj2fiEZDVLwAAAP//AwBQSwECLQAUAAYACAAAACEA2+H2y+4AAACFAQAAEwAAAAAAAAAAAAAA&#10;AAAAAAAAW0NvbnRlbnRfVHlwZXNdLnhtbFBLAQItABQABgAIAAAAIQBa9CxbvwAAABUBAAALAAAA&#10;AAAAAAAAAAAAAB8BAABfcmVscy8ucmVsc1BLAQItABQABgAIAAAAIQAY3cmlwgAAANwAAAAPAAAA&#10;AAAAAAAAAAAAAAcCAABkcnMvZG93bnJldi54bWxQSwUGAAAAAAMAAwC3AAAA9gIAAAAA&#10;" strokecolor="windowText" strokeweight=".5pt">
                    <v:stroke joinstyle="miter"/>
                  </v:line>
                  <v:line id="Conector recto 611" o:spid="_x0000_s1160" style="position:absolute;visibility:visible;mso-wrap-style:square" from="0,73" to="0,38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Ww+wwAAANwAAAAPAAAAZHJzL2Rvd25yZXYueG1sRI9Bi8Iw&#10;FITvgv8hPMGbpvUgpRpFBWEPe1DrxduzebbF5qUk0dZ/v1lY2OMwM98w6+1gWvEm5xvLCtJ5AoK4&#10;tLrhSsG1OM4yED4ga2wtk4IPedhuxqM15tr2fKb3JVQiQtjnqKAOocul9GVNBv3cdsTRe1hnMETp&#10;Kqkd9hFuWrlIkqU02HBcqLGjQ03l8/IyCr6zqs/Ot9sp9Nl9sS/Ka+E+iVLTybBbgQg0hP/wX/tL&#10;K1imKfyeiUdAbn4AAAD//wMAUEsBAi0AFAAGAAgAAAAhANvh9svuAAAAhQEAABMAAAAAAAAAAAAA&#10;AAAAAAAAAFtDb250ZW50X1R5cGVzXS54bWxQSwECLQAUAAYACAAAACEAWvQsW78AAAAVAQAACwAA&#10;AAAAAAAAAAAAAAAfAQAAX3JlbHMvLnJlbHNQSwECLQAUAAYACAAAACEAd5FsPsMAAADcAAAADwAA&#10;AAAAAAAAAAAAAAAHAgAAZHJzL2Rvd25yZXYueG1sUEsFBgAAAAADAAMAtwAAAPcCAAAAAA==&#10;" strokecolor="windowText" strokeweight=".5pt">
                    <v:stroke joinstyle="miter"/>
                  </v:line>
                  <v:line id="Conector recto 612" o:spid="_x0000_s1161" style="position:absolute;visibility:visible;mso-wrap-style:square" from="0,0" to="31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JJwwAAANwAAAAPAAAAZHJzL2Rvd25yZXYueG1sRI9Bi8Iw&#10;FITvgv8hPMGbpvYgpRpFBWEPe1DrxduzebbF5qUk0dZ/v1lY2OMwM98w6+1gWvEm5xvLChbzBARx&#10;aXXDlYJrcZxlIHxA1thaJgUf8rDdjEdrzLXt+UzvS6hEhLDPUUEdQpdL6cuaDPq57Yij97DOYIjS&#10;VVI77CPctDJNkqU02HBcqLGjQ03l8/IyCr6zqs/Ot9sp9Nk93RfltXCfRKnpZNitQAQawn/4r/2l&#10;FSwXKfyeiUdAbn4AAAD//wMAUEsBAi0AFAAGAAgAAAAhANvh9svuAAAAhQEAABMAAAAAAAAAAAAA&#10;AAAAAAAAAFtDb250ZW50X1R5cGVzXS54bWxQSwECLQAUAAYACAAAACEAWvQsW78AAAAVAQAACwAA&#10;AAAAAAAAAAAAAAAfAQAAX3JlbHMvLnJlbHNQSwECLQAUAAYACAAAACEAh0PyScMAAADcAAAADwAA&#10;AAAAAAAAAAAAAAAHAgAAZHJzL2Rvd25yZXYueG1sUEsFBgAAAAADAAMAtwAAAPcCAAAAAA==&#10;" strokecolor="windowText" strokeweight=".5pt">
                    <v:stroke joinstyle="miter"/>
                  </v:line>
                  <v:line id="Conector recto 613" o:spid="_x0000_s1162" style="position:absolute;visibility:visible;mso-wrap-style:square" from="14630,3950" to="16114,3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1fSxQAAANwAAAAPAAAAZHJzL2Rvd25yZXYueG1sRI/BasMw&#10;EETvhfyD2EButRwHgnGjhDYQ6CGHJs7Ft621tU2tlZFU2/n7qFDocZiZN8zuMJtejOR8Z1nBOklB&#10;ENdWd9wouJWn5xyED8gae8uk4E4eDvvF0w4LbSe+0HgNjYgQ9gUqaEMYCil93ZJBn9iBOHpf1hkM&#10;UbpGaodThJteZmm6lQY7jgstDnRsqf6+/hgF57yZ8ktVfYQp/8zeyvpWunuq1Go5v76ACDSH//Bf&#10;+10r2K438HsmHgG5fwAAAP//AwBQSwECLQAUAAYACAAAACEA2+H2y+4AAACFAQAAEwAAAAAAAAAA&#10;AAAAAAAAAAAAW0NvbnRlbnRfVHlwZXNdLnhtbFBLAQItABQABgAIAAAAIQBa9CxbvwAAABUBAAAL&#10;AAAAAAAAAAAAAAAAAB8BAABfcmVscy8ucmVsc1BLAQItABQABgAIAAAAIQDoD1fSxQAAANwAAAAP&#10;AAAAAAAAAAAAAAAAAAcCAABkcnMvZG93bnJldi54bWxQSwUGAAAAAAMAAwC3AAAA+QIAAAAA&#10;" strokecolor="windowText" strokeweight=".5pt">
                    <v:stroke joinstyle="miter"/>
                  </v:line>
                  <v:line id="Conector recto 614" o:spid="_x0000_s1163" style="position:absolute;visibility:visible;mso-wrap-style:square" from="14630,9729" to="16470,9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s+mxQAAANwAAAAPAAAAZHJzL2Rvd25yZXYueG1sRI/BasMw&#10;EETvhfyD2EButRwTgnGjhDYQ6CGHJs7Ft621tU2tlZFU2/n7qFDocZiZN8zuMJtejOR8Z1nBOklB&#10;ENdWd9wouJWn5xyED8gae8uk4E4eDvvF0w4LbSe+0HgNjYgQ9gUqaEMYCil93ZJBn9iBOHpf1hkM&#10;UbpGaodThJteZmm6lQY7jgstDnRsqf6+/hgF57yZ8ktVfYQp/8zeyvpWunuq1Go5v76ACDSH//Bf&#10;+10r2K438HsmHgG5fwAAAP//AwBQSwECLQAUAAYACAAAACEA2+H2y+4AAACFAQAAEwAAAAAAAAAA&#10;AAAAAAAAAAAAW0NvbnRlbnRfVHlwZXNdLnhtbFBLAQItABQABgAIAAAAIQBa9CxbvwAAABUBAAAL&#10;AAAAAAAAAAAAAAAAAB8BAABfcmVscy8ucmVsc1BLAQItABQABgAIAAAAIQBn5s+mxQAAANwAAAAP&#10;AAAAAAAAAAAAAAAAAAcCAABkcnMvZG93bnJldi54bWxQSwUGAAAAAAMAAwC3AAAA+QIAAAAA&#10;" strokecolor="windowText" strokeweight=".5pt">
                    <v:stroke joinstyle="miter"/>
                  </v:line>
                  <v:shape id="_x0000_s1164" type="#_x0000_t202" style="position:absolute;left:1975;top:19019;width:12647;height:4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Rl1vwAAANwAAAAPAAAAZHJzL2Rvd25yZXYueG1sRI/NCsIw&#10;EITvgu8QVvBm0wqKVKOIIog3fx5gada22mxKE2316Y0geBxm5htmsepMJZ7UuNKygiSKQRBnVpec&#10;K7icd6MZCOeRNVaWScGLHKyW/d4CU21bPtLz5HMRIOxSVFB4X6dSuqwggy6yNXHwrrYx6INscqkb&#10;bAPcVHIcx1NpsOSwUGBNm4Ky++lhFPB4a5Ks6m5yfcb3vj3odnvzSg0H3XoOwlPn/+Ffe68VTJMJ&#10;fM+EIyCXHwAAAP//AwBQSwECLQAUAAYACAAAACEA2+H2y+4AAACFAQAAEwAAAAAAAAAAAAAAAAAA&#10;AAAAW0NvbnRlbnRfVHlwZXNdLnhtbFBLAQItABQABgAIAAAAIQBa9CxbvwAAABUBAAALAAAAAAAA&#10;AAAAAAAAAB8BAABfcmVscy8ucmVsc1BLAQItABQABgAIAAAAIQBKwRl1vwAAANwAAAAPAAAAAAAA&#10;AAAAAAAAAAcCAABkcnMvZG93bnJldi54bWxQSwUGAAAAAAMAAwC3AAAA8wIAAAAA&#10;">
                    <v:textbox inset="0,0,0,0">
                      <w:txbxContent>
                        <w:p w14:paraId="4F31516A"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txbxContent>
                    </v:textbox>
                  </v:shape>
                  <v:shape id="_x0000_s1165" type="#_x0000_t202" style="position:absolute;left:16459;top:19092;width:12190;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FCOxAAAANwAAAAPAAAAZHJzL2Rvd25yZXYueG1sRI9Ba8JA&#10;FITvQv/D8gq96UYrqaSu0haKgZ6S1Psj+5oNyb4N2VWjv94tFHocZuYbZrufbC/ONPrWsYLlIgFB&#10;XDvdcqPgu/qcb0D4gKyxd0wKruRhv3uYbTHT7sIFncvQiAhhn6ECE8KQSelrQxb9wg3E0ftxo8UQ&#10;5dhIPeIlwm0vV0mSSostxwWDA30YqrvyZBUcbsEc8x6LTk7P15evddJU751ST4/T2yuIQFP4D/+1&#10;c60gXabweyYeAbm7AwAA//8DAFBLAQItABQABgAIAAAAIQDb4fbL7gAAAIUBAAATAAAAAAAAAAAA&#10;AAAAAAAAAABbQ29udGVudF9UeXBlc10ueG1sUEsBAi0AFAAGAAgAAAAhAFr0LFu/AAAAFQEAAAsA&#10;AAAAAAAAAAAAAAAAHwEAAF9yZWxzLy5yZWxzUEsBAi0AFAAGAAgAAAAhAAJkUI7EAAAA3AAAAA8A&#10;AAAAAAAAAAAAAAAABwIAAGRycy9kb3ducmV2LnhtbFBLBQYAAAAAAwADALcAAAD4AgAAAAA=&#10;">
                    <v:textbox inset=",0,,0">
                      <w:txbxContent>
                        <w:p w14:paraId="3FA459BC"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PEON</w:t>
                          </w:r>
                        </w:p>
                      </w:txbxContent>
                    </v:textbox>
                  </v:shape>
                  <v:shape id="_x0000_s1166" type="#_x0000_t202" style="position:absolute;left:2121;top:36283;width:12190;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yKZvwAAANwAAAAPAAAAZHJzL2Rvd25yZXYueG1sRI/NCsIw&#10;EITvgu8QVvBm03pQqUYRRRBv/jzA0qxttdmUJtrq0xtB8DjMzDfMYtWZSjypcaVlBUkUgyDOrC45&#10;V3A570YzEM4ja6wsk4IXOVgt+70Fptq2fKTnyeciQNilqKDwvk6ldFlBBl1ka+LgXW1j0AfZ5FI3&#10;2Aa4qeQ4jifSYMlhocCaNgVl99PDKODx1iRZ1d3k+ozvfXvQ7fbmlRoOuvUchKfO/8O/9l4rmCRT&#10;+J4JR0AuPwAAAP//AwBQSwECLQAUAAYACAAAACEA2+H2y+4AAACFAQAAEwAAAAAAAAAAAAAAAAAA&#10;AAAAW0NvbnRlbnRfVHlwZXNdLnhtbFBLAQItABQABgAIAAAAIQBa9CxbvwAAABUBAAALAAAAAAAA&#10;AAAAAAAAAB8BAABfcmVscy8ucmVsc1BLAQItABQABgAIAAAAIQDVXyKZvwAAANwAAAAPAAAAAAAA&#10;AAAAAAAAAAcCAABkcnMvZG93bnJldi54bWxQSwUGAAAAAAMAAwC3AAAA8wIAAAAA&#10;">
                    <v:textbox inset="0,0,0,0">
                      <w:txbxContent>
                        <w:p w14:paraId="4482408D" w14:textId="77777777" w:rsidR="002614D4" w:rsidRPr="00872DB2" w:rsidRDefault="002614D4" w:rsidP="002614D4">
                          <w:pPr>
                            <w:spacing w:after="0"/>
                            <w:jc w:val="center"/>
                            <w:rPr>
                              <w:rFonts w:ascii="Arial" w:hAnsi="Arial" w:cs="Arial"/>
                              <w:b/>
                              <w:sz w:val="16"/>
                              <w:szCs w:val="16"/>
                            </w:rPr>
                          </w:pPr>
                        </w:p>
                        <w:p w14:paraId="53F33956"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p w14:paraId="34EB8976" w14:textId="77777777" w:rsidR="002614D4" w:rsidRPr="00872DB2" w:rsidRDefault="002614D4" w:rsidP="002614D4">
                          <w:pPr>
                            <w:spacing w:after="0"/>
                            <w:jc w:val="center"/>
                            <w:rPr>
                              <w:rFonts w:ascii="Arial" w:hAnsi="Arial" w:cs="Arial"/>
                              <w:sz w:val="16"/>
                              <w:szCs w:val="16"/>
                            </w:rPr>
                          </w:pPr>
                        </w:p>
                      </w:txbxContent>
                    </v:textbox>
                  </v:shape>
                  <v:shape id="_x0000_s1167" type="#_x0000_t202" style="position:absolute;left:16459;top:24871;width:12190;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LbrvAAAANwAAAAPAAAAZHJzL2Rvd25yZXYueG1sRE9LCsIw&#10;EN0L3iGM4E7TuhCpTYsogrjzc4ChGdtqMylNtNXTm4Xg8vH+aT6YRryoc7VlBfE8AkFcWF1zqeB6&#10;2c9WIJxH1thYJgVvcpBn41GKibY9n+h19qUIIewSVFB53yZSuqIig25uW+LA3Wxn0AfYlVJ32Idw&#10;08hFFC2lwZpDQ4UtbSsqHuenUcCLnYmLZrjLzQU/h/6o+93dKzWdDJs1CE+D/4t/7oNWsIzD2nAm&#10;HAGZfQEAAP//AwBQSwECLQAUAAYACAAAACEA2+H2y+4AAACFAQAAEwAAAAAAAAAAAAAAAAAAAAAA&#10;W0NvbnRlbnRfVHlwZXNdLnhtbFBLAQItABQABgAIAAAAIQBa9CxbvwAAABUBAAALAAAAAAAAAAAA&#10;AAAAAB8BAABfcmVscy8ucmVsc1BLAQItABQABgAIAAAAIQCkwLbrvAAAANwAAAAPAAAAAAAAAAAA&#10;AAAAAAcCAABkcnMvZG93bnJldi54bWxQSwUGAAAAAAMAAwC3AAAA8AIAAAAA&#10;">
                    <v:textbox inset="0,0,0,0">
                      <w:txbxContent>
                        <w:p w14:paraId="2266AE40"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PEON</w:t>
                          </w:r>
                        </w:p>
                      </w:txbxContent>
                    </v:textbox>
                  </v:shape>
                  <v:shape id="_x0000_s1168" type="#_x0000_t202" style="position:absolute;left:16751;top:33723;width:12191;height:4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T8wwAAANwAAAAPAAAAZHJzL2Rvd25yZXYueG1sRI9bi8Iw&#10;FITfBf9DOAu+aeoFL12j6MKi4JO390NzbEqbk9Jkte6v3ywIPg4z8w2zXLe2EndqfOFYwXCQgCDO&#10;nC44V3A5f/fnIHxA1lg5JgVP8rBedTtLTLV78JHup5CLCGGfogITQp1K6TNDFv3A1cTRu7nGYoiy&#10;yaVu8BHhtpKjJJlKiwXHBYM1fRnKytOPVbD7Dea6r/BYynb8nB0mSX7elkr1PtrNJ4hAbXiHX+29&#10;VjAdLuD/TDwCcvUHAAD//wMAUEsBAi0AFAAGAAgAAAAhANvh9svuAAAAhQEAABMAAAAAAAAAAAAA&#10;AAAAAAAAAFtDb250ZW50X1R5cGVzXS54bWxQSwECLQAUAAYACAAAACEAWvQsW78AAAAVAQAACwAA&#10;AAAAAAAAAAAAAAAfAQAAX3JlbHMvLnJlbHNQSwECLQAUAAYACAAAACEAc/vE/MMAAADcAAAADwAA&#10;AAAAAAAAAAAAAAAHAgAAZHJzL2Rvd25yZXYueG1sUEsFBgAAAAADAAMAtwAAAPcCAAAAAA==&#10;">
                    <v:textbox inset=",0,,0">
                      <w:txbxContent>
                        <w:p w14:paraId="68995FF8"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FONTANERO</w:t>
                          </w:r>
                        </w:p>
                      </w:txbxContent>
                    </v:textbox>
                  </v:shape>
                  <v:line id="Conector recto 620" o:spid="_x0000_s1169" style="position:absolute;visibility:visible;mso-wrap-style:square" from="0,21067" to="1974,21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QMYwAAAANwAAAAPAAAAZHJzL2Rvd25yZXYueG1sRE89q8Iw&#10;FN0F/0O4gpumdpBSjfIUBAcHtS5u1+baltfclCTa+u/N8OCNh/O93g6mFW9yvrGsYDFPQBCXVjdc&#10;KbgVh1kGwgdkja1lUvAhD9vNeLTGXNueL/S+hkrEEPY5KqhD6HIpfVmTQT+3HXHkntYZDBG6SmqH&#10;fQw3rUyTZCkNNhwbauxoX1P5e30ZBaes6rPL/X4OffZId0V5K9wnUWo6GX5WIAIN4V/85z5qBcs0&#10;zo9n4hGQmy8AAAD//wMAUEsBAi0AFAAGAAgAAAAhANvh9svuAAAAhQEAABMAAAAAAAAAAAAAAAAA&#10;AAAAAFtDb250ZW50X1R5cGVzXS54bWxQSwECLQAUAAYACAAAACEAWvQsW78AAAAVAQAACwAAAAAA&#10;AAAAAAAAAAAfAQAAX3JlbHMvLnJlbHNQSwECLQAUAAYACAAAACEA1rEDGMAAAADcAAAADwAAAAAA&#10;AAAAAAAAAAAHAgAAZHJzL2Rvd25yZXYueG1sUEsFBgAAAAADAAMAtwAAAPQCAAAAAA==&#10;" strokecolor="windowText" strokeweight=".5pt">
                    <v:stroke joinstyle="miter"/>
                  </v:line>
                  <v:line id="Conector recto 621" o:spid="_x0000_s1170" style="position:absolute;visibility:visible;mso-wrap-style:square" from="14630,21067" to="16472,21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aDwwAAANwAAAAPAAAAZHJzL2Rvd25yZXYueG1sRI9Bi8Iw&#10;FITvgv8hPMGbpvYgpRpFBWEPe1DrxduzebbF5qUk0dZ/v1lY2OMwM98w6+1gWvEm5xvLChbzBARx&#10;aXXDlYJrcZxlIHxA1thaJgUf8rDdjEdrzLXt+UzvS6hEhLDPUUEdQpdL6cuaDPq57Yij97DOYIjS&#10;VVI77CPctDJNkqU02HBcqLGjQ03l8/IyCr6zqs/Ot9sp9Nk93RfltXCfRKnpZNitQAQawn/4r/2l&#10;FSzTBfyeiUdAbn4AAAD//wMAUEsBAi0AFAAGAAgAAAAhANvh9svuAAAAhQEAABMAAAAAAAAAAAAA&#10;AAAAAAAAAFtDb250ZW50X1R5cGVzXS54bWxQSwECLQAUAAYACAAAACEAWvQsW78AAAAVAQAACwAA&#10;AAAAAAAAAAAAAAAfAQAAX3JlbHMvLnJlbHNQSwECLQAUAAYACAAAACEAuf2mg8MAAADcAAAADwAA&#10;AAAAAAAAAAAAAAAHAgAAZHJzL2Rvd25yZXYueG1sUEsFBgAAAAADAAMAtwAAAPcCAAAAAA==&#10;" strokecolor="windowText" strokeweight=".5pt">
                    <v:stroke joinstyle="miter"/>
                  </v:line>
                  <v:line id="Conector recto 622" o:spid="_x0000_s1171" style="position:absolute;visibility:visible;mso-wrap-style:square" from="31528,15873" to="33072,15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zj0xQAAANwAAAAPAAAAZHJzL2Rvd25yZXYueG1sRI/NasMw&#10;EITvhbyD2EBujRwfjHGjhDYQ6KGH+OeS29ba2qbWykhK7Lx9VSj0OMzMN8z+uJhR3Mn5wbKC3TYB&#10;QdxaPXCnoKnPzzkIH5A1jpZJwYM8HA+rpz0W2s5c0r0KnYgQ9gUq6EOYCil925NBv7UTcfS+rDMY&#10;onSd1A7nCDejTJMkkwYHjgs9TnTqqf2ubkbBR97NeXm9XsKcf6ZvddvU7pEotVkvry8gAi3hP/zX&#10;ftcKsjSF3zPxCMjDDwAAAP//AwBQSwECLQAUAAYACAAAACEA2+H2y+4AAACFAQAAEwAAAAAAAAAA&#10;AAAAAAAAAAAAW0NvbnRlbnRfVHlwZXNdLnhtbFBLAQItABQABgAIAAAAIQBa9CxbvwAAABUBAAAL&#10;AAAAAAAAAAAAAAAAAB8BAABfcmVscy8ucmVsc1BLAQItABQABgAIAAAAIQBJLzj0xQAAANwAAAAP&#10;AAAAAAAAAAAAAAAAAAcCAABkcnMvZG93bnJldi54bWxQSwUGAAAAAAMAAwC3AAAA+QIAAAAA&#10;" strokecolor="windowText" strokeweight=".5pt">
                    <v:stroke joinstyle="miter"/>
                  </v:line>
                  <v:line id="Conector recto 623" o:spid="_x0000_s1172" style="position:absolute;visibility:visible;mso-wrap-style:square" from="15581,26993" to="16400,26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51vxAAAANwAAAAPAAAAZHJzL2Rvd25yZXYueG1sRI9Bi8Iw&#10;FITvC/6H8ARva2oFKdUoKgh78LBaL96ezbMtNi8lydr6783Cwh6HmfmGWW0G04onOd9YVjCbJiCI&#10;S6sbrhRcisNnBsIHZI2tZVLwIg+b9ehjhbm2PZ/oeQ6ViBD2OSqoQ+hyKX1Zk0E/tR1x9O7WGQxR&#10;ukpqh32Em1amSbKQBhuOCzV2tK+pfJx/jIJjVvXZ6Xr9Dn12S3dFeSncK1FqMh62SxCBhvAf/mt/&#10;aQWLdA6/Z+IRkOs3AAAA//8DAFBLAQItABQABgAIAAAAIQDb4fbL7gAAAIUBAAATAAAAAAAAAAAA&#10;AAAAAAAAAABbQ29udGVudF9UeXBlc10ueG1sUEsBAi0AFAAGAAgAAAAhAFr0LFu/AAAAFQEAAAsA&#10;AAAAAAAAAAAAAAAAHwEAAF9yZWxzLy5yZWxzUEsBAi0AFAAGAAgAAAAhACZjnW/EAAAA3AAAAA8A&#10;AAAAAAAAAAAAAAAABwIAAGRycy9kb3ducmV2LnhtbFBLBQYAAAAAAwADALcAAAD4AgAAAAA=&#10;" strokecolor="windowText" strokeweight=".5pt">
                    <v:stroke joinstyle="miter"/>
                  </v:line>
                  <v:line id="Conector recto 624" o:spid="_x0000_s1173" style="position:absolute;visibility:visible;mso-wrap-style:square" from="0,38446" to="2068,38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gUbxAAAANwAAAAPAAAAZHJzL2Rvd25yZXYueG1sRI9Bi8Iw&#10;FITvC/6H8ARva2oRKdUoKgh78LBaL96ezbMtNi8lydr6783Cwh6HmfmGWW0G04onOd9YVjCbJiCI&#10;S6sbrhRcisNnBsIHZI2tZVLwIg+b9ehjhbm2PZ/oeQ6ViBD2OSqoQ+hyKX1Zk0E/tR1x9O7WGQxR&#10;ukpqh32Em1amSbKQBhuOCzV2tK+pfJx/jIJjVvXZ6Xr9Dn12S3dFeSncK1FqMh62SxCBhvAf/mt/&#10;aQWLdA6/Z+IRkOs3AAAA//8DAFBLAQItABQABgAIAAAAIQDb4fbL7gAAAIUBAAATAAAAAAAAAAAA&#10;AAAAAAAAAABbQ29udGVudF9UeXBlc10ueG1sUEsBAi0AFAAGAAgAAAAhAFr0LFu/AAAAFQEAAAsA&#10;AAAAAAAAAAAAAAAAHwEAAF9yZWxzLy5yZWxzUEsBAi0AFAAGAAgAAAAhAKmKBRvEAAAA3AAAAA8A&#10;AAAAAAAAAAAAAAAABwIAAGRycy9kb3ducmV2LnhtbFBLBQYAAAAAAwADALcAAAD4AgAAAAA=&#10;" strokecolor="windowText" strokeweight=".5pt">
                    <v:stroke joinstyle="miter"/>
                  </v:line>
                  <v:line id="Conector recto 625" o:spid="_x0000_s1174" style="position:absolute;visibility:visible;mso-wrap-style:square" from="15581,35698" to="16763,3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qCAxAAAANwAAAAPAAAAZHJzL2Rvd25yZXYueG1sRI9Bi8Iw&#10;FITvC/6H8ARva2pBKdUoKgh78LBaL96ezbMtNi8lydr6783Cwh6HmfmGWW0G04onOd9YVjCbJiCI&#10;S6sbrhRcisNnBsIHZI2tZVLwIg+b9ehjhbm2PZ/oeQ6ViBD2OSqoQ+hyKX1Zk0E/tR1x9O7WGQxR&#10;ukpqh32Em1amSbKQBhuOCzV2tK+pfJx/jIJjVvXZ6Xr9Dn12S3dFeSncK1FqMh62SxCBhvAf/mt/&#10;aQWLdA6/Z+IRkOs3AAAA//8DAFBLAQItABQABgAIAAAAIQDb4fbL7gAAAIUBAAATAAAAAAAAAAAA&#10;AAAAAAAAAABbQ29udGVudF9UeXBlc10ueG1sUEsBAi0AFAAGAAgAAAAhAFr0LFu/AAAAFQEAAAsA&#10;AAAAAAAAAAAAAAAAHwEAAF9yZWxzLy5yZWxzUEsBAi0AFAAGAAgAAAAhAMbGoIDEAAAA3AAAAA8A&#10;AAAAAAAAAAAAAAAABwIAAGRycy9kb3ducmV2LnhtbFBLBQYAAAAAAwADALcAAAD4AgAAAAA=&#10;" strokecolor="windowText" strokeweight=".5pt">
                    <v:stroke joinstyle="miter"/>
                  </v:line>
                  <v:line id="Conector recto 626" o:spid="_x0000_s1175" style="position:absolute;visibility:visible;mso-wrap-style:square" from="14264,38624" to="15521,38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D73wwAAANwAAAAPAAAAZHJzL2Rvd25yZXYueG1sRI9Bi8Iw&#10;FITvgv8hPMGbpvZQStcoKgh72INaL97eNs+22LyUJNr67zcLC3scZuYbZr0dTSde5HxrWcFqmYAg&#10;rqxuuVZwLY+LHIQPyBo7y6TgTR62m+lkjYW2A5/pdQm1iBD2BSpoQugLKX3VkEG/tD1x9O7WGQxR&#10;ulpqh0OEm06mSZJJgy3HhQZ7OjRUPS5Po+Arr4f8fLudwpB/p/uyupbunSg1n427DxCBxvAf/mt/&#10;agVZmsHvmXgE5OYHAAD//wMAUEsBAi0AFAAGAAgAAAAhANvh9svuAAAAhQEAABMAAAAAAAAAAAAA&#10;AAAAAAAAAFtDb250ZW50X1R5cGVzXS54bWxQSwECLQAUAAYACAAAACEAWvQsW78AAAAVAQAACwAA&#10;AAAAAAAAAAAAAAAfAQAAX3JlbHMvLnJlbHNQSwECLQAUAAYACAAAACEANhQ+98MAAADcAAAADwAA&#10;AAAAAAAAAAAAAAAHAgAAZHJzL2Rvd25yZXYueG1sUEsFBgAAAAADAAMAtwAAAPcCAAAAAA==&#10;" strokecolor="windowText" strokeweight=".5pt">
                    <v:stroke joinstyle="miter"/>
                  </v:line>
                  <v:shape id="_x0000_s1176" type="#_x0000_t202" style="position:absolute;left:16898;top:39648;width:12190;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1WGxgAAANwAAAAPAAAAZHJzL2Rvd25yZXYueG1sRI/NasMw&#10;EITvhb6D2EAvJZHrgxOcKCENFOpT6/wcclusrW1qrRxJjd23rwqBHIeZ+YZZbUbTiSs531pW8DJL&#10;QBBXVrdcKzge3qYLED4ga+wsk4Jf8rBZPz6sMNd24JKu+1CLCGGfo4ImhD6X0lcNGfQz2xNH78s6&#10;gyFKV0vtcIhw08k0STJpsOW40GBPu4aq7/2PUfDx6fvnqnDl2ehLsdCFPL0mUqmnybhdggg0hnv4&#10;1n7XCrJ0Dv9n4hGQ6z8AAAD//wMAUEsBAi0AFAAGAAgAAAAhANvh9svuAAAAhQEAABMAAAAAAAAA&#10;AAAAAAAAAAAAAFtDb250ZW50X1R5cGVzXS54bWxQSwECLQAUAAYACAAAACEAWvQsW78AAAAVAQAA&#10;CwAAAAAAAAAAAAAAAAAfAQAAX3JlbHMvLnJlbHNQSwECLQAUAAYACAAAACEAlSNVhsYAAADcAAAA&#10;DwAAAAAAAAAAAAAAAAAHAgAAZHJzL2Rvd25yZXYueG1sUEsFBgAAAAADAAMAtwAAAPoCAAAAAA==&#10;">
                    <v:textbox inset="0,,0">
                      <w:txbxContent>
                        <w:p w14:paraId="25B56C7D"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AUXILIAR DE CUADRILLA</w:t>
                          </w:r>
                        </w:p>
                      </w:txbxContent>
                    </v:textbox>
                  </v:shape>
                  <v:line id="Conector recto 628" o:spid="_x0000_s1177" style="position:absolute;flip:x;visibility:visible;mso-wrap-style:square" from="15581,35625" to="15586,41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IgMvgAAANwAAAAPAAAAZHJzL2Rvd25yZXYueG1sRE+7CsIw&#10;FN0F/yFcwU1THUSqUaSiuIj4AHW7NNe22tyUJmr9ezMIjofzns4bU4oX1a6wrGDQj0AQp1YXnCk4&#10;HVe9MQjnkTWWlknBhxzMZ+3WFGNt37yn18FnIoSwi1FB7n0VS+nSnAy6vq2IA3eztUEfYJ1JXeM7&#10;hJtSDqNoJA0WHBpyrCjJKX0cnkbBXe+3yXJ3KZ50LvVuff1YlyZKdTvNYgLCU+P/4p97oxWMhmFt&#10;OBOOgJx9AQAA//8DAFBLAQItABQABgAIAAAAIQDb4fbL7gAAAIUBAAATAAAAAAAAAAAAAAAAAAAA&#10;AABbQ29udGVudF9UeXBlc10ueG1sUEsBAi0AFAAGAAgAAAAhAFr0LFu/AAAAFQEAAAsAAAAAAAAA&#10;AAAAAAAAHwEAAF9yZWxzLy5yZWxzUEsBAi0AFAAGAAgAAAAhAPo4iAy+AAAA3AAAAA8AAAAAAAAA&#10;AAAAAAAABwIAAGRycy9kb3ducmV2LnhtbFBLBQYAAAAAAwADALcAAADyAgAAAAA=&#10;" strokecolor="windowText" strokeweight=".5pt">
                    <v:stroke joinstyle="miter"/>
                  </v:line>
                  <v:line id="Conector recto 629" o:spid="_x0000_s1178" style="position:absolute;visibility:visible;mso-wrap-style:square" from="15581,41550" to="16849,4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6qFxAAAANwAAAAPAAAAZHJzL2Rvd25yZXYueG1sRI9Bi8Iw&#10;FITvC/6H8ARva2oP0q1GUUHYgwe1Xrw9m2dbbF5KkrX135uFhT0OM/MNs1wPphVPcr6xrGA2TUAQ&#10;l1Y3XCm4FPvPDIQPyBpby6TgRR7Wq9HHEnNtez7R8xwqESHsc1RQh9DlUvqyJoN+ajvi6N2tMxii&#10;dJXUDvsIN61Mk2QuDTYcF2rsaFdT+Tj/GAWHrOqz0/V6DH12S7dFeSncK1FqMh42CxCBhvAf/mt/&#10;awXz9At+z8QjIFdvAAAA//8DAFBLAQItABQABgAIAAAAIQDb4fbL7gAAAIUBAAATAAAAAAAAAAAA&#10;AAAAAAAAAABbQ29udGVudF9UeXBlc10ueG1sUEsBAi0AFAAGAAgAAAAhAFr0LFu/AAAAFQEAAAsA&#10;AAAAAAAAAAAAAAAAHwEAAF9yZWxzLy5yZWxzUEsBAi0AFAAGAAgAAAAhAEeLqoXEAAAA3AAAAA8A&#10;AAAAAAAAAAAAAAAABwIAAGRycy9kb3ducmV2LnhtbFBLBQYAAAAAAwADALcAAAD4AgAAAAA=&#10;" strokecolor="windowText" strokeweight=".5pt">
                    <v:stroke joinstyle="miter"/>
                  </v:line>
                  <v:shape id="_x0000_s1179" type="#_x0000_t202" style="position:absolute;left:33503;top:30796;width:12191;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aNvAAAANwAAAAPAAAAZHJzL2Rvd25yZXYueG1sRE9LCsIw&#10;EN0L3iGM4M6mKohU0yKKIO78HGBoxrbaTEoTbfX0ZiG4fLz/OutNLV7UusqygmkUgyDOra64UHC9&#10;7CdLEM4ja6wtk4I3OcjS4WCNibYdn+h19oUIIewSVFB63yRSurwkgy6yDXHgbrY16ANsC6lb7EK4&#10;qeUsjhfSYMWhocSGtiXlj/PTKODZzkzzur/LzQU/h+6ou93dKzUe9ZsVCE+9/4t/7oNWsJiH+eFM&#10;OAIy/QIAAP//AwBQSwECLQAUAAYACAAAACEA2+H2y+4AAACFAQAAEwAAAAAAAAAAAAAAAAAAAAAA&#10;W0NvbnRlbnRfVHlwZXNdLnhtbFBLAQItABQABgAIAAAAIQBa9CxbvwAAABUBAAALAAAAAAAAAAAA&#10;AAAAAB8BAABfcmVscy8ucmVsc1BLAQItABQABgAIAAAAIQARA+aNvAAAANwAAAAPAAAAAAAAAAAA&#10;AAAAAAcCAABkcnMvZG93bnJldi54bWxQSwUGAAAAAAMAAwC3AAAA8AIAAAAA&#10;">
                    <v:textbox inset="0,0,0,0">
                      <w:txbxContent>
                        <w:p w14:paraId="43E44C8E" w14:textId="77777777" w:rsidR="002614D4" w:rsidRPr="00872DB2" w:rsidRDefault="002614D4" w:rsidP="002614D4">
                          <w:pPr>
                            <w:spacing w:after="0"/>
                            <w:jc w:val="center"/>
                            <w:rPr>
                              <w:rFonts w:ascii="Arial" w:hAnsi="Arial" w:cs="Arial"/>
                              <w:sz w:val="16"/>
                              <w:szCs w:val="16"/>
                            </w:rPr>
                          </w:pPr>
                        </w:p>
                        <w:p w14:paraId="2859B542"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PEON</w:t>
                          </w:r>
                        </w:p>
                        <w:p w14:paraId="148B7E5E" w14:textId="77777777" w:rsidR="002614D4" w:rsidRPr="00872DB2" w:rsidRDefault="002614D4" w:rsidP="002614D4">
                          <w:pPr>
                            <w:spacing w:after="0"/>
                            <w:rPr>
                              <w:rFonts w:ascii="Arial" w:hAnsi="Arial" w:cs="Arial"/>
                              <w:sz w:val="16"/>
                              <w:szCs w:val="16"/>
                            </w:rPr>
                          </w:pPr>
                        </w:p>
                      </w:txbxContent>
                    </v:textbox>
                  </v:shape>
                  <v:shape id="_x0000_s1180" type="#_x0000_t202" style="position:absolute;left:33357;top:25091;width:12185;height:4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D0KwwAAANwAAAAPAAAAZHJzL2Rvd25yZXYueG1sRI/disIw&#10;FITvBd8hnAXvNHUF0a5pWYuKFyL48wCH5mxb2pyUJmvr25uFBS+HmfmG2aSDacSDOldZVjCfRSCI&#10;c6srLhTcb/vpCoTzyBoby6TgSQ7SZDzaYKxtzxd6XH0hAoRdjApK79tYSpeXZNDNbEscvB/bGfRB&#10;doXUHfYBbhr5GUVLabDisFBiS1lJeX39NQqwrg222Xmx64v7iQ+Z3q4PXqnJx/D9BcLT4N/h//ZR&#10;K1gu5vB3JhwBmbwAAAD//wMAUEsBAi0AFAAGAAgAAAAhANvh9svuAAAAhQEAABMAAAAAAAAAAAAA&#10;AAAAAAAAAFtDb250ZW50X1R5cGVzXS54bWxQSwECLQAUAAYACAAAACEAWvQsW78AAAAVAQAACwAA&#10;AAAAAAAAAAAAAAAfAQAAX3JlbHMvLnJlbHNQSwECLQAUAAYACAAAACEANvA9CsMAAADcAAAADwAA&#10;AAAAAAAAAAAAAAAHAgAAZHJzL2Rvd25yZXYueG1sUEsFBgAAAAADAAMAtwAAAPcCAAAAAA==&#10;">
                    <v:textbox inset="0,1.3mm,0">
                      <w:txbxContent>
                        <w:p w14:paraId="1143F0A1"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OPERADOR DE PIPA Y TOLVA</w:t>
                          </w:r>
                        </w:p>
                      </w:txbxContent>
                    </v:textbox>
                  </v:shape>
                  <v:shape id="_x0000_s1181" type="#_x0000_t202" style="position:absolute;left:33211;top:19385;width:1219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WDDxQAAANwAAAAPAAAAZHJzL2Rvd25yZXYueG1sRI/NasMw&#10;EITvhbyD2EAvpZabQjBulJAUCvGp+euht8Xa2CbWypUU2337qFDIcZiZb5jFajSt6Mn5xrKClyQF&#10;QVxa3XCl4HT8eM5A+ICssbVMCn7Jw2o5eVhgru3Ae+oPoRIRwj5HBXUIXS6lL2sy6BPbEUfvbJ3B&#10;EKWrpHY4RLhp5SxN59Jgw3Ghxo7eayovh6tR8Lnz3VNZuP230T9Fpgv5tUmlUo/Tcf0GItAY7uH/&#10;9lYrmL/O4O9MPAJyeQMAAP//AwBQSwECLQAUAAYACAAAACEA2+H2y+4AAACFAQAAEwAAAAAAAAAA&#10;AAAAAAAAAAAAW0NvbnRlbnRfVHlwZXNdLnhtbFBLAQItABQABgAIAAAAIQBa9CxbvwAAABUBAAAL&#10;AAAAAAAAAAAAAAAAAB8BAABfcmVscy8ucmVsc1BLAQItABQABgAIAAAAIQAAjWDDxQAAANwAAAAP&#10;AAAAAAAAAAAAAAAAAAcCAABkcnMvZG93bnJldi54bWxQSwUGAAAAAAMAAwC3AAAA+QIAAAAA&#10;">
                    <v:textbox inset="0,,0">
                      <w:txbxContent>
                        <w:p w14:paraId="3917E21D" w14:textId="77777777" w:rsidR="002614D4" w:rsidRPr="00872DB2" w:rsidRDefault="002614D4" w:rsidP="002614D4">
                          <w:pPr>
                            <w:spacing w:after="0"/>
                            <w:jc w:val="center"/>
                            <w:rPr>
                              <w:rFonts w:ascii="Arial" w:hAnsi="Arial" w:cs="Arial"/>
                              <w:sz w:val="16"/>
                              <w:szCs w:val="16"/>
                            </w:rPr>
                          </w:pPr>
                        </w:p>
                        <w:p w14:paraId="644A4721"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OPERADOR DE PIPA Y TOLVA</w:t>
                          </w:r>
                        </w:p>
                        <w:p w14:paraId="1097999A" w14:textId="77777777" w:rsidR="002614D4" w:rsidRPr="00872DB2" w:rsidRDefault="002614D4" w:rsidP="002614D4">
                          <w:pPr>
                            <w:spacing w:after="0"/>
                            <w:rPr>
                              <w:rFonts w:ascii="Arial" w:hAnsi="Arial" w:cs="Arial"/>
                              <w:sz w:val="16"/>
                              <w:szCs w:val="16"/>
                            </w:rPr>
                          </w:pPr>
                        </w:p>
                      </w:txbxContent>
                    </v:textbox>
                  </v:shape>
                  <v:line id="Conector recto 633" o:spid="_x0000_s1182" style="position:absolute;visibility:visible;mso-wrap-style:square" from="31455,21287" to="33145,21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guyxQAAANwAAAAPAAAAZHJzL2Rvd25yZXYueG1sRI/BasMw&#10;EETvgfyD2EBvsZwEgnGjhDZQyCGHOs7Ft621tU2tlZHU2P77qlDocZiZN8zhNJlePMj5zrKCTZKC&#10;IK6t7rhRcC/f1hkIH5A19pZJwUweTsfl4oC5tiMX9LiFRkQI+xwVtCEMuZS+bsmgT+xAHL1P6wyG&#10;KF0jtcMxwk0vt2m6lwY7jgstDnRuqf66fRsF16wZs6Kq3sOYfWxfy/peujlV6mk1vTyDCDSF//Bf&#10;+6IV7Hc7+D0Tj4A8/gAAAP//AwBQSwECLQAUAAYACAAAACEA2+H2y+4AAACFAQAAEwAAAAAAAAAA&#10;AAAAAAAAAAAAW0NvbnRlbnRfVHlwZXNdLnhtbFBLAQItABQABgAIAAAAIQBa9CxbvwAAABUBAAAL&#10;AAAAAAAAAAAAAAAAAB8BAABfcmVscy8ucmVsc1BLAQItABQABgAIAAAAIQCjuguyxQAAANwAAAAP&#10;AAAAAAAAAAAAAAAAAAcCAABkcnMvZG93bnJldi54bWxQSwUGAAAAAAMAAwC3AAAA+QIAAAAA&#10;" strokecolor="windowText" strokeweight=".5pt">
                    <v:stroke joinstyle="miter"/>
                  </v:line>
                  <v:line id="Conector recto 634" o:spid="_x0000_s1183" style="position:absolute;visibility:visible;mso-wrap-style:square" from="31528,26846" to="33391,26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5PGxQAAANwAAAAPAAAAZHJzL2Rvd25yZXYueG1sRI/NasMw&#10;EITvhbyD2EBvjRynBONGCUmgkEMPdZxLbltra5taKyOp/nn7qlDocZiZb5jdYTKdGMj51rKC9SoB&#10;QVxZ3XKt4Fa+PmUgfEDW2FkmBTN5OOwXDzvMtR25oOEaahEh7HNU0ITQ51L6qiGDfmV74uh9Wmcw&#10;ROlqqR2OEW46mSbJVhpsOS402NO5oerr+m0UvGX1mBX3+3sYs4/0VFa30s2JUo/L6fgCItAU/sN/&#10;7YtWsN08w++ZeATk/gcAAP//AwBQSwECLQAUAAYACAAAACEA2+H2y+4AAACFAQAAEwAAAAAAAAAA&#10;AAAAAAAAAAAAW0NvbnRlbnRfVHlwZXNdLnhtbFBLAQItABQABgAIAAAAIQBa9CxbvwAAABUBAAAL&#10;AAAAAAAAAAAAAAAAAB8BAABfcmVscy8ucmVsc1BLAQItABQABgAIAAAAIQAsU5PGxQAAANwAAAAP&#10;AAAAAAAAAAAAAAAAAAcCAABkcnMvZG93bnJldi54bWxQSwUGAAAAAAMAAwC3AAAA+QIAAAAA&#10;" strokecolor="windowText" strokeweight=".5pt">
                    <v:stroke joinstyle="miter"/>
                  </v:line>
                  <v:line id="Conector recto 635" o:spid="_x0000_s1184" style="position:absolute;visibility:visible;mso-wrap-style:square" from="39282,29699" to="39282,30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zZdxQAAANwAAAAPAAAAZHJzL2Rvd25yZXYueG1sRI/NasMw&#10;EITvhbyD2EBvjRyHBuNGCUmgkEMPdZxLbltra5taKyOp/nn7qlDocZiZb5jdYTKdGMj51rKC9SoB&#10;QVxZ3XKt4Fa+PmUgfEDW2FkmBTN5OOwXDzvMtR25oOEaahEh7HNU0ITQ51L6qiGDfmV74uh9Wmcw&#10;ROlqqR2OEW46mSbJVhpsOS402NO5oerr+m0UvGX1mBX3+3sYs4/0VFa30s2JUo/L6fgCItAU/sN/&#10;7YtWsN08w++ZeATk/gcAAP//AwBQSwECLQAUAAYACAAAACEA2+H2y+4AAACFAQAAEwAAAAAAAAAA&#10;AAAAAAAAAAAAW0NvbnRlbnRfVHlwZXNdLnhtbFBLAQItABQABgAIAAAAIQBa9CxbvwAAABUBAAAL&#10;AAAAAAAAAAAAAAAAAB8BAABfcmVscy8ucmVsc1BLAQItABQABgAIAAAAIQBDHzZdxQAAANwAAAAP&#10;AAAAAAAAAAAAAAAAAAcCAABkcnMvZG93bnJldi54bWxQSwUGAAAAAAMAAwC3AAAA+QIAAAAA&#10;" strokecolor="windowText" strokeweight=".5pt">
                    <v:stroke joinstyle="miter"/>
                  </v:line>
                </v:group>
                <v:group id="Grupo 636" o:spid="_x0000_s1185" style="position:absolute;top:24213;width:45482;height:46501" coordorigin="" coordsize="45482,46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BrxAAAANwAAAAPAAAAZHJzL2Rvd25yZXYueG1sRI9Bi8Iw&#10;FITvC/6H8ARva1rFItUoIq7sQYRVQbw9mmdbbF5Kk23rv98Iwh6HmfmGWa57U4mWGldaVhCPIxDE&#10;mdUl5wou56/POQjnkTVWlknBkxysV4OPJabadvxD7cnnIkDYpaig8L5OpXRZQQbd2NbEwbvbxqAP&#10;ssmlbrALcFPJSRQl0mDJYaHAmrYFZY/Tr1Gw77DbTONde3jct8/beXa8HmJSajTsNwsQnnr/H363&#10;v7WCZJrA60w4AnL1BwAA//8DAFBLAQItABQABgAIAAAAIQDb4fbL7gAAAIUBAAATAAAAAAAAAAAA&#10;AAAAAAAAAABbQ29udGVudF9UeXBlc10ueG1sUEsBAi0AFAAGAAgAAAAhAFr0LFu/AAAAFQEAAAsA&#10;AAAAAAAAAAAAAAAAHwEAAF9yZWxzLy5yZWxzUEsBAi0AFAAGAAgAAAAhAKWnoGvEAAAA3AAAAA8A&#10;AAAAAAAAAAAAAAAABwIAAGRycy9kb3ducmV2LnhtbFBLBQYAAAAAAwADALcAAAD4AgAAAAA=&#10;">
                  <v:shape id="_x0000_s1186" type="#_x0000_t202" style="position:absolute;left:2476;top:1714;width:12191;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wSnwwAAANwAAAAPAAAAZHJzL2Rvd25yZXYueG1sRI9PawIx&#10;FMTvBb9DeEJvNWsLVrZGWRTBiwX/0PMjee5uu3kJSbqu394UhB6HmfkNs1gNthM9hdg6VjCdFCCI&#10;tTMt1wrOp+3LHERMyAY7x6TgRhFWy9HTAkvjrnyg/phqkSEcS1TQpORLKaNuyGKcOE+cvYsLFlOW&#10;oZYm4DXDbSdfi2ImLbacFxr0tG5I/xx/rYJ9tV8Xn6G3lf+6fHfotd74qNTzeKg+QCQa0n/40d4Z&#10;BbO3d/g7k4+AXN4BAAD//wMAUEsBAi0AFAAGAAgAAAAhANvh9svuAAAAhQEAABMAAAAAAAAAAAAA&#10;AAAAAAAAAFtDb250ZW50X1R5cGVzXS54bWxQSwECLQAUAAYACAAAACEAWvQsW78AAAAVAQAACwAA&#10;AAAAAAAAAAAAAAAfAQAAX3JlbHMvLnJlbHNQSwECLQAUAAYACAAAACEAgusEp8MAAADcAAAADwAA&#10;AAAAAAAAAAAAAAAHAgAAZHJzL2Rvd25yZXYueG1sUEsFBgAAAAADAAMAtwAAAPcCAAAAAA==&#10;">
                    <v:textbox>
                      <w:txbxContent>
                        <w:p w14:paraId="638DCB48"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v:textbox>
                  </v:shape>
                  <v:shape id="_x0000_s1187" type="#_x0000_t202" style="position:absolute;left:32861;top:1809;width:12185;height:4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1ozxQAAANwAAAAPAAAAZHJzL2Rvd25yZXYueG1sRI/BasJA&#10;EIbvhb7DMgVvdVNrQ0hdpSgFD4JU20NvQ3ZMgtnZkN2Y+PbOQfA4/PN/M99iNbpGXagLtWcDb9ME&#10;FHHhbc2lgd/j92sGKkRki41nMnClAKvl89MCc+sH/qHLIZZKIBxyNFDF2OZah6Iih2HqW2LJTr5z&#10;GGXsSm07HATuGj1LklQ7rFkuVNjSuqLifOidUGab/i8b03+f7dbzTbvvP64DGTN5Gb8+QUUa42P5&#10;3t5aA+m7fCsyIgJ6eQMAAP//AwBQSwECLQAUAAYACAAAACEA2+H2y+4AAACFAQAAEwAAAAAAAAAA&#10;AAAAAAAAAAAAW0NvbnRlbnRfVHlwZXNdLnhtbFBLAQItABQABgAIAAAAIQBa9CxbvwAAABUBAAAL&#10;AAAAAAAAAAAAAAAAAB8BAABfcmVscy8ucmVsc1BLAQItABQABgAIAAAAIQDSy1ozxQAAANwAAAAP&#10;AAAAAAAAAAAAAAAAAAcCAABkcnMvZG93bnJldi54bWxQSwUGAAAAAAMAAwC3AAAA+QIAAAAA&#10;">
                    <v:textbox inset="1mm,,1mm">
                      <w:txbxContent>
                        <w:p w14:paraId="4384DE6E"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VALVULERO</w:t>
                          </w:r>
                        </w:p>
                      </w:txbxContent>
                    </v:textbox>
                  </v:shape>
                  <v:shape id="_x0000_s1188" type="#_x0000_t202" style="position:absolute;left:16819;top:1610;width:12186;height:4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6EDxwAAANwAAAAPAAAAZHJzL2Rvd25yZXYueG1sRI9BSwMx&#10;FITvQv9DeEIv0mZbsbRr06KC4EEpVhG8PZO3m62blyVJt6u/3giCx2FmvmHW28G1oqcQG88KZtMC&#10;BLH2puFawevL/WQJIiZkg61nUvBFEbab0dkaS+NP/Ez9PtUiQziWqMCm1JVSRm3JYZz6jjh7lQ8O&#10;U5ahlibgKcNdK+dFsZAOG84LFju6s6Q/90en4OnwPru6PYbqo1pdPFqddt/6rVdqfD7cXININKT/&#10;8F/7wShYXK7g90w+AnLzAwAA//8DAFBLAQItABQABgAIAAAAIQDb4fbL7gAAAIUBAAATAAAAAAAA&#10;AAAAAAAAAAAAAABbQ29udGVudF9UeXBlc10ueG1sUEsBAi0AFAAGAAgAAAAhAFr0LFu/AAAAFQEA&#10;AAsAAAAAAAAAAAAAAAAAHwEAAF9yZWxzLy5yZWxzUEsBAi0AFAAGAAgAAAAhACcboQPHAAAA3AAA&#10;AA8AAAAAAAAAAAAAAAAABwIAAGRycy9kb3ducmV2LnhtbFBLBQYAAAAAAwADALcAAAD7AgAAAAA=&#10;">
                    <v:textbox inset="2mm,,2mm">
                      <w:txbxContent>
                        <w:p w14:paraId="0B50C8AB"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PEON</w:t>
                          </w:r>
                        </w:p>
                      </w:txbxContent>
                    </v:textbox>
                  </v:shape>
                  <v:shape id="_x0000_s1189" type="#_x0000_t202" style="position:absolute;left:2381;top:8001;width:12191;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3vjxQAAANwAAAAPAAAAZHJzL2Rvd25yZXYueG1sRE9NSwMx&#10;EL0L/ocwghex2UotujYtKhR6aClWEbyNyexmdTNZknS77a9vDoLHx/ueLQbXip5CbDwrGI8KEMTa&#10;m4ZrBR/vy9sHEDEhG2w9k4IjRVjMLy9mWBp/4Dfqd6kWOYRjiQpsSl0pZdSWHMaR74gzV/ngMGUY&#10;amkCHnK4a+VdUUylw4Zzg8WOXi3p393eKdj8fI3vX/ah+q4eb9ZWp+1Jf/ZKXV8Nz08gEg3pX/zn&#10;XhkF00men8/kIyDnZwAAAP//AwBQSwECLQAUAAYACAAAACEA2+H2y+4AAACFAQAAEwAAAAAAAAAA&#10;AAAAAAAAAAAAW0NvbnRlbnRfVHlwZXNdLnhtbFBLAQItABQABgAIAAAAIQBa9CxbvwAAABUBAAAL&#10;AAAAAAAAAAAAAAAAAB8BAABfcmVscy8ucmVsc1BLAQItABQABgAIAAAAIQDuJ3vjxQAAANwAAAAP&#10;AAAAAAAAAAAAAAAAAAcCAABkcnMvZG93bnJldi54bWxQSwUGAAAAAAMAAwC3AAAA+QIAAAAA&#10;">
                    <v:textbox inset="2mm,,2mm">
                      <w:txbxContent>
                        <w:p w14:paraId="65C4B645"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v:textbox>
                  </v:shape>
                  <v:shape id="_x0000_s1190" type="#_x0000_t202" style="position:absolute;left:33147;top:8001;width:12096;height:4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TBrvwAAANwAAAAPAAAAZHJzL2Rvd25yZXYueG1sRI/NCsIw&#10;EITvgu8QVvBm04qIVKOIIog3fx5gada22mxKE2316Y0geBxm5htmsepMJZ7UuNKygiSKQRBnVpec&#10;K7icd6MZCOeRNVaWScGLHKyW/d4CU21bPtLz5HMRIOxSVFB4X6dSuqwggy6yNXHwrrYx6INscqkb&#10;bAPcVHIcx1NpsOSwUGBNm4Ky++lhFPB4a5Ks6m5yfcb3vj3odnvzSg0H3XoOwlPn/+Ffe68VTCcJ&#10;fM+EIyCXHwAAAP//AwBQSwECLQAUAAYACAAAACEA2+H2y+4AAACFAQAAEwAAAAAAAAAAAAAAAAAA&#10;AAAAW0NvbnRlbnRfVHlwZXNdLnhtbFBLAQItABQABgAIAAAAIQBa9CxbvwAAABUBAAALAAAAAAAA&#10;AAAAAAAAAB8BAABfcmVscy8ucmVsc1BLAQItABQABgAIAAAAIQAmSTBrvwAAANwAAAAPAAAAAAAA&#10;AAAAAAAAAAcCAABkcnMvZG93bnJldi54bWxQSwUGAAAAAAMAAwC3AAAA8wIAAAAA&#10;">
                    <v:textbox inset="0,0,0,0">
                      <w:txbxContent>
                        <w:p w14:paraId="53474104"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VALVULERO CUPUATO</w:t>
                          </w:r>
                        </w:p>
                      </w:txbxContent>
                    </v:textbox>
                  </v:shape>
                  <v:shape id="_x0000_s1191" type="#_x0000_t202" style="position:absolute;left:16764;top:8001;width:12191;height:4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HmQxAAAANwAAAAPAAAAZHJzL2Rvd25yZXYueG1sRI9Ba8JA&#10;FITvQv/D8gq9mU1tUImu0hZKhZ5M2vsj+5oNyb4N2a0m/nq3IHgcZuYbZrsfbSdONPjGsYLnJAVB&#10;XDndcK3gu/yYr0H4gKyxc0wKJvKw3z3Mtphrd+YjnYpQiwhhn6MCE0KfS+krQxZ94nri6P26wWKI&#10;cqilHvAc4baTizRdSosNxwWDPb0bqtrizyr4vATzc+jw2MrxZVp9ZWldvrVKPT2OrxsQgcZwD9/a&#10;B61gmS3g/0w8AnJ3BQAA//8DAFBLAQItABQABgAIAAAAIQDb4fbL7gAAAIUBAAATAAAAAAAAAAAA&#10;AAAAAAAAAABbQ29udGVudF9UeXBlc10ueG1sUEsBAi0AFAAGAAgAAAAhAFr0LFu/AAAAFQEAAAsA&#10;AAAAAAAAAAAAAAAAHwEAAF9yZWxzLy5yZWxzUEsBAi0AFAAGAAgAAAAhAG7seZDEAAAA3AAAAA8A&#10;AAAAAAAAAAAAAAAABwIAAGRycy9kb3ducmV2LnhtbFBLBQYAAAAAAwADALcAAAD4AgAAAAA=&#10;">
                    <v:textbox inset=",0,,0">
                      <w:txbxContent>
                        <w:p w14:paraId="6CD90973"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AUXILIAR DE CUADRILLA</w:t>
                          </w:r>
                        </w:p>
                      </w:txbxContent>
                    </v:textbox>
                  </v:shape>
                  <v:line id="Conector recto 643" o:spid="_x0000_s1192" style="position:absolute;visibility:visible;mso-wrap-style:square" from="95,0" to="31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HjPxQAAANwAAAAPAAAAZHJzL2Rvd25yZXYueG1sRI/NasMw&#10;EITvhbyD2EBvjRynBONGCUmgkEMPdZxLbltra5taKyOp/nn7qlDocZiZb5jdYTKdGMj51rKC9SoB&#10;QVxZ3XKt4Fa+PmUgfEDW2FkmBTN5OOwXDzvMtR25oOEaahEh7HNU0ITQ51L6qiGDfmV74uh9Wmcw&#10;ROlqqR2OEW46mSbJVhpsOS402NO5oerr+m0UvGX1mBX3+3sYs4/0VFa30s2JUo/L6fgCItAU/sN/&#10;7YtWsH3ewO+ZeATk/gcAAP//AwBQSwECLQAUAAYACAAAACEA2+H2y+4AAACFAQAAEwAAAAAAAAAA&#10;AAAAAAAAAAAAW0NvbnRlbnRfVHlwZXNdLnhtbFBLAQItABQABgAIAAAAIQBa9CxbvwAAABUBAAAL&#10;AAAAAAAAAAAAAAAAAB8BAABfcmVscy8ucmVsc1BLAQItABQABgAIAAAAIQD7vHjPxQAAANwAAAAP&#10;AAAAAAAAAAAAAAAAAAcCAABkcnMvZG93bnJldi54bWxQSwUGAAAAAAMAAwC3AAAA+QIAAAAA&#10;" strokecolor="windowText" strokeweight=".5pt">
                    <v:stroke joinstyle="miter"/>
                  </v:line>
                  <v:line id="Conector recto 644" o:spid="_x0000_s1193" style="position:absolute;visibility:visible;mso-wrap-style:square" from="31246,0" to="31432,36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eC7xQAAANwAAAAPAAAAZHJzL2Rvd25yZXYueG1sRI/BasMw&#10;EETvgfyD2EBvsZwQgnGjhDZQyCGHOs7Ft621tU2tlZHU2P77qlDocZiZN8zhNJlePMj5zrKCTZKC&#10;IK6t7rhRcC/f1hkIH5A19pZJwUweTsfl4oC5tiMX9LiFRkQI+xwVtCEMuZS+bsmgT+xAHL1P6wyG&#10;KF0jtcMxwk0vt2m6lwY7jgstDnRuqf66fRsF16wZs6Kq3sOYfWxfy/peujlV6mk1vTyDCDSF//Bf&#10;+6IV7Hc7+D0Tj4A8/gAAAP//AwBQSwECLQAUAAYACAAAACEA2+H2y+4AAACFAQAAEwAAAAAAAAAA&#10;AAAAAAAAAAAAW0NvbnRlbnRfVHlwZXNdLnhtbFBLAQItABQABgAIAAAAIQBa9CxbvwAAABUBAAAL&#10;AAAAAAAAAAAAAAAAAB8BAABfcmVscy8ucmVsc1BLAQItABQABgAIAAAAIQB0VeC7xQAAANwAAAAP&#10;AAAAAAAAAAAAAAAAAAcCAABkcnMvZG93bnJldi54bWxQSwUGAAAAAAMAAwC3AAAA+QIAAAAA&#10;" strokecolor="windowText" strokeweight=".5pt">
                    <v:stroke joinstyle="miter"/>
                  </v:line>
                  <v:line id="Conector recto 645" o:spid="_x0000_s1194" style="position:absolute;flip:y;visibility:visible;mso-wrap-style:square" from="190,4381" to="2501,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sIyxQAAANwAAAAPAAAAZHJzL2Rvd25yZXYueG1sRI9Ba8JA&#10;FITvBf/D8oTe6sbSisRsRFJaeikSFdTbI/tM0mbfhuxq4r/vCoLHYWa+YZLlYBpxoc7VlhVMJxEI&#10;4sLqmksFu+3nyxyE88gaG8uk4EoOlunoKcFY255zumx8KQKEXYwKKu/bWEpXVGTQTWxLHLyT7Qz6&#10;ILtS6g77ADeNfI2imTRYc1iosKWsouJvczYKfnX+k32sD/WZ9o1efx2v1hWZUs/jYbUA4Wnwj/C9&#10;/a0VzN7e4XYmHAGZ/gMAAP//AwBQSwECLQAUAAYACAAAACEA2+H2y+4AAACFAQAAEwAAAAAAAAAA&#10;AAAAAAAAAAAAW0NvbnRlbnRfVHlwZXNdLnhtbFBLAQItABQABgAIAAAAIQBa9CxbvwAAABUBAAAL&#10;AAAAAAAAAAAAAAAAAB8BAABfcmVscy8ucmVsc1BLAQItABQABgAIAAAAIQDJ5sIyxQAAANwAAAAP&#10;AAAAAAAAAAAAAAAAAAcCAABkcnMvZG93bnJldi54bWxQSwUGAAAAAAMAAwC3AAAA+QIAAAAA&#10;" strokecolor="windowText" strokeweight=".5pt">
                    <v:stroke joinstyle="miter"/>
                  </v:line>
                  <v:line id="Conector recto 646" o:spid="_x0000_s1195" style="position:absolute;visibility:visible;mso-wrap-style:square" from="31242,4286" to="32924,4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9tXxAAAANwAAAAPAAAAZHJzL2Rvd25yZXYueG1sRI9Bi8Iw&#10;FITvC/6H8ARva6pIKdUoKgh78LBaL96ezbMtNi8lydr6783Cwh6HmfmGWW0G04onOd9YVjCbJiCI&#10;S6sbrhRcisNnBsIHZI2tZVLwIg+b9ehjhbm2PZ/oeQ6ViBD2OSqoQ+hyKX1Zk0E/tR1x9O7WGQxR&#10;ukpqh32Em1bOkySVBhuOCzV2tK+pfJx/jIJjVvXZ6Xr9Dn12m++K8lK4V6LUZDxslyACDeE//Nf+&#10;0grSRQq/Z+IRkOs3AAAA//8DAFBLAQItABQABgAIAAAAIQDb4fbL7gAAAIUBAAATAAAAAAAAAAAA&#10;AAAAAAAAAABbQ29udGVudF9UeXBlc10ueG1sUEsBAi0AFAAGAAgAAAAhAFr0LFu/AAAAFQEAAAsA&#10;AAAAAAAAAAAAAAAAHwEAAF9yZWxzLy5yZWxzUEsBAi0AFAAGAAgAAAAhAOvL21fEAAAA3AAAAA8A&#10;AAAAAAAAAAAAAAAABwIAAGRycy9kb3ducmV2LnhtbFBLBQYAAAAAAwADALcAAAD4AgAAAAA=&#10;" strokecolor="windowText" strokeweight=".5pt">
                    <v:stroke joinstyle="miter"/>
                  </v:line>
                  <v:line id="Conector recto 647" o:spid="_x0000_s1196" style="position:absolute;visibility:visible;mso-wrap-style:square" from="14668,4191" to="16594,4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37MxQAAANwAAAAPAAAAZHJzL2Rvd25yZXYueG1sRI/NasMw&#10;EITvhbyD2EBvjRwTXONGCUmgkEMPTZxLbltra5taKyOp/nn7qlDocZiZb5jtfjKdGMj51rKC9SoB&#10;QVxZ3XKt4Fa+PuUgfEDW2FkmBTN52O8WD1sstB35QsM11CJC2BeooAmhL6T0VUMG/cr2xNH7tM5g&#10;iNLVUjscI9x0Mk2STBpsOS402NOpoerr+m0UvOX1mF/u9/cw5h/psaxupZsTpR6X0+EFRKAp/If/&#10;2metINs8w++ZeATk7gcAAP//AwBQSwECLQAUAAYACAAAACEA2+H2y+4AAACFAQAAEwAAAAAAAAAA&#10;AAAAAAAAAAAAW0NvbnRlbnRfVHlwZXNdLnhtbFBLAQItABQABgAIAAAAIQBa9CxbvwAAABUBAAAL&#10;AAAAAAAAAAAAAAAAAB8BAABfcmVscy8ucmVsc1BLAQItABQABgAIAAAAIQCEh37MxQAAANwAAAAP&#10;AAAAAAAAAAAAAAAAAAcCAABkcnMvZG93bnJldi54bWxQSwUGAAAAAAMAAwC3AAAA+QIAAAAA&#10;" strokecolor="windowText" strokeweight=".5pt">
                    <v:stroke joinstyle="miter"/>
                  </v:line>
                  <v:line id="Conector recto 648" o:spid="_x0000_s1197" style="position:absolute;visibility:visible;mso-wrap-style:square" from="190,10191" to="2446,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Oq+wgAAANwAAAAPAAAAZHJzL2Rvd25yZXYueG1sRE/Pa4Mw&#10;FL4P9j+EN9htjStDxDVKOxj00ENbvXh7M28qMy+SZFX/++Yw2PHj+70rFzOKGzk/WFbwuklAELdW&#10;D9wpqKvPlwyED8gaR8ukYCUPZfH4sMNc25kvdLuGTsQQ9jkq6EOYcil925NBv7ETceS+rTMYInSd&#10;1A7nGG5GuU2SVBocODb0ONFHT+3P9dcoOGXdnF2a5hzm7Gt7qNq6cmui1PPTsn8HEWgJ/+I/91Er&#10;SN/i2ngmHgFZ3AEAAP//AwBQSwECLQAUAAYACAAAACEA2+H2y+4AAACFAQAAEwAAAAAAAAAAAAAA&#10;AAAAAAAAW0NvbnRlbnRfVHlwZXNdLnhtbFBLAQItABQABgAIAAAAIQBa9CxbvwAAABUBAAALAAAA&#10;AAAAAAAAAAAAAB8BAABfcmVscy8ucmVsc1BLAQItABQABgAIAAAAIQD1GOq+wgAAANwAAAAPAAAA&#10;AAAAAAAAAAAAAAcCAABkcnMvZG93bnJldi54bWxQSwUGAAAAAAMAAwC3AAAA9gIAAAAA&#10;" strokecolor="windowText" strokeweight=".5pt">
                    <v:stroke joinstyle="miter"/>
                  </v:line>
                  <v:line id="Conector recto 649" o:spid="_x0000_s1198" style="position:absolute;visibility:visible;mso-wrap-style:square" from="31242,10953" to="33046,10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E8lxAAAANwAAAAPAAAAZHJzL2Rvd25yZXYueG1sRI9Bi8Iw&#10;FITvwv6H8Ba8aboiUqtRXGFhDx7UevH2bJ5tsXkpSbT13xthYY/DzHzDLNe9acSDnK8tK/gaJyCI&#10;C6trLhWc8p9RCsIHZI2NZVLwJA/r1cdgiZm2HR/ocQyliBD2GSqoQmgzKX1RkUE/ti1x9K7WGQxR&#10;ulJqh12Em0ZOkmQmDdYcFypsaVtRcTvejYJdWnbp4Xzehy69TL7z4pS7Z6LU8LPfLEAE6sN/+K/9&#10;qxXMpnN4n4lHQK5eAAAA//8DAFBLAQItABQABgAIAAAAIQDb4fbL7gAAAIUBAAATAAAAAAAAAAAA&#10;AAAAAAAAAABbQ29udGVudF9UeXBlc10ueG1sUEsBAi0AFAAGAAgAAAAhAFr0LFu/AAAAFQEAAAsA&#10;AAAAAAAAAAAAAAAAHwEAAF9yZWxzLy5yZWxzUEsBAi0AFAAGAAgAAAAhAJpUTyXEAAAA3AAAAA8A&#10;AAAAAAAAAAAAAAAABwIAAGRycy9kb3ducmV2LnhtbFBLBQYAAAAAAwADALcAAAD4AgAAAAA=&#10;" strokecolor="windowText" strokeweight=".5pt">
                    <v:stroke joinstyle="miter"/>
                  </v:line>
                  <v:line id="Conector recto 650" o:spid="_x0000_s1199" style="position:absolute;visibility:visible;mso-wrap-style:square" from="14573,10001" to="16767,10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3BlwgAAANwAAAAPAAAAZHJzL2Rvd25yZXYueG1sRE/Pa4Mw&#10;FL4P9j+EN9htjStMxDVKOxj00ENbvXh7M28qMy+SZFX/++Yw2PHj+70rFzOKGzk/WFbwuklAELdW&#10;D9wpqKvPlwyED8gaR8ukYCUPZfH4sMNc25kvdLuGTsQQ9jkq6EOYcil925NBv7ETceS+rTMYInSd&#10;1A7nGG5GuU2SVBocODb0ONFHT+3P9dcoOGXdnF2a5hzm7Gt7qNq6cmui1PPTsn8HEWgJ/+I/91Er&#10;SN/i/HgmHgFZ3AEAAP//AwBQSwECLQAUAAYACAAAACEA2+H2y+4AAACFAQAAEwAAAAAAAAAAAAAA&#10;AAAAAAAAW0NvbnRlbnRfVHlwZXNdLnhtbFBLAQItABQABgAIAAAAIQBa9CxbvwAAABUBAAALAAAA&#10;AAAAAAAAAAAAAB8BAABfcmVscy8ucmVsc1BLAQItABQABgAIAAAAIQCOt3BlwgAAANwAAAAPAAAA&#10;AAAAAAAAAAAAAAcCAABkcnMvZG93bnJldi54bWxQSwUGAAAAAAMAAwC3AAAA9gIAAAAA&#10;" strokecolor="windowText" strokeweight=".5pt">
                    <v:stroke joinstyle="miter"/>
                  </v:line>
                  <v:shape id="_x0000_s1200" type="#_x0000_t202" style="position:absolute;left:33051;top:14001;width:12186;height:4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Ka2vwAAANwAAAAPAAAAZHJzL2Rvd25yZXYueG1sRI/NCsIw&#10;EITvgu8QVvBm0wqKVKOIIog3fx5gada22mxKE2316Y0geBxm5htmsepMJZ7UuNKygiSKQRBnVpec&#10;K7icd6MZCOeRNVaWScGLHKyW/d4CU21bPtLz5HMRIOxSVFB4X6dSuqwggy6yNXHwrrYx6INscqkb&#10;bAPcVHIcx1NpsOSwUGBNm4Ky++lhFPB4a5Ks6m5yfcb3vj3odnvzSg0H3XoOwlPn/+Ffe68VTCcJ&#10;fM+EIyCXHwAAAP//AwBQSwECLQAUAAYACAAAACEA2+H2y+4AAACFAQAAEwAAAAAAAAAAAAAAAAAA&#10;AAAAW0NvbnRlbnRfVHlwZXNdLnhtbFBLAQItABQABgAIAAAAIQBa9CxbvwAAABUBAAALAAAAAAAA&#10;AAAAAAAAAB8BAABfcmVscy8ucmVsc1BLAQItABQABgAIAAAAIQCjkKa2vwAAANwAAAAPAAAAAAAA&#10;AAAAAAAAAAcCAABkcnMvZG93bnJldi54bWxQSwUGAAAAAAMAAwC3AAAA8wIAAAAA&#10;">
                    <v:textbox inset="0,0,0,0">
                      <w:txbxContent>
                        <w:p w14:paraId="562326CC"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VALVULERO COMAL</w:t>
                          </w:r>
                        </w:p>
                      </w:txbxContent>
                    </v:textbox>
                  </v:shape>
                  <v:shape id="_x0000_s1201" type="#_x0000_t202" style="position:absolute;left:2476;top:14001;width:12192;height:4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jjBvwAAANwAAAAPAAAAZHJzL2Rvd25yZXYueG1sRI/NCsIw&#10;EITvgu8QVvBmUwuKVKOIIog3fx5gada22mxKE2316Y0geBxm5htmsepMJZ7UuNKygnEUgyDOrC45&#10;V3A570YzEM4ja6wsk4IXOVgt+70Fptq2fKTnyeciQNilqKDwvk6ldFlBBl1ka+LgXW1j0AfZ5FI3&#10;2Aa4qWQSx1NpsOSwUGBNm4Ky++lhFHCyNeOs6m5yfcb3vj3odnvzSg0H3XoOwlPn/+Ffe68VTCcJ&#10;fM+EIyCXHwAAAP//AwBQSwECLQAUAAYACAAAACEA2+H2y+4AAACFAQAAEwAAAAAAAAAAAAAAAAAA&#10;AAAAW0NvbnRlbnRfVHlwZXNdLnhtbFBLAQItABQABgAIAAAAIQBa9CxbvwAAABUBAAALAAAAAAAA&#10;AAAAAAAAAB8BAABfcmVscy8ucmVsc1BLAQItABQABgAIAAAAIQBTQjjBvwAAANwAAAAPAAAAAAAA&#10;AAAAAAAAAAcCAABkcnMvZG93bnJldi54bWxQSwUGAAAAAAMAAwC3AAAA8wIAAAAA&#10;">
                    <v:textbox inset="0,0,0,0">
                      <w:txbxContent>
                        <w:p w14:paraId="5DCFEACC"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v:textbox>
                  </v:shape>
                  <v:shape id="_x0000_s1202" type="#_x0000_t202" style="position:absolute;left:16764;top:14001;width:1219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p1avwAAANwAAAAPAAAAZHJzL2Rvd25yZXYueG1sRI/NCsIw&#10;EITvgu8QVvBmUxVFqlFEEcSbPw+wNGtbbTalibb69EYQPA4z8w2zWLWmFE+qXWFZwTCKQRCnVhec&#10;Kbicd4MZCOeRNZaWScGLHKyW3c4CE20bPtLz5DMRIOwSVJB7XyVSujQngy6yFXHwrrY26IOsM6lr&#10;bALclHIUx1NpsOCwkGNFm5zS++lhFPBoa4Zp2d7k+ozvfXPQzfbmler32vUchKfW/8O/9l4rmE7G&#10;8D0TjoBcfgAAAP//AwBQSwECLQAUAAYACAAAACEA2+H2y+4AAACFAQAAEwAAAAAAAAAAAAAAAAAA&#10;AAAAW0NvbnRlbnRfVHlwZXNdLnhtbFBLAQItABQABgAIAAAAIQBa9CxbvwAAABUBAAALAAAAAAAA&#10;AAAAAAAAAB8BAABfcmVscy8ucmVsc1BLAQItABQABgAIAAAAIQA8Dp1avwAAANwAAAAPAAAAAAAA&#10;AAAAAAAAAAcCAABkcnMvZG93bnJldi54bWxQSwUGAAAAAAMAAwC3AAAA8wIAAAAA&#10;">
                    <v:textbox inset="0,0,0,0">
                      <w:txbxContent>
                        <w:p w14:paraId="2B91A12A"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AUXILIAR DE MANTENIMIENTO</w:t>
                          </w:r>
                        </w:p>
                      </w:txbxContent>
                    </v:textbox>
                  </v:shape>
                  <v:line id="Conector recto 654" o:spid="_x0000_s1203" style="position:absolute;visibility:visible;mso-wrap-style:square" from="0,16097" to="2540,16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HZmxQAAANwAAAAPAAAAZHJzL2Rvd25yZXYueG1sRI/NasMw&#10;EITvhbyD2EBvjRyTBuNGCUmgkEMPdZxLbltra5taKyOp/nn7qlDocZiZb5jdYTKdGMj51rKC9SoB&#10;QVxZ3XKt4Fa+PmUgfEDW2FkmBTN5OOwXDzvMtR25oOEaahEh7HNU0ITQ51L6qiGDfmV74uh9Wmcw&#10;ROlqqR2OEW46mSbJVhpsOS402NO5oerr+m0UvGX1mBX3+3sYs4/0VFa30s2JUo/L6fgCItAU/sN/&#10;7YtWsH3ewO+ZeATk/gcAAP//AwBQSwECLQAUAAYACAAAACEA2+H2y+4AAACFAQAAEwAAAAAAAAAA&#10;AAAAAAAAAAAAW0NvbnRlbnRfVHlwZXNdLnhtbFBLAQItABQABgAIAAAAIQBa9CxbvwAAABUBAAAL&#10;AAAAAAAAAAAAAAAAAB8BAABfcmVscy8ucmVsc1BLAQItABQABgAIAAAAIQDxjHZmxQAAANwAAAAP&#10;AAAAAAAAAAAAAAAAAAcCAABkcnMvZG93bnJldi54bWxQSwUGAAAAAAMAAwC3AAAA+QIAAAAA&#10;" strokecolor="windowText" strokeweight=".5pt">
                    <v:stroke joinstyle="miter"/>
                  </v:line>
                  <v:line id="Conector recto 655" o:spid="_x0000_s1204" style="position:absolute;visibility:visible;mso-wrap-style:square" from="31337,15525" to="33092,15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NP9xQAAANwAAAAPAAAAZHJzL2Rvd25yZXYueG1sRI/BasMw&#10;EETvgfyD2EBvsZxAgnGjhDZQyCGHOs7Ft621tU2tlZHU2P77qlDocZiZN8zhNJlePMj5zrKCTZKC&#10;IK6t7rhRcC/f1hkIH5A19pZJwUweTsfl4oC5tiMX9LiFRkQI+xwVtCEMuZS+bsmgT+xAHL1P6wyG&#10;KF0jtcMxwk0vt2m6lwY7jgstDnRuqf66fRsF16wZs6Kq3sOYfWxfy/peujlV6mk1vTyDCDSF//Bf&#10;+6IV7Hc7+D0Tj4A8/gAAAP//AwBQSwECLQAUAAYACAAAACEA2+H2y+4AAACFAQAAEwAAAAAAAAAA&#10;AAAAAAAAAAAAW0NvbnRlbnRfVHlwZXNdLnhtbFBLAQItABQABgAIAAAAIQBa9CxbvwAAABUBAAAL&#10;AAAAAAAAAAAAAAAAAB8BAABfcmVscy8ucmVsc1BLAQItABQABgAIAAAAIQCewNP9xQAAANwAAAAP&#10;AAAAAAAAAAAAAAAAAAcCAABkcnMvZG93bnJldi54bWxQSwUGAAAAAAMAAwC3AAAA+QIAAAAA&#10;" strokecolor="windowText" strokeweight=".5pt">
                    <v:stroke joinstyle="miter"/>
                  </v:line>
                  <v:line id="Conector recto 656" o:spid="_x0000_s1205" style="position:absolute;visibility:visible;mso-wrap-style:square" from="14668,16192" to="16819,16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k2KxAAAANwAAAAPAAAAZHJzL2Rvd25yZXYueG1sRI9Bi8Iw&#10;FITvC/6H8ARva6pgKdUoKgh78LBaL96ezbMtNi8lydr6783Cwh6HmfmGWW0G04onOd9YVjCbJiCI&#10;S6sbrhRcisNnBsIHZI2tZVLwIg+b9ehjhbm2PZ/oeQ6ViBD2OSqoQ+hyKX1Zk0E/tR1x9O7WGQxR&#10;ukpqh32Em1bOkySVBhuOCzV2tK+pfJx/jIJjVvXZ6Xr9Dn12m++K8lK4V6LUZDxslyACDeE//Nf+&#10;0grSRQq/Z+IRkOs3AAAA//8DAFBLAQItABQABgAIAAAAIQDb4fbL7gAAAIUBAAATAAAAAAAAAAAA&#10;AAAAAAAAAABbQ29udGVudF9UeXBlc10ueG1sUEsBAi0AFAAGAAgAAAAhAFr0LFu/AAAAFQEAAAsA&#10;AAAAAAAAAAAAAAAAHwEAAF9yZWxzLy5yZWxzUEsBAi0AFAAGAAgAAAAhAG4STYrEAAAA3AAAAA8A&#10;AAAAAAAAAAAAAAAABwIAAGRycy9kb3ducmV2LnhtbFBLBQYAAAAAAwADALcAAAD4AgAAAAA=&#10;" strokecolor="windowText" strokeweight=".5pt">
                    <v:stroke joinstyle="miter"/>
                  </v:line>
                  <v:line id="Conector recto 657" o:spid="_x0000_s1206" style="position:absolute;visibility:visible;mso-wrap-style:square" from="15811,21621" to="15811,28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ugRxQAAANwAAAAPAAAAZHJzL2Rvd25yZXYueG1sRI/NasMw&#10;EITvhbyD2EBvjRxDXONGCUmgkEMPTZxLbltra5taKyOp/nn7qlDocZiZb5jtfjKdGMj51rKC9SoB&#10;QVxZ3XKt4Fa+PuUgfEDW2FkmBTN52O8WD1sstB35QsM11CJC2BeooAmhL6T0VUMG/cr2xNH7tM5g&#10;iNLVUjscI9x0Mk2STBpsOS402NOpoerr+m0UvOX1mF/u9/cw5h/psaxupZsTpR6X0+EFRKAp/If/&#10;2metINs8w++ZeATk7gcAAP//AwBQSwECLQAUAAYACAAAACEA2+H2y+4AAACFAQAAEwAAAAAAAAAA&#10;AAAAAAAAAAAAW0NvbnRlbnRfVHlwZXNdLnhtbFBLAQItABQABgAIAAAAIQBa9CxbvwAAABUBAAAL&#10;AAAAAAAAAAAAAAAAAB8BAABfcmVscy8ucmVsc1BLAQItABQABgAIAAAAIQABXugRxQAAANwAAAAP&#10;AAAAAAAAAAAAAAAAAAcCAABkcnMvZG93bnJldi54bWxQSwUGAAAAAAMAAwC3AAAA+QIAAAAA&#10;" strokecolor="windowText" strokeweight=".5pt">
                    <v:stroke joinstyle="miter"/>
                  </v:line>
                  <v:line id="Conector recto 658" o:spid="_x0000_s1207" style="position:absolute;visibility:visible;mso-wrap-style:square" from="95,0" to="95,4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XxjwgAAANwAAAAPAAAAZHJzL2Rvd25yZXYueG1sRE/Pa4Mw&#10;FL4P9j+EN9htjStMxDVKOxj00ENbvXh7M28qMy+SZFX/++Yw2PHj+70rFzOKGzk/WFbwuklAELdW&#10;D9wpqKvPlwyED8gaR8ukYCUPZfH4sMNc25kvdLuGTsQQ9jkq6EOYcil925NBv7ETceS+rTMYInSd&#10;1A7nGG5GuU2SVBocODb0ONFHT+3P9dcoOGXdnF2a5hzm7Gt7qNq6cmui1PPTsn8HEWgJ/+I/91Er&#10;SN/i2ngmHgFZ3AEAAP//AwBQSwECLQAUAAYACAAAACEA2+H2y+4AAACFAQAAEwAAAAAAAAAAAAAA&#10;AAAAAAAAW0NvbnRlbnRfVHlwZXNdLnhtbFBLAQItABQABgAIAAAAIQBa9CxbvwAAABUBAAALAAAA&#10;AAAAAAAAAAAAAB8BAABfcmVscy8ucmVsc1BLAQItABQABgAIAAAAIQBwwXxjwgAAANwAAAAPAAAA&#10;AAAAAAAAAAAAAAcCAABkcnMvZG93bnJldi54bWxQSwUGAAAAAAMAAwC3AAAA9gIAAAAA&#10;" strokecolor="windowText" strokeweight=".5pt">
                    <v:stroke joinstyle="miter"/>
                  </v:line>
                  <v:shape id="_x0000_s1208" type="#_x0000_t202" style="position:absolute;left:2286;top:22574;width:1219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X08xAAAANwAAAAPAAAAZHJzL2Rvd25yZXYueG1sRI9Pi8Iw&#10;FMTvwn6H8ARvmrqu/7pGWYVFwZO6e380b5vS5qU0Wa1+eiMIHoeZ+Q2zWLW2EmdqfOFYwXCQgCDO&#10;nC44V/Bz+u7PQPiArLFyTAqu5GG1fOssMNXuwgc6H0MuIoR9igpMCHUqpc8MWfQDVxNH7881FkOU&#10;TS51g5cIt5V8T5KJtFhwXDBY08ZQVh7/rYLtLZjfXYWHUraj63T/keSndalUr9t+fYII1IZX+Nne&#10;aQWT8RweZ+IRkMs7AAAA//8DAFBLAQItABQABgAIAAAAIQDb4fbL7gAAAIUBAAATAAAAAAAAAAAA&#10;AAAAAAAAAABbQ29udGVudF9UeXBlc10ueG1sUEsBAi0AFAAGAAgAAAAhAFr0LFu/AAAAFQEAAAsA&#10;AAAAAAAAAAAAAAAAHwEAAF9yZWxzLy5yZWxzUEsBAi0AFAAGAAgAAAAhAOWRfTzEAAAA3AAAAA8A&#10;AAAAAAAAAAAAAAAABwIAAGRycy9kb3ducmV2LnhtbFBLBQYAAAAAAwADALcAAAD4AgAAAAA=&#10;">
                    <v:textbox inset=",0,,0">
                      <w:txbxContent>
                        <w:p w14:paraId="1E25285F"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v:textbox>
                  </v:shape>
                  <v:shape id="_x0000_s1209" type="#_x0000_t202" style="position:absolute;left:16764;top:19526;width:1219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MmQvAAAANwAAAAPAAAAZHJzL2Rvd25yZXYueG1sRE9LCsIw&#10;EN0L3iGM4E5TXRSpTYsogrjzc4ChGdtqMylNtNXTm4Xg8vH+aT6YRryoc7VlBYt5BIK4sLrmUsH1&#10;sp+tQDiPrLGxTAre5CDPxqMUE217PtHr7EsRQtglqKDyvk2kdEVFBt3ctsSBu9nOoA+wK6XusA/h&#10;ppHLKIqlwZpDQ4UtbSsqHuenUcDLnVkUzXCXmwt+Dv1R97u7V2o6GTZrEJ4G/xf/3AetII7D/HAm&#10;HAGZfQEAAP//AwBQSwECLQAUAAYACAAAACEA2+H2y+4AAACFAQAAEwAAAAAAAAAAAAAAAAAAAAAA&#10;W0NvbnRlbnRfVHlwZXNdLnhtbFBLAQItABQABgAIAAAAIQBa9CxbvwAAABUBAAALAAAAAAAAAAAA&#10;AAAAAB8BAABfcmVscy8ucmVsc1BLAQItABQABgAIAAAAIQACsMmQvAAAANwAAAAPAAAAAAAAAAAA&#10;AAAAAAcCAABkcnMvZG93bnJldi54bWxQSwUGAAAAAAMAAwC3AAAA8AIAAAAA&#10;">
                    <v:textbox inset="0,0,0,0">
                      <w:txbxContent>
                        <w:p w14:paraId="688B2FA7"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PEON</w:t>
                          </w:r>
                        </w:p>
                      </w:txbxContent>
                    </v:textbox>
                  </v:shape>
                  <v:shape id="_x0000_s1210" type="#_x0000_t202" style="position:absolute;left:2476;top:31146;width:1219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wLvwAAANwAAAAPAAAAZHJzL2Rvd25yZXYueG1sRI/NCsIw&#10;EITvgu8QVvCmaT0UqY0iiiDe/HmApVnbarMpTbTVpzeC4HGYmW+YbNWbWjypdZVlBfE0AkGcW11x&#10;oeBy3k3mIJxH1lhbJgUvcrBaDgcZptp2fKTnyRciQNilqKD0vkmldHlJBt3UNsTBu9rWoA+yLaRu&#10;sQtwU8tZFCXSYMVhocSGNiXl99PDKODZ1sR53d/k+ozvfXfQ3fbmlRqP+vUChKfe/8O/9l4rSJIY&#10;vmfCEZDLDwAAAP//AwBQSwECLQAUAAYACAAAACEA2+H2y+4AAACFAQAAEwAAAAAAAAAAAAAAAAAA&#10;AAAAW0NvbnRlbnRfVHlwZXNdLnhtbFBLAQItABQABgAIAAAAIQBa9CxbvwAAABUBAAALAAAAAAAA&#10;AAAAAAAAAB8BAABfcmVscy8ucmVsc1BLAQItABQABgAIAAAAIQBt/GwLvwAAANwAAAAPAAAAAAAA&#10;AAAAAAAAAAcCAABkcnMvZG93bnJldi54bWxQSwUGAAAAAAMAAwC3AAAA8wIAAAAA&#10;">
                    <v:textbox inset="0,0,0,0">
                      <w:txbxContent>
                        <w:p w14:paraId="02E08894"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CLORADOR</w:t>
                          </w:r>
                        </w:p>
                      </w:txbxContent>
                    </v:textbox>
                  </v:shape>
                  <v:line id="Conector recto 662" o:spid="_x0000_s1211" style="position:absolute;visibility:visible;mso-wrap-style:square" from="95,24574" to="2305,2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YE0wwAAANwAAAAPAAAAZHJzL2Rvd25yZXYueG1sRI9Bi8Iw&#10;FITvgv8hPMGbpvZQStcoKgh72INaL97eNs+22LyUJNr67zcLC3scZuYbZr0dTSde5HxrWcFqmYAg&#10;rqxuuVZwLY+LHIQPyBo7y6TgTR62m+lkjYW2A5/pdQm1iBD2BSpoQugLKX3VkEG/tD1x9O7WGQxR&#10;ulpqh0OEm06mSZJJgy3HhQZ7OjRUPS5Po+Arr4f8fLudwpB/p/uyupbunSg1n427DxCBxvAf/mt/&#10;agVZlsLvmXgE5OYHAAD//wMAUEsBAi0AFAAGAAgAAAAhANvh9svuAAAAhQEAABMAAAAAAAAAAAAA&#10;AAAAAAAAAFtDb250ZW50X1R5cGVzXS54bWxQSwECLQAUAAYACAAAACEAWvQsW78AAAAVAQAACwAA&#10;AAAAAAAAAAAAAAAfAQAAX3JlbHMvLnJlbHNQSwECLQAUAAYACAAAACEA30WBNMMAAADcAAAADwAA&#10;AAAAAAAAAAAAAAAHAgAAZHJzL2Rvd25yZXYueG1sUEsFBgAAAAADAAMAtwAAAPcCAAAAAA==&#10;" strokecolor="windowText" strokeweight=".5pt">
                    <v:stroke joinstyle="miter"/>
                  </v:line>
                  <v:line id="Conector recto 663" o:spid="_x0000_s1212" style="position:absolute;visibility:visible;mso-wrap-style:square" from="15811,21584" to="16765,2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SvxAAAANwAAAAPAAAAZHJzL2Rvd25yZXYueG1sRI9Bi8Iw&#10;FITvC/6H8ARva6pCKdUoKgh78LBaL96ezbMtNi8lydr6783Cwh6HmfmGWW0G04onOd9YVjCbJiCI&#10;S6sbrhRcisNnBsIHZI2tZVLwIg+b9ehjhbm2PZ/oeQ6ViBD2OSqoQ+hyKX1Zk0E/tR1x9O7WGQxR&#10;ukpqh32Em1bOkySVBhuOCzV2tK+pfJx/jIJjVvXZ6Xr9Dn12m++K8lK4V6LUZDxslyACDeE//Nf+&#10;0grSdAG/Z+IRkOs3AAAA//8DAFBLAQItABQABgAIAAAAIQDb4fbL7gAAAIUBAAATAAAAAAAAAAAA&#10;AAAAAAAAAABbQ29udGVudF9UeXBlc10ueG1sUEsBAi0AFAAGAAgAAAAhAFr0LFu/AAAAFQEAAAsA&#10;AAAAAAAAAAAAAAAAHwEAAF9yZWxzLy5yZWxzUEsBAi0AFAAGAAgAAAAhALAJJK/EAAAA3AAAAA8A&#10;AAAAAAAAAAAAAAAABwIAAGRycy9kb3ducmV2LnhtbFBLBQYAAAAAAwADALcAAAD4AgAAAAA=&#10;" strokecolor="windowText" strokeweight=".5pt">
                    <v:stroke joinstyle="miter"/>
                  </v:line>
                  <v:line id="Conector recto 664" o:spid="_x0000_s1213" style="position:absolute;visibility:visible;mso-wrap-style:square" from="95,33337" to="2456,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zbxAAAANwAAAAPAAAAZHJzL2Rvd25yZXYueG1sRI9Bi8Iw&#10;FITvC/6H8ARva6pIKdUoKgh78LBaL96ezbMtNi8lydr6783Cwh6HmfmGWW0G04onOd9YVjCbJiCI&#10;S6sbrhRcisNnBsIHZI2tZVLwIg+b9ehjhbm2PZ/oeQ6ViBD2OSqoQ+hyKX1Zk0E/tR1x9O7WGQxR&#10;ukpqh32Em1bOkySVBhuOCzV2tK+pfJx/jIJjVvXZ6Xr9Dn12m++K8lK4V6LUZDxslyACDeE//Nf+&#10;0grSdAG/Z+IRkOs3AAAA//8DAFBLAQItABQABgAIAAAAIQDb4fbL7gAAAIUBAAATAAAAAAAAAAAA&#10;AAAAAAAAAABbQ29udGVudF9UeXBlc10ueG1sUEsBAi0AFAAGAAgAAAAhAFr0LFu/AAAAFQEAAAsA&#10;AAAAAAAAAAAAAAAAHwEAAF9yZWxzLy5yZWxzUEsBAi0AFAAGAAgAAAAhAD/gvNvEAAAA3AAAAA8A&#10;AAAAAAAAAAAAAAAABwIAAGRycy9kb3ducmV2LnhtbFBLBQYAAAAAAwADALcAAAD4AgAAAAA=&#10;" strokecolor="windowText" strokeweight=".5pt">
                    <v:stroke joinstyle="miter"/>
                  </v:line>
                  <v:line id="Conector recto 665" o:spid="_x0000_s1214" style="position:absolute;visibility:visible;mso-wrap-style:square" from="95,38766" to="2577,38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BlAxAAAANwAAAAPAAAAZHJzL2Rvd25yZXYueG1sRI9Bi8Iw&#10;FITvC/6H8ARva6pgKdUoKgh78LBaL96ezbMtNi8lydr6783Cwh6HmfmGWW0G04onOd9YVjCbJiCI&#10;S6sbrhRcisNnBsIHZI2tZVLwIg+b9ehjhbm2PZ/oeQ6ViBD2OSqoQ+hyKX1Zk0E/tR1x9O7WGQxR&#10;ukpqh32Em1bOkySVBhuOCzV2tK+pfJx/jIJjVvXZ6Xr9Dn12m++K8lK4V6LUZDxslyACDeE//Nf+&#10;0grSdAG/Z+IRkOs3AAAA//8DAFBLAQItABQABgAIAAAAIQDb4fbL7gAAAIUBAAATAAAAAAAAAAAA&#10;AAAAAAAAAABbQ29udGVudF9UeXBlc10ueG1sUEsBAi0AFAAGAAgAAAAhAFr0LFu/AAAAFQEAAAsA&#10;AAAAAAAAAAAAAAAAHwEAAF9yZWxzLy5yZWxzUEsBAi0AFAAGAAgAAAAhAFCsGUDEAAAA3AAAAA8A&#10;AAAAAAAAAAAAAAAABwIAAGRycy9kb3ducmV2LnhtbFBLBQYAAAAAAwADALcAAAD4AgAAAAA=&#10;" strokecolor="windowText" strokeweight=".5pt">
                    <v:stroke joinstyle="miter"/>
                  </v:line>
                  <v:shape id="_x0000_s1215" type="#_x0000_t202" style="position:absolute;left:2476;top:36576;width:12191;height:4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fR/vgAAANwAAAAPAAAAZHJzL2Rvd25yZXYueG1sRI/NCsIw&#10;EITvgu8QVvCmqR6KVFMRRRBv/jzA0qz9sdmUJtrq0xtB8DjMzDfMat2bWjypdaVlBbNpBII4s7rk&#10;XMH1sp8sQDiPrLG2TApe5GCdDgcrTLTt+ETPs89FgLBLUEHhfZNI6bKCDLqpbYiDd7OtQR9km0vd&#10;YhfgppbzKIqlwZLDQoENbQvK7ueHUcDznZlldV/JzQXfh+6ou13llRqP+s0ShKfe/8O/9kEriOMY&#10;vmfCEZDpBwAA//8DAFBLAQItABQABgAIAAAAIQDb4fbL7gAAAIUBAAATAAAAAAAAAAAAAAAAAAAA&#10;AABbQ29udGVudF9UeXBlc10ueG1sUEsBAi0AFAAGAAgAAAAhAFr0LFu/AAAAFQEAAAsAAAAAAAAA&#10;AAAAAAAAHwEAAF9yZWxzLy5yZWxzUEsBAi0AFAAGAAgAAAAhAOIV9H++AAAA3AAAAA8AAAAAAAAA&#10;AAAAAAAABwIAAGRycy9kb3ducmV2LnhtbFBLBQYAAAAAAwADALcAAADyAgAAAAA=&#10;">
                    <v:textbox inset="0,0,0,0">
                      <w:txbxContent>
                        <w:p w14:paraId="22DD8112"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POCERO</w:t>
                          </w:r>
                        </w:p>
                      </w:txbxContent>
                    </v:textbox>
                  </v:shape>
                  <v:shape id="_x0000_s1216" type="#_x0000_t202" style="position:absolute;left:33196;top:19694;width:1219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VHkvwAAANwAAAAPAAAAZHJzL2Rvd25yZXYueG1sRI/NCsIw&#10;EITvgu8QVvBmUz1UqUYRRRBv/jzA0qxttdmUJtrq0xtB8DjMzDfMYtWZSjypcaVlBeMoBkGcWV1y&#10;ruBy3o1mIJxH1lhZJgUvcrBa9nsLTLVt+UjPk89FgLBLUUHhfZ1K6bKCDLrI1sTBu9rGoA+yyaVu&#10;sA1wU8lJHCfSYMlhocCaNgVl99PDKODJ1oyzqrvJ9Rnf+/ag2+3NKzUcdOs5CE+d/4d/7b1WkCRT&#10;+J4JR0AuPwAAAP//AwBQSwECLQAUAAYACAAAACEA2+H2y+4AAACFAQAAEwAAAAAAAAAAAAAAAAAA&#10;AAAAW0NvbnRlbnRfVHlwZXNdLnhtbFBLAQItABQABgAIAAAAIQBa9CxbvwAAABUBAAALAAAAAAAA&#10;AAAAAAAAAB8BAABfcmVscy8ucmVsc1BLAQItABQABgAIAAAAIQCNWVHkvwAAANwAAAAPAAAAAAAA&#10;AAAAAAAAAAcCAABkcnMvZG93bnJldi54bWxQSwUGAAAAAAMAAwC3AAAA8wIAAAAA&#10;">
                    <v:textbox inset="0,0,0,0">
                      <w:txbxContent>
                        <w:p w14:paraId="62B3E24F"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OPERADOR DE RETRO</w:t>
                          </w:r>
                        </w:p>
                      </w:txbxContent>
                    </v:textbox>
                  </v:shape>
                  <v:shape id="_x0000_s1217" type="#_x0000_t202" style="position:absolute;left:33291;top:33623;width:12191;height:47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RIawAAAANwAAAAPAAAAZHJzL2Rvd25yZXYueG1sRE/LisIw&#10;FN0L/kO4wuw09UEdOkZRQUZwZXX2l+ZOU9rclCZqna+fLASXh/NebXrbiDt1vnKsYDpJQBAXTldc&#10;KrheDuNPED4ga2wck4Inedish4MVZto9+Ez3PJQihrDPUIEJoc2k9IUhi37iWuLI/brOYoiwK6Xu&#10;8BHDbSNnSZJKixXHBoMt7Q0VdX6zCr7/gvk5NniuZT9/Lk+LpLzsaqU+Rv32C0SgPrzFL/dRK0jT&#10;uDaeiUdArv8BAAD//wMAUEsBAi0AFAAGAAgAAAAhANvh9svuAAAAhQEAABMAAAAAAAAAAAAAAAAA&#10;AAAAAFtDb250ZW50X1R5cGVzXS54bWxQSwECLQAUAAYACAAAACEAWvQsW78AAAAVAQAACwAAAAAA&#10;AAAAAAAAAAAfAQAAX3JlbHMvLnJlbHNQSwECLQAUAAYACAAAACEARLESGsAAAADcAAAADwAAAAAA&#10;AAAAAAAAAAAHAgAAZHJzL2Rvd25yZXYueG1sUEsFBgAAAAADAAMAtwAAAPQCAAAAAA==&#10;">
                    <v:textbox inset=",0,,0">
                      <w:txbxContent>
                        <w:p w14:paraId="0B8BBC90"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v:textbox>
                  </v:shape>
                  <v:line id="Conector recto 669" o:spid="_x0000_s1218" style="position:absolute;visibility:visible;mso-wrap-style:square" from="14573,24574" to="15841,2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RNFxAAAANwAAAAPAAAAZHJzL2Rvd25yZXYueG1sRI9Bi8Iw&#10;FITvC/6H8ARva6qHUqtRVBD24GG1Xrw9m2dbbF5KkrX1328WFjwOM/MNs9oMphVPcr6xrGA2TUAQ&#10;l1Y3XCm4FIfPDIQPyBpby6TgRR4269HHCnNtez7R8xwqESHsc1RQh9DlUvqyJoN+ajvi6N2tMxii&#10;dJXUDvsIN62cJ0kqDTYcF2rsaF9T+Tj/GAXHrOqz0/X6HfrsNt8V5aVwr0SpyXjYLkEEGsI7/N/+&#10;0grSdAF/Z+IRkOtfAAAA//8DAFBLAQItABQABgAIAAAAIQDb4fbL7gAAAIUBAAATAAAAAAAAAAAA&#10;AAAAAAAAAABbQ29udGVudF9UeXBlc10ueG1sUEsBAi0AFAAGAAgAAAAhAFr0LFu/AAAAFQEAAAsA&#10;AAAAAAAAAAAAAAAAHwEAAF9yZWxzLy5yZWxzUEsBAi0AFAAGAAgAAAAhANHhE0XEAAAA3AAAAA8A&#10;AAAAAAAAAAAAAAAABwIAAGRycy9kb3ducmV2LnhtbFBLBQYAAAAAAwADALcAAAD4AgAAAAA=&#10;" strokecolor="windowText" strokeweight=".5pt">
                    <v:stroke joinstyle="miter"/>
                  </v:line>
                  <v:line id="Conector recto 670" o:spid="_x0000_s1219" style="position:absolute;visibility:visible;mso-wrap-style:square" from="31337,21717" to="33196,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iwFwgAAANwAAAAPAAAAZHJzL2Rvd25yZXYueG1sRE89b4Mw&#10;EN0r9T9YV6lbMc1AEMGgpFKlDh2akCXbBV8BFZ+R7Qb49/VQKePT+y7rxYziRs4PlhW8JikI4tbq&#10;gTsF5+b9JQfhA7LG0TIpWMlDXT0+lFhoO/ORbqfQiRjCvkAFfQhTIaVvezLoEzsRR+7bOoMhQtdJ&#10;7XCO4WaUmzTNpMGBY0OPE7311P6cfo2Cz7yb8+Pl8hXm/Lo5NO25cWuq1PPTst+BCLSEu/jf/aEV&#10;ZNs4P56JR0BWfwAAAP//AwBQSwECLQAUAAYACAAAACEA2+H2y+4AAACFAQAAEwAAAAAAAAAAAAAA&#10;AAAAAAAAW0NvbnRlbnRfVHlwZXNdLnhtbFBLAQItABQABgAIAAAAIQBa9CxbvwAAABUBAAALAAAA&#10;AAAAAAAAAAAAAB8BAABfcmVscy8ucmVsc1BLAQItABQABgAIAAAAIQDFAiwFwgAAANwAAAAPAAAA&#10;AAAAAAAAAAAAAAcCAABkcnMvZG93bnJldi54bWxQSwUGAAAAAAMAAwC3AAAA9gIAAAAA&#10;" strokecolor="windowText" strokeweight=".5pt">
                    <v:stroke joinstyle="miter"/>
                  </v:line>
                  <v:line id="Conector recto 671" o:spid="_x0000_s1220" style="position:absolute;visibility:visible;mso-wrap-style:square" from="31432,36063" to="33291,36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omexQAAANwAAAAPAAAAZHJzL2Rvd25yZXYueG1sRI/NasMw&#10;EITvhb6D2EJvjRwfHONGCUmh0EMPTexLbltrY5tYKyOp/nn7KlDocZiZb5jtfja9GMn5zrKC9SoB&#10;QVxb3XGjoCrfX3IQPiBr7C2TgoU87HePD1sstJ34ROM5NCJC2BeooA1hKKT0dUsG/coOxNG7Wmcw&#10;ROkaqR1OEW56mSZJJg12HBdaHOitpfp2/jEKPvNmyk+Xy1eY8u/0WNZV6ZZEqeen+fAKItAc/sN/&#10;7Q+tINus4X4mHgG5+wUAAP//AwBQSwECLQAUAAYACAAAACEA2+H2y+4AAACFAQAAEwAAAAAAAAAA&#10;AAAAAAAAAAAAW0NvbnRlbnRfVHlwZXNdLnhtbFBLAQItABQABgAIAAAAIQBa9CxbvwAAABUBAAAL&#10;AAAAAAAAAAAAAAAAAB8BAABfcmVscy8ucmVsc1BLAQItABQABgAIAAAAIQCqTomexQAAANwAAAAP&#10;AAAAAAAAAAAAAAAAAAcCAABkcnMvZG93bnJldi54bWxQSwUGAAAAAAMAAwC3AAAA+QIAAAAA&#10;" strokecolor="windowText" strokeweight=".5pt">
                    <v:stroke joinstyle="miter"/>
                  </v:line>
                  <v:line id="Conector recto 672" o:spid="_x0000_s1221" style="position:absolute;visibility:visible;mso-wrap-style:square" from="15809,28158" to="16929,28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BfpxAAAANwAAAAPAAAAZHJzL2Rvd25yZXYueG1sRI9Bi8Iw&#10;FITvC/6H8ARva2oPbqlGUUHYgwe1Xrw9m2dbbF5KkrX135uFhT0OM/MNs1wPphVPcr6xrGA2TUAQ&#10;l1Y3XCm4FPvPDIQPyBpby6TgRR7Wq9HHEnNtez7R8xwqESHsc1RQh9DlUvqyJoN+ajvi6N2tMxii&#10;dJXUDvsIN61Mk2QuDTYcF2rsaFdT+Tj/GAWHrOqz0/V6DH12S7dFeSncK1FqMh42CxCBhvAf/mt/&#10;awXzrxR+z8QjIFdvAAAA//8DAFBLAQItABQABgAIAAAAIQDb4fbL7gAAAIUBAAATAAAAAAAAAAAA&#10;AAAAAAAAAABbQ29udGVudF9UeXBlc10ueG1sUEsBAi0AFAAGAAgAAAAhAFr0LFu/AAAAFQEAAAsA&#10;AAAAAAAAAAAAAAAAHwEAAF9yZWxzLy5yZWxzUEsBAi0AFAAGAAgAAAAhAFqcF+nEAAAA3AAAAA8A&#10;AAAAAAAAAAAAAAAABwIAAGRycy9kb3ducmV2LnhtbFBLBQYAAAAAAwADALcAAAD4AgAAAAA=&#10;" strokecolor="windowText" strokeweight=".5pt">
                    <v:stroke joinstyle="miter"/>
                  </v:line>
                  <v:shape id="_x0000_s1222" type="#_x0000_t202" style="position:absolute;left:2571;top:41910;width:12192;height:4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8E6vwAAANwAAAAPAAAAZHJzL2Rvd25yZXYueG1sRI/NCsIw&#10;EITvgu8QVvBmUxVUqlFEEcSbPw+wNGtbbTalibb69EYQPA4z8w2zWLWmFE+qXWFZwTCKQRCnVhec&#10;Kbicd4MZCOeRNZaWScGLHKyW3c4CE20bPtLz5DMRIOwSVJB7XyVSujQngy6yFXHwrrY26IOsM6lr&#10;bALclHIUxxNpsOCwkGNFm5zS++lhFPBoa4Zp2d7k+ozvfXPQzfbmler32vUchKfW/8O/9l4rmEzH&#10;8D0TjoBcfgAAAP//AwBQSwECLQAUAAYACAAAACEA2+H2y+4AAACFAQAAEwAAAAAAAAAAAAAAAAAA&#10;AAAAW0NvbnRlbnRfVHlwZXNdLnhtbFBLAQItABQABgAIAAAAIQBa9CxbvwAAABUBAAALAAAAAAAA&#10;AAAAAAAAAB8BAABfcmVscy8ucmVsc1BLAQItABQABgAIAAAAIQB3u8E6vwAAANwAAAAPAAAAAAAA&#10;AAAAAAAAAAcCAABkcnMvZG93bnJldi54bWxQSwUGAAAAAAMAAwC3AAAA8wIAAAAA&#10;">
                    <v:textbox inset="0,0,0,0">
                      <w:txbxContent>
                        <w:p w14:paraId="0BF63AB2"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OPERADOR DE PIPA Y TOLVA</w:t>
                          </w:r>
                        </w:p>
                      </w:txbxContent>
                    </v:textbox>
                  </v:shape>
                  <v:line id="Conector recto 674" o:spid="_x0000_s1223" style="position:absolute;visibility:visible;mso-wrap-style:square" from="95,43910" to="2577,43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SoGxQAAANwAAAAPAAAAZHJzL2Rvd25yZXYueG1sRI/NasMw&#10;EITvhbyD2EBvjRwTXONGCUmgkEMPTZxLbltra5taKyOp/nn7qlDocZiZb5jtfjKdGMj51rKC9SoB&#10;QVxZ3XKt4Fa+PuUgfEDW2FkmBTN52O8WD1sstB35QsM11CJC2BeooAmhL6T0VUMG/cr2xNH7tM5g&#10;iNLVUjscI9x0Mk2STBpsOS402NOpoerr+m0UvOX1mF/u9/cw5h/psaxupZsTpR6X0+EFRKAp/If/&#10;2metIHvewO+ZeATk7gcAAP//AwBQSwECLQAUAAYACAAAACEA2+H2y+4AAACFAQAAEwAAAAAAAAAA&#10;AAAAAAAAAAAAW0NvbnRlbnRfVHlwZXNdLnhtbFBLAQItABQABgAIAAAAIQBa9CxbvwAAABUBAAAL&#10;AAAAAAAAAAAAAAAAAB8BAABfcmVscy8ucmVsc1BLAQItABQABgAIAAAAIQC6OSoGxQAAANwAAAAP&#10;AAAAAAAAAAAAAAAAAAcCAABkcnMvZG93bnJldi54bWxQSwUGAAAAAAMAAwC3AAAA+QIAAAAA&#10;" strokecolor="windowText" strokeweight=".5pt">
                    <v:stroke joinstyle="miter"/>
                  </v:line>
                </v:group>
                <w10:wrap anchorx="margin"/>
              </v:group>
            </w:pict>
          </mc:Fallback>
        </mc:AlternateContent>
      </w:r>
    </w:p>
    <w:p w14:paraId="701FBF09" w14:textId="141A8874" w:rsidR="002614D4" w:rsidRDefault="002614D4" w:rsidP="00F52DE1"/>
    <w:p w14:paraId="0681AD7D" w14:textId="6754189E" w:rsidR="002614D4" w:rsidRDefault="002614D4" w:rsidP="00F52DE1"/>
    <w:p w14:paraId="0C99F414" w14:textId="09355C11" w:rsidR="002614D4" w:rsidRDefault="002614D4" w:rsidP="00F52DE1"/>
    <w:p w14:paraId="5F199F83" w14:textId="75094C4A" w:rsidR="002614D4" w:rsidRDefault="002614D4" w:rsidP="00F52DE1"/>
    <w:p w14:paraId="00C09BB6" w14:textId="78224D16" w:rsidR="002614D4" w:rsidRDefault="002614D4" w:rsidP="00F52DE1"/>
    <w:p w14:paraId="56F43922" w14:textId="7240A132" w:rsidR="002614D4" w:rsidRDefault="002614D4" w:rsidP="00F52DE1"/>
    <w:p w14:paraId="3474DED2" w14:textId="0294E83F" w:rsidR="002614D4" w:rsidRDefault="002614D4" w:rsidP="00F52DE1"/>
    <w:p w14:paraId="259E7714" w14:textId="4B4B0AF7" w:rsidR="002614D4" w:rsidRDefault="002614D4" w:rsidP="00F52DE1"/>
    <w:p w14:paraId="18F08844" w14:textId="5EA846B5" w:rsidR="002614D4" w:rsidRDefault="002614D4" w:rsidP="00F52DE1"/>
    <w:p w14:paraId="78AD7BD2" w14:textId="327420F9" w:rsidR="002614D4" w:rsidRDefault="002614D4" w:rsidP="00F52DE1"/>
    <w:p w14:paraId="2C21C9B3" w14:textId="27439851" w:rsidR="002614D4" w:rsidRDefault="002614D4" w:rsidP="00F52DE1"/>
    <w:p w14:paraId="67372F6B" w14:textId="4B230D76" w:rsidR="002614D4" w:rsidRDefault="002614D4" w:rsidP="00F52DE1"/>
    <w:p w14:paraId="1AC84FCC" w14:textId="11A9F61E" w:rsidR="002614D4" w:rsidRDefault="002614D4" w:rsidP="00F52DE1"/>
    <w:p w14:paraId="4053886F" w14:textId="77777777" w:rsidR="002614D4" w:rsidRPr="009815EF" w:rsidRDefault="002614D4" w:rsidP="00F52DE1"/>
    <w:p w14:paraId="3526FCAF" w14:textId="77777777" w:rsidR="00F52DE1" w:rsidRPr="009815EF" w:rsidRDefault="00F52DE1" w:rsidP="00F52DE1"/>
    <w:p w14:paraId="6FA31C12" w14:textId="77777777" w:rsidR="00F52DE1" w:rsidRDefault="00F52DE1" w:rsidP="00F52DE1"/>
    <w:p w14:paraId="375FBAE0" w14:textId="77777777" w:rsidR="00F52DE1" w:rsidRDefault="00F52DE1" w:rsidP="00F52DE1"/>
    <w:p w14:paraId="777FEFD6" w14:textId="77777777" w:rsidR="002614D4" w:rsidRDefault="002614D4" w:rsidP="00F52DE1"/>
    <w:p w14:paraId="410AA01C" w14:textId="77777777" w:rsidR="002614D4" w:rsidRDefault="002614D4" w:rsidP="00F52DE1"/>
    <w:p w14:paraId="411F7C08" w14:textId="77777777" w:rsidR="002614D4" w:rsidRDefault="002614D4" w:rsidP="00F52DE1"/>
    <w:p w14:paraId="6B051566" w14:textId="77777777" w:rsidR="002614D4" w:rsidRDefault="002614D4" w:rsidP="00F52DE1"/>
    <w:p w14:paraId="17C34DF8" w14:textId="77777777" w:rsidR="002614D4" w:rsidRDefault="002614D4" w:rsidP="00F52DE1"/>
    <w:p w14:paraId="74709B67" w14:textId="77777777" w:rsidR="002614D4" w:rsidRDefault="002614D4" w:rsidP="00A14404">
      <w:pPr>
        <w:tabs>
          <w:tab w:val="left" w:pos="5355"/>
        </w:tabs>
        <w:spacing w:after="160" w:line="259" w:lineRule="auto"/>
        <w:rPr>
          <w:rFonts w:cs="Calibri"/>
          <w:b/>
        </w:rPr>
      </w:pPr>
    </w:p>
    <w:p w14:paraId="5D3C7494" w14:textId="77777777" w:rsidR="002614D4" w:rsidRDefault="002614D4" w:rsidP="00A14404">
      <w:pPr>
        <w:tabs>
          <w:tab w:val="left" w:pos="5355"/>
        </w:tabs>
        <w:spacing w:after="160" w:line="259" w:lineRule="auto"/>
        <w:rPr>
          <w:rFonts w:cs="Calibri"/>
          <w:b/>
        </w:rPr>
      </w:pPr>
      <w:bookmarkStart w:id="0" w:name="_GoBack"/>
      <w:bookmarkEnd w:id="0"/>
    </w:p>
    <w:p w14:paraId="0763A3AF" w14:textId="1F06A6DF" w:rsidR="00D117DD" w:rsidRPr="00A14404" w:rsidRDefault="00D117DD" w:rsidP="00A14404">
      <w:pPr>
        <w:tabs>
          <w:tab w:val="left" w:pos="5355"/>
        </w:tabs>
        <w:spacing w:after="160" w:line="259" w:lineRule="auto"/>
      </w:pPr>
      <w:r w:rsidRPr="00E74967">
        <w:rPr>
          <w:rFonts w:cs="Calibri"/>
          <w:b/>
        </w:rPr>
        <w:lastRenderedPageBreak/>
        <w:t>g)</w:t>
      </w:r>
      <w:r w:rsidRPr="00E74967">
        <w:rPr>
          <w:rFonts w:cs="Calibri"/>
        </w:rPr>
        <w:t xml:space="preserve"> </w:t>
      </w:r>
      <w:r w:rsidRPr="00A14404">
        <w:rPr>
          <w:rFonts w:cs="Calibri"/>
          <w:b/>
        </w:rPr>
        <w:t>F</w:t>
      </w:r>
      <w:r w:rsidRPr="00A14404">
        <w:rPr>
          <w:rFonts w:cs="Calibri"/>
        </w:rPr>
        <w:t>ideicomisos, mandatos y análogos de los cuales es fideicomitente o fideicomisario</w:t>
      </w:r>
      <w:r w:rsidRPr="00E74967">
        <w:rPr>
          <w:rFonts w:cs="Calibri"/>
        </w:rPr>
        <w:t>.</w:t>
      </w:r>
    </w:p>
    <w:p w14:paraId="1C9A3D30" w14:textId="77777777" w:rsidR="001A0D21" w:rsidRPr="00E74967" w:rsidRDefault="001A0D21" w:rsidP="001A0D21">
      <w:pPr>
        <w:spacing w:after="0" w:line="240" w:lineRule="auto"/>
        <w:jc w:val="both"/>
        <w:rPr>
          <w:rFonts w:cs="Calibri"/>
        </w:rPr>
      </w:pPr>
      <w:r>
        <w:rPr>
          <w:rFonts w:ascii="Times New Roman" w:hAnsi="Times New Roman"/>
          <w:b/>
          <w:sz w:val="24"/>
          <w:szCs w:val="24"/>
        </w:rPr>
        <w:t>En este momento no contamos con ningún tipo de los instrumentos antes mencionados.</w:t>
      </w:r>
    </w:p>
    <w:p w14:paraId="76F92090" w14:textId="77777777" w:rsidR="00011494" w:rsidRDefault="00011494" w:rsidP="007D1E76">
      <w:pPr>
        <w:spacing w:after="0" w:line="240" w:lineRule="auto"/>
        <w:jc w:val="both"/>
        <w:rPr>
          <w:rFonts w:cs="Calibri"/>
        </w:rPr>
      </w:pPr>
    </w:p>
    <w:p w14:paraId="7682CC3F" w14:textId="77777777" w:rsidR="007D1E76" w:rsidRPr="00E74967" w:rsidRDefault="007D1E76" w:rsidP="007D1E76">
      <w:pPr>
        <w:spacing w:after="0" w:line="240" w:lineRule="auto"/>
        <w:jc w:val="both"/>
        <w:rPr>
          <w:rFonts w:cs="Calibri"/>
        </w:rPr>
      </w:pPr>
    </w:p>
    <w:p w14:paraId="12E280BB" w14:textId="77777777"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14:paraId="16713285" w14:textId="77777777" w:rsidR="007D1E76" w:rsidRPr="00E74967" w:rsidRDefault="007D1E76" w:rsidP="007D1E76">
      <w:pPr>
        <w:spacing w:after="0" w:line="240" w:lineRule="auto"/>
        <w:jc w:val="both"/>
        <w:rPr>
          <w:rFonts w:cs="Calibri"/>
        </w:rPr>
      </w:pPr>
      <w:r w:rsidRPr="00E74967">
        <w:rPr>
          <w:rFonts w:cs="Calibri"/>
        </w:rPr>
        <w:t>Se informará sobre:</w:t>
      </w:r>
    </w:p>
    <w:p w14:paraId="0FABCEB8" w14:textId="77777777" w:rsidR="007D1E76" w:rsidRPr="00E74967" w:rsidRDefault="007D1E76" w:rsidP="007D1E76">
      <w:pPr>
        <w:spacing w:after="0" w:line="240" w:lineRule="auto"/>
        <w:jc w:val="both"/>
        <w:rPr>
          <w:rFonts w:cs="Calibri"/>
        </w:rPr>
      </w:pPr>
    </w:p>
    <w:p w14:paraId="4D261760"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6AF0A4B" w14:textId="77777777" w:rsidR="00011494" w:rsidRPr="00E74967" w:rsidRDefault="00011494" w:rsidP="00011494">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58B00679" w14:textId="77777777" w:rsidR="007D1E76" w:rsidRPr="00E74967" w:rsidRDefault="007D1E76" w:rsidP="007D1E76">
      <w:pPr>
        <w:spacing w:after="0" w:line="240" w:lineRule="auto"/>
        <w:jc w:val="both"/>
        <w:rPr>
          <w:rFonts w:cs="Calibri"/>
        </w:rPr>
      </w:pPr>
    </w:p>
    <w:p w14:paraId="73F52BD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E6B3E4C" w14:textId="77777777" w:rsidR="00E037F8" w:rsidRPr="00E74967" w:rsidRDefault="00E037F8" w:rsidP="00E037F8">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2DCF252C" w14:textId="77777777" w:rsidR="007D1E76" w:rsidRPr="00E74967" w:rsidRDefault="007D1E76" w:rsidP="007D1E76">
      <w:pPr>
        <w:spacing w:after="0" w:line="240" w:lineRule="auto"/>
        <w:jc w:val="both"/>
        <w:rPr>
          <w:rFonts w:cs="Calibri"/>
        </w:rPr>
      </w:pPr>
    </w:p>
    <w:p w14:paraId="7ED1C1ED"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Postulados básicos.</w:t>
      </w:r>
    </w:p>
    <w:p w14:paraId="7F0A8C64" w14:textId="77777777" w:rsidR="00E037F8" w:rsidRPr="00E74967" w:rsidRDefault="00E037F8" w:rsidP="00E037F8">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1CC2D59E" w14:textId="77777777" w:rsidR="007D1E76" w:rsidRPr="00E74967" w:rsidRDefault="007D1E76" w:rsidP="007D1E76">
      <w:pPr>
        <w:spacing w:after="0" w:line="240" w:lineRule="auto"/>
        <w:jc w:val="both"/>
        <w:rPr>
          <w:rFonts w:cs="Calibri"/>
        </w:rPr>
      </w:pPr>
    </w:p>
    <w:p w14:paraId="7989D893"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18632AA3" w14:textId="77777777" w:rsidR="00E037F8" w:rsidRPr="00E74967" w:rsidRDefault="00E037F8" w:rsidP="00E037F8">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02977AB3" w14:textId="77777777" w:rsidR="007D1E76" w:rsidRPr="00E74967" w:rsidRDefault="007D1E76" w:rsidP="007D1E76">
      <w:pPr>
        <w:spacing w:after="0" w:line="240" w:lineRule="auto"/>
        <w:jc w:val="both"/>
        <w:rPr>
          <w:rFonts w:cs="Calibri"/>
        </w:rPr>
      </w:pPr>
    </w:p>
    <w:p w14:paraId="084AD24A"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39720946" w14:textId="77777777" w:rsidR="007D1E76" w:rsidRPr="00E74967" w:rsidRDefault="007D1E76" w:rsidP="007D1E76">
      <w:pPr>
        <w:spacing w:after="0" w:line="240" w:lineRule="auto"/>
        <w:jc w:val="both"/>
        <w:rPr>
          <w:rFonts w:cs="Calibri"/>
        </w:rPr>
      </w:pPr>
    </w:p>
    <w:p w14:paraId="66DA893A" w14:textId="77777777" w:rsidR="007D1E76" w:rsidRPr="00E74967" w:rsidRDefault="007D1E76" w:rsidP="007D1E76">
      <w:pPr>
        <w:spacing w:after="0" w:line="240" w:lineRule="auto"/>
        <w:jc w:val="both"/>
        <w:rPr>
          <w:rFonts w:cs="Calibri"/>
        </w:rPr>
      </w:pPr>
      <w:r w:rsidRPr="00E74967">
        <w:rPr>
          <w:rFonts w:cs="Calibri"/>
        </w:rPr>
        <w:t>*Revelar las nuevas políticas de reconocimiento:</w:t>
      </w:r>
    </w:p>
    <w:p w14:paraId="308360F6" w14:textId="77777777" w:rsidR="00E037F8" w:rsidRPr="00E74967" w:rsidRDefault="00E037F8" w:rsidP="00E037F8">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75AC3EA1" w14:textId="77777777" w:rsidR="007D1E76" w:rsidRPr="00E74967" w:rsidRDefault="007D1E76" w:rsidP="007D1E76">
      <w:pPr>
        <w:spacing w:after="0" w:line="240" w:lineRule="auto"/>
        <w:jc w:val="both"/>
        <w:rPr>
          <w:rFonts w:cs="Calibri"/>
        </w:rPr>
      </w:pPr>
    </w:p>
    <w:p w14:paraId="6BEBABB5" w14:textId="77777777" w:rsidR="007D1E76" w:rsidRPr="00E74967" w:rsidRDefault="007D1E76" w:rsidP="007D1E76">
      <w:pPr>
        <w:spacing w:after="0" w:line="240" w:lineRule="auto"/>
        <w:jc w:val="both"/>
        <w:rPr>
          <w:rFonts w:cs="Calibri"/>
        </w:rPr>
      </w:pPr>
      <w:r w:rsidRPr="00E74967">
        <w:rPr>
          <w:rFonts w:cs="Calibri"/>
        </w:rPr>
        <w:t>*Plan de implementación:</w:t>
      </w:r>
    </w:p>
    <w:p w14:paraId="0E2A2DE9" w14:textId="77777777" w:rsidR="00E037F8" w:rsidRPr="00E74967" w:rsidRDefault="00E037F8" w:rsidP="00E037F8">
      <w:pPr>
        <w:spacing w:after="0" w:line="240" w:lineRule="auto"/>
        <w:jc w:val="both"/>
        <w:rPr>
          <w:rFonts w:cs="Calibri"/>
        </w:rPr>
      </w:pPr>
      <w:r>
        <w:rPr>
          <w:rFonts w:cs="Calibri"/>
        </w:rPr>
        <w:t>Consistentemente se aplican las políticas de registro de las operaciones Financieras de acuerdo a los lineamientos de la Ley General de Contabilidad Gubernamental y los lineamientos autorizados por la CONAC</w:t>
      </w:r>
    </w:p>
    <w:p w14:paraId="3B6D9156" w14:textId="77777777" w:rsidR="007D1E76" w:rsidRPr="00E74967" w:rsidRDefault="007D1E76" w:rsidP="007D1E76">
      <w:pPr>
        <w:spacing w:after="0" w:line="240" w:lineRule="auto"/>
        <w:jc w:val="both"/>
        <w:rPr>
          <w:rFonts w:cs="Calibri"/>
        </w:rPr>
      </w:pPr>
    </w:p>
    <w:p w14:paraId="756D764B" w14:textId="77777777" w:rsidR="007D1E76" w:rsidRPr="00E74967" w:rsidRDefault="007D1E76" w:rsidP="007D1E76">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13F5C68" w14:textId="77777777" w:rsidR="00E037F8" w:rsidRPr="00E74967" w:rsidRDefault="00E037F8" w:rsidP="00E037F8">
      <w:pPr>
        <w:spacing w:after="0" w:line="240" w:lineRule="auto"/>
        <w:jc w:val="both"/>
        <w:rPr>
          <w:rFonts w:cs="Calibri"/>
        </w:rPr>
      </w:pPr>
      <w:r>
        <w:rPr>
          <w:rFonts w:cs="Calibri"/>
        </w:rPr>
        <w:t>Nada que Manifestar al respecto</w:t>
      </w:r>
    </w:p>
    <w:p w14:paraId="6FA070D0" w14:textId="3DABF356" w:rsidR="002E4500" w:rsidRPr="00E74967" w:rsidRDefault="002E4500" w:rsidP="007D1E76">
      <w:pPr>
        <w:spacing w:after="0" w:line="240" w:lineRule="auto"/>
        <w:jc w:val="both"/>
        <w:rPr>
          <w:rFonts w:cs="Calibri"/>
        </w:rPr>
      </w:pPr>
    </w:p>
    <w:p w14:paraId="2119A6EF" w14:textId="77777777" w:rsidR="007D1E76" w:rsidRPr="00E74967" w:rsidRDefault="007D1E76" w:rsidP="007D1E76">
      <w:pPr>
        <w:spacing w:after="0" w:line="240" w:lineRule="auto"/>
        <w:jc w:val="both"/>
        <w:rPr>
          <w:rFonts w:cs="Calibri"/>
        </w:rPr>
      </w:pPr>
    </w:p>
    <w:p w14:paraId="7025E7E0" w14:textId="77777777"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14:paraId="793D8065" w14:textId="77777777" w:rsidR="007D1E76" w:rsidRPr="00E74967" w:rsidRDefault="007D1E76" w:rsidP="007D1E76">
      <w:pPr>
        <w:spacing w:after="0" w:line="240" w:lineRule="auto"/>
        <w:jc w:val="both"/>
        <w:rPr>
          <w:rFonts w:cs="Calibri"/>
        </w:rPr>
      </w:pPr>
    </w:p>
    <w:p w14:paraId="4773A4FE" w14:textId="77777777" w:rsidR="007D1E76" w:rsidRPr="00E74967" w:rsidRDefault="007D1E76" w:rsidP="007D1E76">
      <w:pPr>
        <w:spacing w:after="0" w:line="240" w:lineRule="auto"/>
        <w:jc w:val="both"/>
        <w:rPr>
          <w:rFonts w:cs="Calibri"/>
        </w:rPr>
      </w:pPr>
      <w:r w:rsidRPr="00E74967">
        <w:rPr>
          <w:rFonts w:cs="Calibri"/>
        </w:rPr>
        <w:lastRenderedPageBreak/>
        <w:t>Se informará sobre:</w:t>
      </w:r>
    </w:p>
    <w:p w14:paraId="3A8D7951" w14:textId="77777777" w:rsidR="007D1E76" w:rsidRPr="00E74967" w:rsidRDefault="007D1E76" w:rsidP="007D1E76">
      <w:pPr>
        <w:spacing w:after="0" w:line="240" w:lineRule="auto"/>
        <w:jc w:val="both"/>
        <w:rPr>
          <w:rFonts w:cs="Calibri"/>
        </w:rPr>
      </w:pPr>
    </w:p>
    <w:p w14:paraId="6073F87B" w14:textId="77777777" w:rsidR="007D1E76" w:rsidRPr="001A0D21" w:rsidRDefault="007D1E76" w:rsidP="007D1E76">
      <w:pPr>
        <w:spacing w:after="0" w:line="240" w:lineRule="auto"/>
        <w:jc w:val="both"/>
        <w:rPr>
          <w:rFonts w:asciiTheme="minorHAnsi" w:hAnsiTheme="minorHAnsi" w:cs="Calibri"/>
        </w:rPr>
      </w:pPr>
      <w:r w:rsidRPr="00E74967">
        <w:rPr>
          <w:rFonts w:cs="Calibri"/>
          <w:b/>
        </w:rPr>
        <w:t>a)</w:t>
      </w:r>
      <w:r w:rsidRPr="00E74967">
        <w:rPr>
          <w:rFonts w:cs="Calibri"/>
        </w:rPr>
        <w:t xml:space="preserve"> </w:t>
      </w:r>
      <w:r w:rsidRPr="001A0D21">
        <w:rPr>
          <w:rFonts w:asciiTheme="minorHAnsi" w:hAnsiTheme="minorHAnsi" w:cs="Calibri"/>
        </w:rPr>
        <w:t>Actualización: se informará del método utilizado para la actualización del valor de los activos, pasivos y Hacienda Pública/</w:t>
      </w:r>
      <w:r w:rsidR="00657009" w:rsidRPr="001A0D21">
        <w:rPr>
          <w:rFonts w:asciiTheme="minorHAnsi" w:hAnsiTheme="minorHAnsi" w:cs="Calibri"/>
        </w:rPr>
        <w:t>P</w:t>
      </w:r>
      <w:r w:rsidRPr="001A0D21">
        <w:rPr>
          <w:rFonts w:asciiTheme="minorHAnsi" w:hAnsiTheme="minorHAnsi" w:cs="Calibri"/>
        </w:rPr>
        <w:t>atrimonio y las razones de dicha elección. Así como informar de la desconexión o reconexión inflacionaria:</w:t>
      </w:r>
    </w:p>
    <w:p w14:paraId="249D04C5" w14:textId="77777777" w:rsidR="00E037F8" w:rsidRPr="001A0D21" w:rsidRDefault="00E037F8" w:rsidP="007D1E76">
      <w:pPr>
        <w:spacing w:after="0" w:line="240" w:lineRule="auto"/>
        <w:jc w:val="both"/>
        <w:rPr>
          <w:rFonts w:asciiTheme="minorHAnsi" w:hAnsiTheme="minorHAnsi" w:cs="Calibri"/>
        </w:rPr>
      </w:pPr>
    </w:p>
    <w:p w14:paraId="53F40065" w14:textId="77777777" w:rsidR="00E037F8" w:rsidRPr="001A0D21" w:rsidRDefault="00E037F8" w:rsidP="00E037F8">
      <w:pPr>
        <w:pStyle w:val="Texto"/>
        <w:rPr>
          <w:rFonts w:asciiTheme="minorHAnsi" w:hAnsiTheme="minorHAnsi"/>
          <w:color w:val="000000"/>
          <w:sz w:val="22"/>
          <w:szCs w:val="22"/>
        </w:rPr>
      </w:pPr>
      <w:r w:rsidRPr="001A0D21">
        <w:rPr>
          <w:rFonts w:asciiTheme="minorHAnsi" w:hAnsiTheme="minorHAnsi"/>
          <w:color w:val="000000"/>
          <w:sz w:val="22"/>
          <w:szCs w:val="22"/>
        </w:rPr>
        <w:t>Las Principales Reglas de Registro y Valoración del Patrimonio (Elementos Generales) fueron publicadas en el Diario Oficial de la Federación el 27 de diciembre de 2010, al respecto se destaca como objetivo de dicho documento establecer las características y el alcance de los elementos de la hacienda pública/patrimonio, los cuales para su conceptualización se dividen en jurídicos y contables.</w:t>
      </w:r>
    </w:p>
    <w:p w14:paraId="52BFF60C" w14:textId="77777777" w:rsidR="00E037F8" w:rsidRPr="001A0D21" w:rsidRDefault="00E037F8" w:rsidP="00E037F8">
      <w:pPr>
        <w:pStyle w:val="Texto"/>
        <w:spacing w:line="220" w:lineRule="exact"/>
        <w:rPr>
          <w:rFonts w:asciiTheme="minorHAnsi" w:hAnsiTheme="minorHAnsi"/>
          <w:color w:val="000000"/>
          <w:sz w:val="22"/>
          <w:szCs w:val="22"/>
        </w:rPr>
      </w:pPr>
      <w:r w:rsidRPr="001A0D21">
        <w:rPr>
          <w:rFonts w:asciiTheme="minorHAnsi" w:hAnsiTheme="minorHAnsi"/>
          <w:color w:val="000000"/>
          <w:sz w:val="22"/>
          <w:szCs w:val="22"/>
        </w:rPr>
        <w:t>Se menciona que se desarrollaron de acuerdo a los criterios técnicos utilizados en las mejores prácticas nacionales e internacionales, entre las que destacan: las Normas de Información Financiera NIF A-5 Elementos básicos de los estados financieros, NIF A-6 Reconocimiento y valuación; y las Normas Internacionales de Contabilidad para el Sector Público (IPSAS, por sus siglas en inglés), entre las que destacan IPSAS 1-Presentación de estados financieros e IPSAS 17-Propiedades, planta y equipo.</w:t>
      </w:r>
    </w:p>
    <w:p w14:paraId="294F1A4E" w14:textId="77777777" w:rsidR="00E037F8" w:rsidRPr="001A0D21" w:rsidRDefault="00E037F8" w:rsidP="00E037F8">
      <w:pPr>
        <w:pStyle w:val="Texto"/>
        <w:spacing w:line="232" w:lineRule="exact"/>
        <w:rPr>
          <w:rFonts w:asciiTheme="minorHAnsi" w:hAnsiTheme="minorHAnsi"/>
          <w:color w:val="000000"/>
          <w:sz w:val="22"/>
          <w:szCs w:val="22"/>
        </w:rPr>
      </w:pPr>
      <w:r w:rsidRPr="001A0D21">
        <w:rPr>
          <w:rFonts w:asciiTheme="minorHAnsi" w:hAnsiTheme="minorHAnsi"/>
          <w:color w:val="000000"/>
          <w:sz w:val="22"/>
          <w:szCs w:val="22"/>
        </w:rPr>
        <w:t>También se analizan las definiciones y elementos de activo, pasivo y hacienda pública / patrimonio, considerando al activo como un recurso controlado por un ente público, identificado, cuantificado en términos monetarios, del que se esperan fundadamente beneficios futuros, derivado de operaciones ocurridas en el pasado, que han afectado económicamente a dicho ente público.</w:t>
      </w:r>
    </w:p>
    <w:p w14:paraId="5AB0E40C" w14:textId="77777777" w:rsidR="00E037F8" w:rsidRPr="001A0D21" w:rsidRDefault="00E037F8" w:rsidP="00E037F8">
      <w:pPr>
        <w:pStyle w:val="Texto"/>
        <w:spacing w:line="232" w:lineRule="exact"/>
        <w:rPr>
          <w:rFonts w:asciiTheme="minorHAnsi" w:hAnsiTheme="minorHAnsi"/>
          <w:color w:val="000000"/>
          <w:sz w:val="22"/>
          <w:szCs w:val="22"/>
        </w:rPr>
      </w:pPr>
      <w:r w:rsidRPr="001A0D21">
        <w:rPr>
          <w:rFonts w:asciiTheme="minorHAnsi" w:hAnsiTheme="minorHAnsi"/>
          <w:color w:val="000000"/>
          <w:sz w:val="22"/>
          <w:szCs w:val="22"/>
        </w:rPr>
        <w:t>El pasivo se define como las obligaciones presentes del ente público, virtualmente ineludibles, identificadas, cuantificadas en términos monetarios y que representan una disminución futura de beneficios económicos, derivadas de operaciones ocurridas en el pasado que le han afectado económicamente.</w:t>
      </w:r>
    </w:p>
    <w:p w14:paraId="4F2985A9" w14:textId="77777777" w:rsidR="00E037F8" w:rsidRPr="001A0D21" w:rsidRDefault="00E037F8" w:rsidP="00E037F8">
      <w:pPr>
        <w:pStyle w:val="Texto"/>
        <w:spacing w:line="232" w:lineRule="exact"/>
        <w:rPr>
          <w:rFonts w:asciiTheme="minorHAnsi" w:hAnsiTheme="minorHAnsi"/>
          <w:color w:val="000000"/>
          <w:sz w:val="22"/>
          <w:szCs w:val="22"/>
        </w:rPr>
      </w:pPr>
      <w:r w:rsidRPr="001A0D21">
        <w:rPr>
          <w:rFonts w:asciiTheme="minorHAnsi" w:hAnsiTheme="minorHAnsi"/>
          <w:color w:val="000000"/>
          <w:sz w:val="22"/>
          <w:szCs w:val="22"/>
        </w:rPr>
        <w:t>La hacienda pública / patrimonio corresponde a los activos netos que se entienden como la porción residual de los activos del ente público, una vez deducidos todos sus pasivos; en otras palabras, son derechos e inversiones que tiene un ente público menos sus deudas. Por lo tanto, el reconocimiento y valuación que se tenga de los activos y los pasivos repercutirá en la misma proporción en el valor de la hacienda pública / patrimonio.</w:t>
      </w:r>
    </w:p>
    <w:p w14:paraId="06F9946B" w14:textId="77777777" w:rsidR="00E037F8" w:rsidRDefault="00E037F8" w:rsidP="00E037F8">
      <w:pPr>
        <w:pStyle w:val="Texto"/>
        <w:spacing w:line="210" w:lineRule="exact"/>
        <w:ind w:firstLine="0"/>
        <w:rPr>
          <w:rFonts w:asciiTheme="minorHAnsi" w:hAnsiTheme="minorHAnsi"/>
          <w:color w:val="000000"/>
          <w:sz w:val="22"/>
          <w:szCs w:val="22"/>
        </w:rPr>
      </w:pPr>
      <w:r w:rsidRPr="001A0D21">
        <w:rPr>
          <w:rFonts w:asciiTheme="minorHAnsi" w:hAnsiTheme="minorHAnsi"/>
          <w:color w:val="000000"/>
          <w:sz w:val="22"/>
          <w:szCs w:val="22"/>
        </w:rPr>
        <w:t xml:space="preserve">Se determina que la contabilidad patrimonial es la encargada de definir la hacienda pública/patrimonio del ente público; que a diferencia de la contabilidad presupuestal que registra la erogación o el ingreso que se han aprobado en el presupuesto, de esta última se derivan situaciones que patrimonialmente debe reconocer, por lo que sus resultados, aunque tienen la misma base, son diferentes. La presupuestal registra el ejercicio presupuestal y la patrimonial determina y controla los activos y pasivos que surgen de la primera, ya que el resultado de un ente público se mide en función al concepto de devengado (contabilidad sobre bases acumulativas), la cual provoca diversos activos y pasivos, ya que el reconocimiento de un activo o algún pasivo surge de los recursos presupuestales con registros temporales en momentos diferentes.  </w:t>
      </w:r>
    </w:p>
    <w:p w14:paraId="37BEC386" w14:textId="77777777" w:rsidR="001324C6" w:rsidRPr="001A0D21" w:rsidRDefault="001324C6" w:rsidP="00E037F8">
      <w:pPr>
        <w:pStyle w:val="Texto"/>
        <w:spacing w:line="210" w:lineRule="exact"/>
        <w:ind w:firstLine="0"/>
        <w:rPr>
          <w:rFonts w:asciiTheme="minorHAnsi" w:hAnsiTheme="minorHAnsi"/>
          <w:color w:val="000000"/>
          <w:sz w:val="22"/>
          <w:szCs w:val="22"/>
        </w:rPr>
      </w:pPr>
    </w:p>
    <w:p w14:paraId="2FBF6F31" w14:textId="24767F0F" w:rsidR="00E037F8" w:rsidRPr="001A0D21" w:rsidRDefault="00E037F8" w:rsidP="00E037F8">
      <w:pPr>
        <w:pStyle w:val="Texto"/>
        <w:spacing w:line="210" w:lineRule="exact"/>
        <w:ind w:firstLine="0"/>
        <w:jc w:val="center"/>
        <w:rPr>
          <w:rFonts w:asciiTheme="minorHAnsi" w:hAnsiTheme="minorHAnsi"/>
          <w:b/>
          <w:smallCaps/>
          <w:sz w:val="22"/>
          <w:szCs w:val="22"/>
        </w:rPr>
      </w:pPr>
      <w:r w:rsidRPr="001A0D21">
        <w:rPr>
          <w:rFonts w:asciiTheme="minorHAnsi" w:hAnsiTheme="minorHAnsi"/>
          <w:b/>
          <w:smallCaps/>
          <w:sz w:val="22"/>
          <w:szCs w:val="22"/>
        </w:rPr>
        <w:t>Antecedentes del Acuerdo por el que se emiten las Reglas Específicas del Registro y Valoración del Patrimonio</w:t>
      </w:r>
    </w:p>
    <w:p w14:paraId="5E19659E" w14:textId="77777777" w:rsidR="00E037F8" w:rsidRPr="001A0D21" w:rsidRDefault="00E037F8" w:rsidP="00E037F8">
      <w:pPr>
        <w:pStyle w:val="Texto"/>
        <w:spacing w:line="210" w:lineRule="exact"/>
        <w:ind w:firstLine="0"/>
        <w:jc w:val="center"/>
        <w:rPr>
          <w:rFonts w:asciiTheme="minorHAnsi" w:hAnsiTheme="minorHAnsi"/>
          <w:sz w:val="22"/>
          <w:szCs w:val="22"/>
        </w:rPr>
      </w:pPr>
      <w:r w:rsidRPr="001A0D21">
        <w:rPr>
          <w:rFonts w:asciiTheme="minorHAnsi" w:hAnsiTheme="minorHAnsi"/>
          <w:sz w:val="22"/>
          <w:szCs w:val="22"/>
        </w:rPr>
        <w:t>Publicado en el Diario Oficial de la Federación el 13 de diciembre de 2011</w:t>
      </w:r>
    </w:p>
    <w:p w14:paraId="0F5C4ECB" w14:textId="4D6580DD" w:rsidR="00E037F8" w:rsidRDefault="00E037F8" w:rsidP="00E037F8">
      <w:pPr>
        <w:spacing w:after="0" w:line="240" w:lineRule="auto"/>
        <w:jc w:val="both"/>
        <w:rPr>
          <w:rFonts w:asciiTheme="minorHAnsi" w:hAnsiTheme="minorHAnsi" w:cs="Calibri"/>
        </w:rPr>
      </w:pPr>
      <w:r w:rsidRPr="001A0D21">
        <w:rPr>
          <w:rFonts w:asciiTheme="minorHAnsi" w:hAnsiTheme="minorHAnsi" w:cs="Calibri"/>
        </w:rPr>
        <w:t xml:space="preserve"> </w:t>
      </w:r>
      <w:r w:rsidR="00793946" w:rsidRPr="001A0D21">
        <w:rPr>
          <w:rFonts w:asciiTheme="minorHAnsi" w:hAnsiTheme="minorHAnsi" w:cs="Calibri"/>
        </w:rPr>
        <w:t>Además,</w:t>
      </w:r>
      <w:r w:rsidRPr="001A0D21">
        <w:rPr>
          <w:rFonts w:asciiTheme="minorHAnsi" w:hAnsiTheme="minorHAnsi" w:cs="Calibri"/>
        </w:rPr>
        <w:t xml:space="preserve"> muestro el siguiente extracto:</w:t>
      </w:r>
    </w:p>
    <w:p w14:paraId="01D61861" w14:textId="77777777" w:rsidR="00793946" w:rsidRPr="001A0D21" w:rsidRDefault="00793946" w:rsidP="00E037F8">
      <w:pPr>
        <w:spacing w:after="0" w:line="240" w:lineRule="auto"/>
        <w:jc w:val="both"/>
        <w:rPr>
          <w:rFonts w:asciiTheme="minorHAnsi" w:hAnsiTheme="minorHAnsi" w:cs="Calibri"/>
        </w:rPr>
      </w:pPr>
    </w:p>
    <w:p w14:paraId="634786E7" w14:textId="77777777" w:rsidR="00E037F8" w:rsidRPr="001A0D21" w:rsidRDefault="00E037F8" w:rsidP="00E037F8">
      <w:pPr>
        <w:pStyle w:val="Texto"/>
        <w:spacing w:line="223" w:lineRule="exact"/>
        <w:rPr>
          <w:rFonts w:asciiTheme="minorHAnsi" w:hAnsiTheme="minorHAnsi"/>
          <w:color w:val="000000"/>
          <w:sz w:val="22"/>
          <w:szCs w:val="22"/>
        </w:rPr>
      </w:pPr>
      <w:r w:rsidRPr="001A0D21">
        <w:rPr>
          <w:rFonts w:asciiTheme="minorHAnsi" w:hAnsiTheme="minorHAnsi"/>
          <w:color w:val="000000"/>
          <w:sz w:val="22"/>
          <w:szCs w:val="22"/>
        </w:rPr>
        <w:t>Atendiendo a la Norma Internacional de Contabilidad del Sector Público (NICS 10-Información Financiera en Economías Hiperinflacionarias), se deberá actualizar el patrimonio cuando el Índice Nacional de Precios al Consumidor acumulada durante un periodo de tres años sea igual o superior al 100%.</w:t>
      </w:r>
    </w:p>
    <w:p w14:paraId="4A0F3EDC" w14:textId="232CB454" w:rsidR="00E037F8" w:rsidRPr="001A0D21" w:rsidRDefault="00E037F8" w:rsidP="00E037F8">
      <w:pPr>
        <w:pStyle w:val="Texto"/>
        <w:spacing w:after="0" w:line="223" w:lineRule="exact"/>
        <w:ind w:firstLine="289"/>
        <w:rPr>
          <w:rFonts w:asciiTheme="minorHAnsi" w:hAnsiTheme="minorHAnsi"/>
          <w:color w:val="000000"/>
          <w:sz w:val="22"/>
          <w:szCs w:val="22"/>
        </w:rPr>
      </w:pPr>
      <w:r w:rsidRPr="001A0D21">
        <w:rPr>
          <w:rFonts w:asciiTheme="minorHAnsi" w:hAnsiTheme="minorHAnsi"/>
          <w:color w:val="000000"/>
          <w:sz w:val="22"/>
          <w:szCs w:val="22"/>
        </w:rPr>
        <w:t>El efecto de la actualización de las cuentas de activo, pasivo y patrimonio (</w:t>
      </w:r>
      <w:r w:rsidR="002E4500" w:rsidRPr="001A0D21">
        <w:rPr>
          <w:rFonts w:asciiTheme="minorHAnsi" w:hAnsiTheme="minorHAnsi"/>
          <w:color w:val="000000"/>
          <w:sz w:val="22"/>
          <w:szCs w:val="22"/>
        </w:rPr>
        <w:t>re expresión</w:t>
      </w:r>
      <w:r w:rsidRPr="001A0D21">
        <w:rPr>
          <w:rFonts w:asciiTheme="minorHAnsi" w:hAnsiTheme="minorHAnsi"/>
          <w:color w:val="000000"/>
          <w:sz w:val="22"/>
          <w:szCs w:val="22"/>
        </w:rPr>
        <w:t>) se realizará contra la cuenta 3.1.3 Actualización de la Hacienda Pública/Patrimonio.</w:t>
      </w:r>
    </w:p>
    <w:p w14:paraId="45EB49D3" w14:textId="060C0EA0" w:rsidR="00E037F8" w:rsidRPr="001A0D21" w:rsidRDefault="00E037F8" w:rsidP="00E037F8">
      <w:pPr>
        <w:pStyle w:val="Texto"/>
        <w:spacing w:after="0" w:line="223" w:lineRule="exact"/>
        <w:ind w:firstLine="289"/>
        <w:rPr>
          <w:rFonts w:asciiTheme="minorHAnsi" w:hAnsiTheme="minorHAnsi"/>
          <w:color w:val="000000"/>
          <w:sz w:val="22"/>
          <w:szCs w:val="22"/>
        </w:rPr>
      </w:pPr>
      <w:r w:rsidRPr="001A0D21">
        <w:rPr>
          <w:rFonts w:asciiTheme="minorHAnsi" w:hAnsiTheme="minorHAnsi"/>
          <w:color w:val="000000"/>
          <w:sz w:val="22"/>
          <w:szCs w:val="22"/>
        </w:rPr>
        <w:t>Extracto del Inciso D). Reglas Específicas de Otros Eventos. Punto 14 Actualización de la Hacienda Pública / Patrimonio del Acuerdo por el que se emiten las Reglas Específicas del Registro y Valoración del Patrimonio</w:t>
      </w:r>
    </w:p>
    <w:p w14:paraId="004A4D32" w14:textId="6E7BFD90" w:rsidR="007D1E76" w:rsidRPr="001A0D21" w:rsidRDefault="00E037F8" w:rsidP="00E037F8">
      <w:pPr>
        <w:spacing w:after="0" w:line="240" w:lineRule="auto"/>
        <w:jc w:val="both"/>
        <w:rPr>
          <w:rFonts w:asciiTheme="minorHAnsi" w:hAnsiTheme="minorHAnsi"/>
        </w:rPr>
      </w:pPr>
      <w:r w:rsidRPr="001A0D21">
        <w:rPr>
          <w:rFonts w:asciiTheme="minorHAnsi" w:hAnsiTheme="minorHAnsi"/>
        </w:rPr>
        <w:t>Punto reformado DOF 06-10-2014</w:t>
      </w:r>
    </w:p>
    <w:p w14:paraId="25BB7C51" w14:textId="77777777" w:rsidR="00E037F8" w:rsidRPr="001A0D21" w:rsidRDefault="00E037F8" w:rsidP="00E037F8">
      <w:pPr>
        <w:spacing w:after="0" w:line="240" w:lineRule="auto"/>
        <w:jc w:val="both"/>
        <w:rPr>
          <w:rFonts w:asciiTheme="minorHAnsi" w:hAnsiTheme="minorHAnsi" w:cs="Calibri"/>
        </w:rPr>
      </w:pPr>
    </w:p>
    <w:p w14:paraId="3D8017C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lastRenderedPageBreak/>
        <w:t>b)</w:t>
      </w:r>
      <w:r w:rsidRPr="001A0D21">
        <w:rPr>
          <w:rFonts w:asciiTheme="minorHAnsi" w:hAnsiTheme="minorHAnsi" w:cs="Calibri"/>
        </w:rPr>
        <w:t xml:space="preserve"> Informar sobre la realización de operaciones en el extranjero y de sus efectos en la información financiera gubernamental:</w:t>
      </w:r>
    </w:p>
    <w:p w14:paraId="2407D89A" w14:textId="77777777" w:rsidR="00E037F8" w:rsidRPr="001A0D21" w:rsidRDefault="00E037F8" w:rsidP="00E037F8">
      <w:pPr>
        <w:spacing w:after="0" w:line="240" w:lineRule="auto"/>
        <w:jc w:val="both"/>
        <w:rPr>
          <w:rFonts w:asciiTheme="minorHAnsi" w:hAnsiTheme="minorHAnsi" w:cs="Calibri"/>
        </w:rPr>
      </w:pPr>
      <w:r w:rsidRPr="001A0D21">
        <w:rPr>
          <w:rFonts w:asciiTheme="minorHAnsi" w:hAnsiTheme="minorHAnsi" w:cs="Calibri"/>
        </w:rPr>
        <w:t>No se tienen operaciones en el Extranjero</w:t>
      </w:r>
    </w:p>
    <w:p w14:paraId="35FCED94" w14:textId="77777777" w:rsidR="007D1E76" w:rsidRPr="001A0D21" w:rsidRDefault="007D1E76" w:rsidP="007D1E76">
      <w:pPr>
        <w:spacing w:after="0" w:line="240" w:lineRule="auto"/>
        <w:jc w:val="both"/>
        <w:rPr>
          <w:rFonts w:asciiTheme="minorHAnsi" w:hAnsiTheme="minorHAnsi" w:cs="Calibri"/>
        </w:rPr>
      </w:pPr>
    </w:p>
    <w:p w14:paraId="433324F3"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c)</w:t>
      </w:r>
      <w:r w:rsidRPr="001A0D21">
        <w:rPr>
          <w:rFonts w:asciiTheme="minorHAnsi" w:hAnsiTheme="minorHAnsi" w:cs="Calibri"/>
        </w:rPr>
        <w:t xml:space="preserve"> Método de valuación de la inversión en acciones de Compañías subsidiarias no consolidadas y asociadas:</w:t>
      </w:r>
    </w:p>
    <w:p w14:paraId="2151DC57"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Inversiones en Compañías subsidiarias ni consolidadas</w:t>
      </w:r>
    </w:p>
    <w:p w14:paraId="2EA4933C" w14:textId="77777777" w:rsidR="007D1E76" w:rsidRPr="001A0D21" w:rsidRDefault="007D1E76" w:rsidP="007D1E76">
      <w:pPr>
        <w:spacing w:after="0" w:line="240" w:lineRule="auto"/>
        <w:jc w:val="both"/>
        <w:rPr>
          <w:rFonts w:asciiTheme="minorHAnsi" w:hAnsiTheme="minorHAnsi" w:cs="Calibri"/>
        </w:rPr>
      </w:pPr>
    </w:p>
    <w:p w14:paraId="7AB1226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d)</w:t>
      </w:r>
      <w:r w:rsidRPr="001A0D21">
        <w:rPr>
          <w:rFonts w:asciiTheme="minorHAnsi" w:hAnsiTheme="minorHAnsi" w:cs="Calibri"/>
        </w:rPr>
        <w:t xml:space="preserve"> Sistema y método de valuación de inventarios y costo de lo vendido:</w:t>
      </w:r>
    </w:p>
    <w:p w14:paraId="0B282127" w14:textId="01ECFF05"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olor w:val="000000"/>
        </w:rPr>
        <w:t>Se destaca que la base fundamental en la valuación debe ser el enfoque del costo histórico, que refleja más objetivamente la información financiera de los gobiernos, para conocer el “valor para el ente público” que, a su vez, tiene diferencias importantes con el concepto de “valor del ente público” que es el que se utiliza en el sector privado. Existen diversos tipos de operaciones en las que se pudieran aplicar métodos de valuación diferentes al costo histórico; por ejemplo: donaciones o desincorporaciones.</w:t>
      </w:r>
    </w:p>
    <w:p w14:paraId="7C001FA8" w14:textId="77777777" w:rsidR="00B07D3E" w:rsidRPr="001A0D21" w:rsidRDefault="00B07D3E" w:rsidP="007D1E76">
      <w:pPr>
        <w:spacing w:after="0" w:line="240" w:lineRule="auto"/>
        <w:jc w:val="both"/>
        <w:rPr>
          <w:rFonts w:asciiTheme="minorHAnsi" w:hAnsiTheme="minorHAnsi" w:cs="Calibri"/>
          <w:b/>
        </w:rPr>
      </w:pPr>
    </w:p>
    <w:p w14:paraId="1D8C904A"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e)</w:t>
      </w:r>
      <w:r w:rsidRPr="001A0D21">
        <w:rPr>
          <w:rFonts w:asciiTheme="minorHAnsi" w:hAnsiTheme="minorHAnsi" w:cs="Calibri"/>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2DFDF61E"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s="Calibri"/>
        </w:rPr>
        <w:t>No aplica el procedimiento</w:t>
      </w:r>
    </w:p>
    <w:p w14:paraId="02D7AA4E" w14:textId="77777777" w:rsidR="00B07D3E" w:rsidRPr="001A0D21" w:rsidRDefault="00B07D3E" w:rsidP="007D1E76">
      <w:pPr>
        <w:spacing w:after="0" w:line="240" w:lineRule="auto"/>
        <w:jc w:val="both"/>
        <w:rPr>
          <w:rFonts w:asciiTheme="minorHAnsi" w:hAnsiTheme="minorHAnsi" w:cs="Calibri"/>
        </w:rPr>
      </w:pPr>
    </w:p>
    <w:p w14:paraId="6113C38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f)</w:t>
      </w:r>
      <w:r w:rsidRPr="001A0D21">
        <w:rPr>
          <w:rFonts w:asciiTheme="minorHAnsi" w:hAnsiTheme="minorHAnsi" w:cs="Calibri"/>
        </w:rPr>
        <w:t xml:space="preserve"> Provisiones: objetivo de su creación, monto y plazo:</w:t>
      </w:r>
    </w:p>
    <w:p w14:paraId="0AB44A38" w14:textId="41728AA3"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s="Calibri"/>
        </w:rPr>
        <w:t>No se generan provisiones</w:t>
      </w:r>
    </w:p>
    <w:p w14:paraId="623D5B0A" w14:textId="77777777" w:rsidR="00B07D3E" w:rsidRPr="001A0D21" w:rsidRDefault="00B07D3E" w:rsidP="007D1E76">
      <w:pPr>
        <w:spacing w:after="0" w:line="240" w:lineRule="auto"/>
        <w:jc w:val="both"/>
        <w:rPr>
          <w:rFonts w:asciiTheme="minorHAnsi" w:hAnsiTheme="minorHAnsi" w:cs="Calibri"/>
        </w:rPr>
      </w:pPr>
    </w:p>
    <w:p w14:paraId="4190001D"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g)</w:t>
      </w:r>
      <w:r w:rsidRPr="001A0D21">
        <w:rPr>
          <w:rFonts w:asciiTheme="minorHAnsi" w:hAnsiTheme="minorHAnsi" w:cs="Calibri"/>
        </w:rPr>
        <w:t xml:space="preserve"> Reservas: objetivo de su creación, monto y plazo:</w:t>
      </w:r>
    </w:p>
    <w:p w14:paraId="48187B92" w14:textId="113EA2F6"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s="Calibri"/>
        </w:rPr>
        <w:t>No se generan reservas</w:t>
      </w:r>
    </w:p>
    <w:p w14:paraId="2AFE6320" w14:textId="77777777" w:rsidR="00B07D3E" w:rsidRPr="001A0D21" w:rsidRDefault="00B07D3E" w:rsidP="007D1E76">
      <w:pPr>
        <w:spacing w:after="0" w:line="240" w:lineRule="auto"/>
        <w:jc w:val="both"/>
        <w:rPr>
          <w:rFonts w:asciiTheme="minorHAnsi" w:hAnsiTheme="minorHAnsi" w:cs="Calibri"/>
        </w:rPr>
      </w:pPr>
    </w:p>
    <w:p w14:paraId="6E497DBB"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h)</w:t>
      </w:r>
      <w:r w:rsidRPr="001A0D21">
        <w:rPr>
          <w:rFonts w:asciiTheme="minorHAnsi" w:hAnsiTheme="minorHAnsi" w:cs="Calibri"/>
        </w:rPr>
        <w:t xml:space="preserve"> Cambios en políticas contables y corrección de errores junto con la revelación de los efectos que se tendrá en la información financiera del ente público, ya sea retrospectivos o prospectivos:</w:t>
      </w:r>
    </w:p>
    <w:p w14:paraId="735589D9"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han detectado errores a los registros contables</w:t>
      </w:r>
    </w:p>
    <w:p w14:paraId="2B6668A3" w14:textId="77777777" w:rsidR="007D1E76" w:rsidRPr="001A0D21" w:rsidRDefault="007D1E76" w:rsidP="007D1E76">
      <w:pPr>
        <w:spacing w:after="0" w:line="240" w:lineRule="auto"/>
        <w:jc w:val="both"/>
        <w:rPr>
          <w:rFonts w:asciiTheme="minorHAnsi" w:hAnsiTheme="minorHAnsi" w:cs="Calibri"/>
        </w:rPr>
      </w:pPr>
    </w:p>
    <w:p w14:paraId="12C8FA9A"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i)</w:t>
      </w:r>
      <w:r w:rsidRPr="001A0D21">
        <w:rPr>
          <w:rFonts w:asciiTheme="minorHAnsi" w:hAnsiTheme="minorHAnsi" w:cs="Calibri"/>
        </w:rPr>
        <w:t xml:space="preserve"> Reclasificaciones: Se deben revelar todos aquellos movimientos entre cuentas por efectos de cambios en los tipos de operaciones:</w:t>
      </w:r>
    </w:p>
    <w:p w14:paraId="450CC4BA"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han registrado Reclasificaciones a los registros contables</w:t>
      </w:r>
    </w:p>
    <w:p w14:paraId="4342A110" w14:textId="2738B1E1" w:rsidR="007D1E76" w:rsidRPr="001A0D21" w:rsidRDefault="007D1E76" w:rsidP="007D1E76">
      <w:pPr>
        <w:spacing w:after="0" w:line="240" w:lineRule="auto"/>
        <w:jc w:val="both"/>
        <w:rPr>
          <w:rFonts w:asciiTheme="minorHAnsi" w:hAnsiTheme="minorHAnsi" w:cs="Calibri"/>
        </w:rPr>
      </w:pPr>
    </w:p>
    <w:p w14:paraId="6E29C8B6" w14:textId="77777777" w:rsidR="007D1E76" w:rsidRPr="001A0D21" w:rsidRDefault="007D1E76" w:rsidP="007D1E76">
      <w:pPr>
        <w:spacing w:after="0" w:line="240" w:lineRule="auto"/>
        <w:jc w:val="both"/>
        <w:rPr>
          <w:rFonts w:asciiTheme="minorHAnsi" w:hAnsiTheme="minorHAnsi" w:cs="Calibri"/>
        </w:rPr>
      </w:pPr>
    </w:p>
    <w:p w14:paraId="5405EF84"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j)</w:t>
      </w:r>
      <w:r w:rsidRPr="001A0D21">
        <w:rPr>
          <w:rFonts w:asciiTheme="minorHAnsi" w:hAnsiTheme="minorHAnsi" w:cs="Calibri"/>
        </w:rPr>
        <w:t xml:space="preserve"> Depuración y cancelación de saldos:</w:t>
      </w:r>
    </w:p>
    <w:p w14:paraId="02C28F78" w14:textId="2F751E8A"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s="Calibri"/>
        </w:rPr>
        <w:t>No se han registrado depuraciones o cancelaciones de saldos</w:t>
      </w:r>
    </w:p>
    <w:p w14:paraId="7D06B360" w14:textId="77777777" w:rsidR="007D1E76" w:rsidRPr="001A0D21" w:rsidRDefault="007D1E76" w:rsidP="007D1E76">
      <w:pPr>
        <w:spacing w:after="0" w:line="240" w:lineRule="auto"/>
        <w:jc w:val="both"/>
        <w:rPr>
          <w:rFonts w:asciiTheme="minorHAnsi" w:hAnsiTheme="minorHAnsi" w:cs="Calibri"/>
        </w:rPr>
      </w:pPr>
    </w:p>
    <w:p w14:paraId="051C6058" w14:textId="77777777" w:rsidR="00E00323" w:rsidRPr="001A0D21" w:rsidRDefault="00E00323" w:rsidP="007D1E76">
      <w:pPr>
        <w:spacing w:after="0" w:line="240" w:lineRule="auto"/>
        <w:jc w:val="both"/>
        <w:rPr>
          <w:rFonts w:asciiTheme="minorHAnsi" w:hAnsiTheme="minorHAnsi" w:cs="Calibri"/>
        </w:rPr>
      </w:pPr>
    </w:p>
    <w:p w14:paraId="2CA8BAC1"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7. Posición en Moneda Extranjera y Pro</w:t>
      </w:r>
      <w:r w:rsidR="00E00323" w:rsidRPr="001A0D21">
        <w:rPr>
          <w:rFonts w:asciiTheme="minorHAnsi" w:hAnsiTheme="minorHAnsi" w:cs="Calibri"/>
          <w:b/>
        </w:rPr>
        <w:t>tección por Riesgo Cambiario:</w:t>
      </w:r>
    </w:p>
    <w:p w14:paraId="60114D16" w14:textId="77777777" w:rsidR="007D1E76" w:rsidRPr="001A0D21" w:rsidRDefault="007D1E76" w:rsidP="007D1E76">
      <w:pPr>
        <w:spacing w:after="0" w:line="240" w:lineRule="auto"/>
        <w:jc w:val="both"/>
        <w:rPr>
          <w:rFonts w:asciiTheme="minorHAnsi" w:hAnsiTheme="minorHAnsi" w:cs="Calibri"/>
        </w:rPr>
      </w:pPr>
    </w:p>
    <w:p w14:paraId="12C7301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Se informará sobre:</w:t>
      </w:r>
    </w:p>
    <w:p w14:paraId="7E8BC54D" w14:textId="77777777" w:rsidR="007D1E76" w:rsidRPr="001A0D21" w:rsidRDefault="007D1E76" w:rsidP="007D1E76">
      <w:pPr>
        <w:spacing w:after="0" w:line="240" w:lineRule="auto"/>
        <w:jc w:val="both"/>
        <w:rPr>
          <w:rFonts w:asciiTheme="minorHAnsi" w:hAnsiTheme="minorHAnsi" w:cs="Calibri"/>
        </w:rPr>
      </w:pPr>
    </w:p>
    <w:p w14:paraId="531D25F7"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Activos en moneda extranjera:</w:t>
      </w:r>
    </w:p>
    <w:p w14:paraId="12DA0F6A"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Activos en Moneda Extranjera</w:t>
      </w:r>
    </w:p>
    <w:p w14:paraId="43F08C55" w14:textId="77777777" w:rsidR="007D1E76" w:rsidRPr="001A0D21" w:rsidRDefault="007D1E76" w:rsidP="007D1E76">
      <w:pPr>
        <w:spacing w:after="0" w:line="240" w:lineRule="auto"/>
        <w:jc w:val="both"/>
        <w:rPr>
          <w:rFonts w:asciiTheme="minorHAnsi" w:hAnsiTheme="minorHAnsi" w:cs="Calibri"/>
        </w:rPr>
      </w:pPr>
    </w:p>
    <w:p w14:paraId="7E44729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Pasivos en moneda extranjera:</w:t>
      </w:r>
    </w:p>
    <w:p w14:paraId="29B452ED"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Pasivos en Moneda Extranjera</w:t>
      </w:r>
    </w:p>
    <w:p w14:paraId="2FB5C629" w14:textId="6FE376AE" w:rsidR="002E4500" w:rsidRDefault="002E4500" w:rsidP="007D1E76">
      <w:pPr>
        <w:spacing w:after="0" w:line="240" w:lineRule="auto"/>
        <w:jc w:val="both"/>
        <w:rPr>
          <w:rFonts w:asciiTheme="minorHAnsi" w:hAnsiTheme="minorHAnsi" w:cs="Calibri"/>
          <w:b/>
        </w:rPr>
      </w:pPr>
    </w:p>
    <w:p w14:paraId="6E3298C9" w14:textId="7914D82A"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 xml:space="preserve">c) </w:t>
      </w:r>
      <w:r w:rsidRPr="001A0D21">
        <w:rPr>
          <w:rFonts w:asciiTheme="minorHAnsi" w:hAnsiTheme="minorHAnsi" w:cs="Calibri"/>
        </w:rPr>
        <w:t>Posición en moneda extranjera:</w:t>
      </w:r>
    </w:p>
    <w:p w14:paraId="3BDF9033"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lastRenderedPageBreak/>
        <w:t>No se tienen movimientos en Moneda extranjera</w:t>
      </w:r>
    </w:p>
    <w:p w14:paraId="261C502E" w14:textId="3541E449" w:rsidR="007D1E76" w:rsidRPr="001A0D21" w:rsidRDefault="007D1E76" w:rsidP="007D1E76">
      <w:pPr>
        <w:spacing w:after="0" w:line="240" w:lineRule="auto"/>
        <w:jc w:val="both"/>
        <w:rPr>
          <w:rFonts w:asciiTheme="minorHAnsi" w:hAnsiTheme="minorHAnsi" w:cs="Calibri"/>
        </w:rPr>
      </w:pPr>
    </w:p>
    <w:p w14:paraId="273CC39D" w14:textId="77777777" w:rsidR="007D1E76" w:rsidRPr="001A0D21" w:rsidRDefault="007D1E76" w:rsidP="007D1E76">
      <w:pPr>
        <w:spacing w:after="0" w:line="240" w:lineRule="auto"/>
        <w:jc w:val="both"/>
        <w:rPr>
          <w:rFonts w:asciiTheme="minorHAnsi" w:hAnsiTheme="minorHAnsi" w:cs="Calibri"/>
        </w:rPr>
      </w:pPr>
    </w:p>
    <w:p w14:paraId="61291BC6"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d)</w:t>
      </w:r>
      <w:r w:rsidRPr="001A0D21">
        <w:rPr>
          <w:rFonts w:asciiTheme="minorHAnsi" w:hAnsiTheme="minorHAnsi" w:cs="Calibri"/>
        </w:rPr>
        <w:t xml:space="preserve"> Tipo de cambio:</w:t>
      </w:r>
    </w:p>
    <w:p w14:paraId="1BBFFD14"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El Tipo de Cambio es el Vigente Emitido por el Banco de México</w:t>
      </w:r>
    </w:p>
    <w:p w14:paraId="011B6E8C" w14:textId="78F9A1C5" w:rsidR="007D1E76" w:rsidRPr="001A0D21" w:rsidRDefault="007D1E76" w:rsidP="007D1E76">
      <w:pPr>
        <w:spacing w:after="0" w:line="240" w:lineRule="auto"/>
        <w:jc w:val="both"/>
        <w:rPr>
          <w:rFonts w:asciiTheme="minorHAnsi" w:hAnsiTheme="minorHAnsi" w:cs="Calibri"/>
        </w:rPr>
      </w:pPr>
    </w:p>
    <w:p w14:paraId="146CAEC1" w14:textId="77777777" w:rsidR="007D1E76" w:rsidRPr="001A0D21" w:rsidRDefault="007D1E76" w:rsidP="007D1E76">
      <w:pPr>
        <w:spacing w:after="0" w:line="240" w:lineRule="auto"/>
        <w:jc w:val="both"/>
        <w:rPr>
          <w:rFonts w:asciiTheme="minorHAnsi" w:hAnsiTheme="minorHAnsi" w:cs="Calibri"/>
        </w:rPr>
      </w:pPr>
    </w:p>
    <w:p w14:paraId="2878D6F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 xml:space="preserve">e) </w:t>
      </w:r>
      <w:r w:rsidRPr="001A0D21">
        <w:rPr>
          <w:rFonts w:asciiTheme="minorHAnsi" w:hAnsiTheme="minorHAnsi" w:cs="Calibri"/>
        </w:rPr>
        <w:t>Equivalente en moneda nacional:</w:t>
      </w:r>
    </w:p>
    <w:p w14:paraId="5B14CBED"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Nada que Informar</w:t>
      </w:r>
    </w:p>
    <w:p w14:paraId="3EDA9CB4" w14:textId="0EB89ABC" w:rsidR="007D1E76" w:rsidRPr="001A0D21" w:rsidRDefault="007D1E76" w:rsidP="007D1E76">
      <w:pPr>
        <w:spacing w:after="0" w:line="240" w:lineRule="auto"/>
        <w:jc w:val="both"/>
        <w:rPr>
          <w:rFonts w:asciiTheme="minorHAnsi" w:hAnsiTheme="minorHAnsi" w:cs="Calibri"/>
        </w:rPr>
      </w:pPr>
    </w:p>
    <w:p w14:paraId="63BA699C" w14:textId="77777777" w:rsidR="007D1E76" w:rsidRPr="001A0D21" w:rsidRDefault="007D1E76" w:rsidP="007D1E76">
      <w:pPr>
        <w:spacing w:after="0" w:line="240" w:lineRule="auto"/>
        <w:jc w:val="both"/>
        <w:rPr>
          <w:rFonts w:asciiTheme="minorHAnsi" w:hAnsiTheme="minorHAnsi" w:cs="Calibri"/>
        </w:rPr>
      </w:pPr>
    </w:p>
    <w:p w14:paraId="0172817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Lo anterior por cada tipo de moneda extranjera que se encuentre en los rubros de activo y pasivo.</w:t>
      </w:r>
    </w:p>
    <w:p w14:paraId="20DD1BAE"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Adicionalmente se informará sobre los métodos de protección de riesgo por vari</w:t>
      </w:r>
      <w:r w:rsidR="00E00323" w:rsidRPr="001A0D21">
        <w:rPr>
          <w:rFonts w:asciiTheme="minorHAnsi" w:hAnsiTheme="minorHAnsi" w:cs="Calibri"/>
        </w:rPr>
        <w:t>aciones en el tipo de cambio.</w:t>
      </w:r>
    </w:p>
    <w:p w14:paraId="5D7BA233" w14:textId="77777777" w:rsidR="007D1E76" w:rsidRPr="001A0D21" w:rsidRDefault="007D1E76" w:rsidP="007D1E76">
      <w:pPr>
        <w:spacing w:after="0" w:line="240" w:lineRule="auto"/>
        <w:jc w:val="both"/>
        <w:rPr>
          <w:rFonts w:asciiTheme="minorHAnsi" w:hAnsiTheme="minorHAnsi" w:cs="Calibri"/>
        </w:rPr>
      </w:pPr>
    </w:p>
    <w:p w14:paraId="6B0A6883" w14:textId="77777777" w:rsidR="007D1E76" w:rsidRPr="001A0D21" w:rsidRDefault="007D1E76" w:rsidP="007D1E76">
      <w:pPr>
        <w:spacing w:after="0" w:line="240" w:lineRule="auto"/>
        <w:jc w:val="both"/>
        <w:rPr>
          <w:rFonts w:asciiTheme="minorHAnsi" w:hAnsiTheme="minorHAnsi" w:cs="Calibri"/>
        </w:rPr>
      </w:pPr>
    </w:p>
    <w:p w14:paraId="095853FE"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 xml:space="preserve">8. </w:t>
      </w:r>
      <w:r w:rsidR="00E00323" w:rsidRPr="001A0D21">
        <w:rPr>
          <w:rFonts w:asciiTheme="minorHAnsi" w:hAnsiTheme="minorHAnsi" w:cs="Calibri"/>
          <w:b/>
        </w:rPr>
        <w:t>Reporte Analítico del Activo:</w:t>
      </w:r>
    </w:p>
    <w:p w14:paraId="1C9AE80E" w14:textId="77777777" w:rsidR="007D1E76" w:rsidRPr="001A0D21" w:rsidRDefault="007D1E76" w:rsidP="007D1E76">
      <w:pPr>
        <w:spacing w:after="0" w:line="240" w:lineRule="auto"/>
        <w:jc w:val="both"/>
        <w:rPr>
          <w:rFonts w:asciiTheme="minorHAnsi" w:hAnsiTheme="minorHAnsi" w:cs="Calibri"/>
        </w:rPr>
      </w:pPr>
    </w:p>
    <w:p w14:paraId="7DC51E13"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Debe mostrar la siguien</w:t>
      </w:r>
      <w:r w:rsidR="00E00323" w:rsidRPr="001A0D21">
        <w:rPr>
          <w:rFonts w:asciiTheme="minorHAnsi" w:hAnsiTheme="minorHAnsi" w:cs="Calibri"/>
        </w:rPr>
        <w:t>te información:</w:t>
      </w:r>
    </w:p>
    <w:p w14:paraId="0E1FB990" w14:textId="77777777" w:rsidR="007D1E76" w:rsidRPr="001A0D21" w:rsidRDefault="007D1E76" w:rsidP="007D1E76">
      <w:pPr>
        <w:spacing w:after="0" w:line="240" w:lineRule="auto"/>
        <w:jc w:val="both"/>
        <w:rPr>
          <w:rFonts w:asciiTheme="minorHAnsi" w:hAnsiTheme="minorHAnsi" w:cs="Calibri"/>
        </w:rPr>
      </w:pPr>
    </w:p>
    <w:p w14:paraId="721E8A1F"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Vida útil o porcentajes de depreciación, deterioro o amortización utilizados en los diferentes tipos de activos:</w:t>
      </w:r>
    </w:p>
    <w:p w14:paraId="03789CB8" w14:textId="77777777" w:rsidR="00B07D3E" w:rsidRPr="001A0D21" w:rsidRDefault="00B07D3E" w:rsidP="00B07D3E">
      <w:pPr>
        <w:spacing w:after="0" w:line="240" w:lineRule="auto"/>
        <w:jc w:val="both"/>
        <w:rPr>
          <w:rFonts w:asciiTheme="minorHAnsi" w:hAnsiTheme="minorHAnsi"/>
          <w:color w:val="000000"/>
        </w:rPr>
      </w:pPr>
    </w:p>
    <w:p w14:paraId="0E6994A8"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olor w:val="000000"/>
        </w:rPr>
        <w:t>El monto de la depreciación como la amortización se calculará considerando el costo de adquisición del activo depreciable o amortizable, menos su valor de desecho, entre los años correspondientes a su vida útil o su vida económica; registrándose en los gastos del período, con el objetivo de conocer el gasto patrimonial, por el servicio que está dando el activo, lo cual redundará en una estimación adecuada de la utilidad en un ente público lucrativo o del costo de operación en un ente público con fines exclusivamente gubernamentales o sin fines de lucro, y en una cuenta complementaria de activo como depreciación o amortización acumulada, a efecto de poder determinar el valor neto o el monto por depreciar o amortizar restante</w:t>
      </w:r>
    </w:p>
    <w:p w14:paraId="18A5CC0A" w14:textId="7F522BDC" w:rsidR="007D1E76" w:rsidRPr="001A0D21" w:rsidRDefault="007D1E76" w:rsidP="007D1E76">
      <w:pPr>
        <w:spacing w:after="0" w:line="240" w:lineRule="auto"/>
        <w:jc w:val="both"/>
        <w:rPr>
          <w:rFonts w:asciiTheme="minorHAnsi" w:hAnsiTheme="minorHAnsi" w:cs="Calibri"/>
        </w:rPr>
      </w:pPr>
    </w:p>
    <w:p w14:paraId="2B914A04" w14:textId="77777777" w:rsidR="007D1E76" w:rsidRPr="001A0D21" w:rsidRDefault="007D1E76" w:rsidP="007D1E76">
      <w:pPr>
        <w:spacing w:after="0" w:line="240" w:lineRule="auto"/>
        <w:jc w:val="both"/>
        <w:rPr>
          <w:rFonts w:asciiTheme="minorHAnsi" w:hAnsiTheme="minorHAnsi" w:cs="Calibri"/>
        </w:rPr>
      </w:pPr>
    </w:p>
    <w:p w14:paraId="7FD13FA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Cambios en el porcentaje de depreciación o valor residual de los activos:</w:t>
      </w:r>
    </w:p>
    <w:p w14:paraId="4FEB6C74"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olor w:val="000000"/>
        </w:rPr>
        <w:t>El monto de la depreciación como la amortización se calculará considerando el costo de adquisición del activo depreciable o amortizable, menos su valor de desecho, entre los años correspondientes a su vida útil o su vida económica; registrándose en los gastos del período, con el objetivo de conocer el gasto patrimonial, por el servicio que está dando el activo, lo cual redundará en una estimación adecuada de la utilidad en un ente público lucrativo o del costo de operación en un ente público con fines exclusivamente gubernamentales o sin fines de lucro, y en una cuenta complementaria de activo como depreciación o amortización acumulada, a efecto de poder determinar el valor neto o el monto por depreciar o amortizar restante</w:t>
      </w:r>
    </w:p>
    <w:p w14:paraId="1983354C" w14:textId="00336D0E" w:rsidR="007D1E76" w:rsidRPr="001A0D21" w:rsidRDefault="007D1E76" w:rsidP="007D1E76">
      <w:pPr>
        <w:spacing w:after="0" w:line="240" w:lineRule="auto"/>
        <w:jc w:val="both"/>
        <w:rPr>
          <w:rFonts w:asciiTheme="minorHAnsi" w:hAnsiTheme="minorHAnsi" w:cs="Calibri"/>
        </w:rPr>
      </w:pPr>
    </w:p>
    <w:p w14:paraId="59A0596F" w14:textId="77777777" w:rsidR="007D1E76" w:rsidRPr="001A0D21" w:rsidRDefault="007D1E76" w:rsidP="007D1E76">
      <w:pPr>
        <w:spacing w:after="0" w:line="240" w:lineRule="auto"/>
        <w:jc w:val="both"/>
        <w:rPr>
          <w:rFonts w:asciiTheme="minorHAnsi" w:hAnsiTheme="minorHAnsi" w:cs="Calibri"/>
        </w:rPr>
      </w:pPr>
    </w:p>
    <w:p w14:paraId="7793D35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c)</w:t>
      </w:r>
      <w:r w:rsidRPr="001A0D21">
        <w:rPr>
          <w:rFonts w:asciiTheme="minorHAnsi" w:hAnsiTheme="minorHAnsi" w:cs="Calibri"/>
        </w:rPr>
        <w:t xml:space="preserve"> Importe de los gastos capitalizados en el ejercicio, tanto financieros como de investigación y desarrollo:</w:t>
      </w:r>
    </w:p>
    <w:p w14:paraId="25FBFA38"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este tipo de gastos en el periodo</w:t>
      </w:r>
    </w:p>
    <w:p w14:paraId="7D1F662D" w14:textId="7463713C" w:rsidR="007D1E76" w:rsidRPr="001A0D21" w:rsidRDefault="007D1E76" w:rsidP="007D1E76">
      <w:pPr>
        <w:spacing w:after="0" w:line="240" w:lineRule="auto"/>
        <w:jc w:val="both"/>
        <w:rPr>
          <w:rFonts w:asciiTheme="minorHAnsi" w:hAnsiTheme="minorHAnsi" w:cs="Calibri"/>
        </w:rPr>
      </w:pPr>
    </w:p>
    <w:p w14:paraId="389FC7C1" w14:textId="77777777" w:rsidR="007D1E76" w:rsidRPr="001A0D21" w:rsidRDefault="007D1E76" w:rsidP="007D1E76">
      <w:pPr>
        <w:spacing w:after="0" w:line="240" w:lineRule="auto"/>
        <w:jc w:val="both"/>
        <w:rPr>
          <w:rFonts w:asciiTheme="minorHAnsi" w:hAnsiTheme="minorHAnsi" w:cs="Calibri"/>
        </w:rPr>
      </w:pPr>
    </w:p>
    <w:p w14:paraId="77EC4539" w14:textId="11D538E1" w:rsidR="008A084E" w:rsidRPr="00A44D3B" w:rsidRDefault="007D1E76" w:rsidP="008A084E">
      <w:pPr>
        <w:pStyle w:val="Prrafodelista"/>
        <w:numPr>
          <w:ilvl w:val="0"/>
          <w:numId w:val="2"/>
        </w:numPr>
        <w:spacing w:after="0" w:line="240" w:lineRule="auto"/>
        <w:jc w:val="both"/>
        <w:rPr>
          <w:rFonts w:asciiTheme="minorHAnsi" w:hAnsiTheme="minorHAnsi" w:cs="Calibri"/>
        </w:rPr>
      </w:pPr>
      <w:r w:rsidRPr="008A084E">
        <w:rPr>
          <w:rFonts w:asciiTheme="minorHAnsi" w:hAnsiTheme="minorHAnsi" w:cs="Calibri"/>
        </w:rPr>
        <w:t>Rie</w:t>
      </w:r>
      <w:r w:rsidR="001973A2" w:rsidRPr="008A084E">
        <w:rPr>
          <w:rFonts w:asciiTheme="minorHAnsi" w:hAnsiTheme="minorHAnsi" w:cs="Calibri"/>
        </w:rPr>
        <w:t>s</w:t>
      </w:r>
      <w:r w:rsidRPr="008A084E">
        <w:rPr>
          <w:rFonts w:asciiTheme="minorHAnsi" w:hAnsiTheme="minorHAnsi" w:cs="Calibri"/>
        </w:rPr>
        <w:t>gos por tipo de cambio o tipo de interés de las inversiones financieras:</w:t>
      </w:r>
    </w:p>
    <w:p w14:paraId="1931AF13"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inversiones en el periodo que se informa</w:t>
      </w:r>
    </w:p>
    <w:p w14:paraId="11EBA774" w14:textId="743E683C" w:rsidR="007D1E76" w:rsidRPr="001A0D21" w:rsidRDefault="007D1E76" w:rsidP="007D1E76">
      <w:pPr>
        <w:spacing w:after="0" w:line="240" w:lineRule="auto"/>
        <w:jc w:val="both"/>
        <w:rPr>
          <w:rFonts w:asciiTheme="minorHAnsi" w:hAnsiTheme="minorHAnsi" w:cs="Calibri"/>
        </w:rPr>
      </w:pPr>
    </w:p>
    <w:p w14:paraId="1883BF45" w14:textId="77777777" w:rsidR="007D1E76" w:rsidRPr="001A0D21" w:rsidRDefault="007D1E76" w:rsidP="007D1E76">
      <w:pPr>
        <w:spacing w:after="0" w:line="240" w:lineRule="auto"/>
        <w:jc w:val="both"/>
        <w:rPr>
          <w:rFonts w:asciiTheme="minorHAnsi" w:hAnsiTheme="minorHAnsi" w:cs="Calibri"/>
        </w:rPr>
      </w:pPr>
    </w:p>
    <w:p w14:paraId="114D8167"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 xml:space="preserve">e) </w:t>
      </w:r>
      <w:r w:rsidRPr="001A0D21">
        <w:rPr>
          <w:rFonts w:asciiTheme="minorHAnsi" w:hAnsiTheme="minorHAnsi" w:cs="Calibri"/>
        </w:rPr>
        <w:t>Valor activado en el ejercicio de los bienes construidos por la entidad:</w:t>
      </w:r>
    </w:p>
    <w:p w14:paraId="65E4A571" w14:textId="77777777" w:rsidR="00B07D3E" w:rsidRPr="001A0D21" w:rsidRDefault="00B07D3E" w:rsidP="00B07D3E">
      <w:pPr>
        <w:spacing w:after="0" w:line="240" w:lineRule="auto"/>
        <w:jc w:val="both"/>
        <w:rPr>
          <w:rFonts w:asciiTheme="minorHAnsi" w:hAnsiTheme="minorHAnsi" w:cs="Calibri"/>
          <w:b/>
        </w:rPr>
      </w:pPr>
      <w:r w:rsidRPr="001A0D21">
        <w:rPr>
          <w:rFonts w:asciiTheme="minorHAnsi" w:hAnsiTheme="minorHAnsi" w:cs="Calibri"/>
        </w:rPr>
        <w:t>No se han construido bienes en el periodo que se informa</w:t>
      </w:r>
    </w:p>
    <w:p w14:paraId="6569FCE5" w14:textId="46EF5034" w:rsidR="007D1E76" w:rsidRPr="001A0D21" w:rsidRDefault="007D1E76" w:rsidP="007D1E76">
      <w:pPr>
        <w:spacing w:after="0" w:line="240" w:lineRule="auto"/>
        <w:jc w:val="both"/>
        <w:rPr>
          <w:rFonts w:asciiTheme="minorHAnsi" w:hAnsiTheme="minorHAnsi" w:cs="Calibri"/>
        </w:rPr>
      </w:pPr>
    </w:p>
    <w:p w14:paraId="2E17CB0A" w14:textId="77777777" w:rsidR="007D1E76" w:rsidRPr="001A0D21" w:rsidRDefault="007D1E76" w:rsidP="007D1E76">
      <w:pPr>
        <w:spacing w:after="0" w:line="240" w:lineRule="auto"/>
        <w:jc w:val="both"/>
        <w:rPr>
          <w:rFonts w:asciiTheme="minorHAnsi" w:hAnsiTheme="minorHAnsi" w:cs="Calibri"/>
          <w:b/>
        </w:rPr>
      </w:pPr>
    </w:p>
    <w:p w14:paraId="61D4FD0C"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f)</w:t>
      </w:r>
      <w:r w:rsidRPr="001A0D21">
        <w:rPr>
          <w:rFonts w:asciiTheme="minorHAnsi" w:hAnsiTheme="minorHAnsi"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02FD5B5"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tienen instrumentos financieros, ni litigios.</w:t>
      </w:r>
    </w:p>
    <w:p w14:paraId="6FD1B4E4" w14:textId="77777777" w:rsidR="007D1E76" w:rsidRPr="001A0D21" w:rsidRDefault="007D1E76" w:rsidP="007D1E76">
      <w:pPr>
        <w:spacing w:after="0" w:line="240" w:lineRule="auto"/>
        <w:jc w:val="both"/>
        <w:rPr>
          <w:rFonts w:asciiTheme="minorHAnsi" w:hAnsiTheme="minorHAnsi" w:cs="Calibri"/>
        </w:rPr>
      </w:pPr>
    </w:p>
    <w:p w14:paraId="5B1593C0"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g)</w:t>
      </w:r>
      <w:r w:rsidRPr="001A0D21">
        <w:rPr>
          <w:rFonts w:asciiTheme="minorHAnsi" w:hAnsiTheme="minorHAnsi" w:cs="Calibri"/>
        </w:rPr>
        <w:t xml:space="preserve"> Desmantelamiento de Activos, procedimientos, implicaciones, efectos contables:</w:t>
      </w:r>
    </w:p>
    <w:p w14:paraId="498C339C" w14:textId="3EA9C71C"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 xml:space="preserve">No se realizan provisiones por estos </w:t>
      </w:r>
      <w:r w:rsidR="00DA1A51" w:rsidRPr="001A0D21">
        <w:rPr>
          <w:rFonts w:asciiTheme="minorHAnsi" w:hAnsiTheme="minorHAnsi" w:cs="Calibri"/>
        </w:rPr>
        <w:t>acontecimientos,</w:t>
      </w:r>
      <w:r w:rsidRPr="001A0D21">
        <w:rPr>
          <w:rFonts w:asciiTheme="minorHAnsi" w:hAnsiTheme="minorHAnsi" w:cs="Calibri"/>
        </w:rPr>
        <w:t xml:space="preserve"> pero si se tienen contratados seguros de las unidades automotores.</w:t>
      </w:r>
    </w:p>
    <w:p w14:paraId="65D20F94" w14:textId="40BA639C" w:rsidR="007D1E76" w:rsidRPr="001A0D21" w:rsidRDefault="007D1E76" w:rsidP="007D1E76">
      <w:pPr>
        <w:spacing w:after="0" w:line="240" w:lineRule="auto"/>
        <w:jc w:val="both"/>
        <w:rPr>
          <w:rFonts w:asciiTheme="minorHAnsi" w:hAnsiTheme="minorHAnsi" w:cs="Calibri"/>
        </w:rPr>
      </w:pPr>
    </w:p>
    <w:p w14:paraId="46AC9102" w14:textId="77777777" w:rsidR="007D1E76" w:rsidRPr="001A0D21" w:rsidRDefault="007D1E76" w:rsidP="007D1E76">
      <w:pPr>
        <w:spacing w:after="0" w:line="240" w:lineRule="auto"/>
        <w:jc w:val="both"/>
        <w:rPr>
          <w:rFonts w:asciiTheme="minorHAnsi" w:hAnsiTheme="minorHAnsi" w:cs="Calibri"/>
        </w:rPr>
      </w:pPr>
    </w:p>
    <w:p w14:paraId="6543D74F"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h)</w:t>
      </w:r>
      <w:r w:rsidRPr="001A0D21">
        <w:rPr>
          <w:rFonts w:asciiTheme="minorHAnsi" w:hAnsiTheme="minorHAnsi" w:cs="Calibri"/>
        </w:rPr>
        <w:t xml:space="preserve"> Administración de activos; planeación con el objetivo de que el ente los utilice de manera más efectiva:</w:t>
      </w:r>
    </w:p>
    <w:p w14:paraId="1BEA50D7"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Se realiza una planeación adecuada de la utilización y resguardo de los activos.</w:t>
      </w:r>
    </w:p>
    <w:p w14:paraId="76A7ECE1" w14:textId="24E5B8AB" w:rsidR="007D1E76" w:rsidRPr="001A0D21" w:rsidRDefault="007D1E76" w:rsidP="007D1E76">
      <w:pPr>
        <w:spacing w:after="0" w:line="240" w:lineRule="auto"/>
        <w:jc w:val="both"/>
        <w:rPr>
          <w:rFonts w:asciiTheme="minorHAnsi" w:hAnsiTheme="minorHAnsi" w:cs="Calibri"/>
        </w:rPr>
      </w:pPr>
    </w:p>
    <w:p w14:paraId="23376542" w14:textId="77777777" w:rsidR="005E231E" w:rsidRPr="001A0D21" w:rsidRDefault="005E231E" w:rsidP="007D1E76">
      <w:pPr>
        <w:spacing w:after="0" w:line="240" w:lineRule="auto"/>
        <w:jc w:val="both"/>
        <w:rPr>
          <w:rFonts w:asciiTheme="minorHAnsi" w:hAnsiTheme="minorHAnsi" w:cs="Calibri"/>
        </w:rPr>
      </w:pPr>
    </w:p>
    <w:p w14:paraId="1F344FA6"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Adicionalmente, se deben incluir las explicaciones de las principales variaciones en el activo, en cua</w:t>
      </w:r>
      <w:r w:rsidR="005E231E" w:rsidRPr="001A0D21">
        <w:rPr>
          <w:rFonts w:asciiTheme="minorHAnsi" w:hAnsiTheme="minorHAnsi" w:cs="Calibri"/>
        </w:rPr>
        <w:t>dros comparativos como sigue:</w:t>
      </w:r>
    </w:p>
    <w:p w14:paraId="34E04F66" w14:textId="77777777" w:rsidR="007D1E76" w:rsidRPr="001A0D21" w:rsidRDefault="007D1E76" w:rsidP="007D1E76">
      <w:pPr>
        <w:spacing w:after="0" w:line="240" w:lineRule="auto"/>
        <w:jc w:val="both"/>
        <w:rPr>
          <w:rFonts w:asciiTheme="minorHAnsi" w:hAnsiTheme="minorHAnsi" w:cs="Calibri"/>
        </w:rPr>
      </w:pPr>
    </w:p>
    <w:p w14:paraId="1C52C97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Inversiones en valores:</w:t>
      </w:r>
    </w:p>
    <w:p w14:paraId="5612525D"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ha invertido en Valores</w:t>
      </w:r>
    </w:p>
    <w:p w14:paraId="2F075955" w14:textId="3DBB50AA" w:rsidR="007D1E76" w:rsidRPr="001A0D21" w:rsidRDefault="007D1E76" w:rsidP="007D1E76">
      <w:pPr>
        <w:spacing w:after="0" w:line="240" w:lineRule="auto"/>
        <w:jc w:val="both"/>
        <w:rPr>
          <w:rFonts w:asciiTheme="minorHAnsi" w:hAnsiTheme="minorHAnsi" w:cs="Calibri"/>
        </w:rPr>
      </w:pPr>
    </w:p>
    <w:p w14:paraId="47FAE4D3" w14:textId="77777777" w:rsidR="007D1E76" w:rsidRPr="001A0D21" w:rsidRDefault="007D1E76" w:rsidP="007D1E76">
      <w:pPr>
        <w:spacing w:after="0" w:line="240" w:lineRule="auto"/>
        <w:jc w:val="both"/>
        <w:rPr>
          <w:rFonts w:asciiTheme="minorHAnsi" w:hAnsiTheme="minorHAnsi" w:cs="Calibri"/>
        </w:rPr>
      </w:pPr>
    </w:p>
    <w:p w14:paraId="7F294F69"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Patrimonio de Organismos descentralizados de Control Presupuestario Indirecto:</w:t>
      </w:r>
    </w:p>
    <w:p w14:paraId="2EE3A6F4"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El patrimonio está consolidado por aportaciones por parte de la Presidencia Municipal y se aplica al beneficio de la población</w:t>
      </w:r>
    </w:p>
    <w:p w14:paraId="6ED86A66" w14:textId="36B09227" w:rsidR="007D1E76" w:rsidRPr="001A0D21" w:rsidRDefault="007D1E76" w:rsidP="007D1E76">
      <w:pPr>
        <w:spacing w:after="0" w:line="240" w:lineRule="auto"/>
        <w:jc w:val="both"/>
        <w:rPr>
          <w:rFonts w:asciiTheme="minorHAnsi" w:hAnsiTheme="minorHAnsi" w:cs="Calibri"/>
        </w:rPr>
      </w:pPr>
    </w:p>
    <w:p w14:paraId="7F76C39C" w14:textId="77777777" w:rsidR="007D1E76" w:rsidRPr="001A0D21" w:rsidRDefault="007D1E76" w:rsidP="007D1E76">
      <w:pPr>
        <w:spacing w:after="0" w:line="240" w:lineRule="auto"/>
        <w:jc w:val="both"/>
        <w:rPr>
          <w:rFonts w:asciiTheme="minorHAnsi" w:hAnsiTheme="minorHAnsi" w:cs="Calibri"/>
        </w:rPr>
      </w:pPr>
    </w:p>
    <w:p w14:paraId="0A3B41EB"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c)</w:t>
      </w:r>
      <w:r w:rsidRPr="001A0D21">
        <w:rPr>
          <w:rFonts w:asciiTheme="minorHAnsi" w:hAnsiTheme="minorHAnsi" w:cs="Calibri"/>
        </w:rPr>
        <w:t xml:space="preserve"> Inversiones en empresas de participación mayoritaria:</w:t>
      </w:r>
    </w:p>
    <w:p w14:paraId="1A636EAA"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 inversión en Empresas</w:t>
      </w:r>
    </w:p>
    <w:p w14:paraId="1E5C8CCB" w14:textId="0CA4692C" w:rsidR="007D1E76" w:rsidRPr="001A0D21" w:rsidRDefault="007D1E76" w:rsidP="007D1E76">
      <w:pPr>
        <w:spacing w:after="0" w:line="240" w:lineRule="auto"/>
        <w:jc w:val="both"/>
        <w:rPr>
          <w:rFonts w:asciiTheme="minorHAnsi" w:hAnsiTheme="minorHAnsi" w:cs="Calibri"/>
        </w:rPr>
      </w:pPr>
    </w:p>
    <w:p w14:paraId="5F9218F7" w14:textId="77777777" w:rsidR="007D1E76" w:rsidRPr="001A0D21" w:rsidRDefault="007D1E76" w:rsidP="007D1E76">
      <w:pPr>
        <w:spacing w:after="0" w:line="240" w:lineRule="auto"/>
        <w:jc w:val="both"/>
        <w:rPr>
          <w:rFonts w:asciiTheme="minorHAnsi" w:hAnsiTheme="minorHAnsi" w:cs="Calibri"/>
        </w:rPr>
      </w:pPr>
    </w:p>
    <w:p w14:paraId="02D4B80A"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d)</w:t>
      </w:r>
      <w:r w:rsidRPr="001A0D21">
        <w:rPr>
          <w:rFonts w:asciiTheme="minorHAnsi" w:hAnsiTheme="minorHAnsi" w:cs="Calibri"/>
        </w:rPr>
        <w:t xml:space="preserve"> Inversiones en empresas de participación minoritaria:</w:t>
      </w:r>
    </w:p>
    <w:p w14:paraId="7415191C"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 inversión en Empresas</w:t>
      </w:r>
    </w:p>
    <w:p w14:paraId="35A51839" w14:textId="575F0A25" w:rsidR="007D1E76" w:rsidRPr="001A0D21" w:rsidRDefault="007D1E76" w:rsidP="007D1E76">
      <w:pPr>
        <w:spacing w:after="0" w:line="240" w:lineRule="auto"/>
        <w:jc w:val="both"/>
        <w:rPr>
          <w:rFonts w:asciiTheme="minorHAnsi" w:hAnsiTheme="minorHAnsi" w:cs="Calibri"/>
        </w:rPr>
      </w:pPr>
    </w:p>
    <w:p w14:paraId="199F0C37" w14:textId="77777777" w:rsidR="007D1E76" w:rsidRPr="001A0D21" w:rsidRDefault="007D1E76" w:rsidP="007D1E76">
      <w:pPr>
        <w:spacing w:after="0" w:line="240" w:lineRule="auto"/>
        <w:jc w:val="both"/>
        <w:rPr>
          <w:rFonts w:asciiTheme="minorHAnsi" w:hAnsiTheme="minorHAnsi" w:cs="Calibri"/>
        </w:rPr>
      </w:pPr>
    </w:p>
    <w:p w14:paraId="05A46BBB"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e)</w:t>
      </w:r>
      <w:r w:rsidRPr="001A0D21">
        <w:rPr>
          <w:rFonts w:asciiTheme="minorHAnsi" w:hAnsiTheme="minorHAnsi" w:cs="Calibri"/>
        </w:rPr>
        <w:t xml:space="preserve"> Patrimonio de organismos descentralizados de control presupuestario directo, según corresponda:</w:t>
      </w:r>
    </w:p>
    <w:p w14:paraId="79913043"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El patrimonio está consolidado por aportaciones por parte de la Presidencia Municipal y se aplica al beneficio de la población</w:t>
      </w:r>
    </w:p>
    <w:p w14:paraId="2B6EDA91" w14:textId="77777777" w:rsidR="007D1E76" w:rsidRPr="001A0D21" w:rsidRDefault="007D1E76" w:rsidP="007D1E76">
      <w:pPr>
        <w:spacing w:after="0" w:line="240" w:lineRule="auto"/>
        <w:jc w:val="both"/>
        <w:rPr>
          <w:rFonts w:asciiTheme="minorHAnsi" w:hAnsiTheme="minorHAnsi" w:cs="Calibri"/>
        </w:rPr>
      </w:pPr>
    </w:p>
    <w:p w14:paraId="56C3B8CD" w14:textId="77777777" w:rsidR="007D1E76" w:rsidRPr="001A0D21" w:rsidRDefault="007D1E76" w:rsidP="007D1E76">
      <w:pPr>
        <w:spacing w:after="0" w:line="240" w:lineRule="auto"/>
        <w:jc w:val="both"/>
        <w:rPr>
          <w:rFonts w:asciiTheme="minorHAnsi" w:hAnsiTheme="minorHAnsi" w:cs="Calibri"/>
        </w:rPr>
      </w:pPr>
    </w:p>
    <w:p w14:paraId="2D957F4B"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9. Fidei</w:t>
      </w:r>
      <w:r w:rsidR="005E231E" w:rsidRPr="001A0D21">
        <w:rPr>
          <w:rFonts w:asciiTheme="minorHAnsi" w:hAnsiTheme="minorHAnsi" w:cs="Calibri"/>
          <w:b/>
        </w:rPr>
        <w:t>comisos, Mandatos y Análogos:</w:t>
      </w:r>
    </w:p>
    <w:p w14:paraId="5B412C86" w14:textId="77777777" w:rsidR="007D1E76" w:rsidRPr="001A0D21" w:rsidRDefault="007D1E76" w:rsidP="007D1E76">
      <w:pPr>
        <w:spacing w:after="0" w:line="240" w:lineRule="auto"/>
        <w:jc w:val="both"/>
        <w:rPr>
          <w:rFonts w:asciiTheme="minorHAnsi" w:hAnsiTheme="minorHAnsi" w:cs="Calibri"/>
        </w:rPr>
      </w:pPr>
    </w:p>
    <w:p w14:paraId="6E55E71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Se deberá informar:</w:t>
      </w:r>
    </w:p>
    <w:p w14:paraId="708E87EF" w14:textId="77777777" w:rsidR="007D1E76" w:rsidRPr="001A0D21" w:rsidRDefault="007D1E76" w:rsidP="007D1E76">
      <w:pPr>
        <w:spacing w:after="0" w:line="240" w:lineRule="auto"/>
        <w:jc w:val="both"/>
        <w:rPr>
          <w:rFonts w:asciiTheme="minorHAnsi" w:hAnsiTheme="minorHAnsi" w:cs="Calibri"/>
        </w:rPr>
      </w:pPr>
    </w:p>
    <w:p w14:paraId="2701D95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lastRenderedPageBreak/>
        <w:t>a)</w:t>
      </w:r>
      <w:r w:rsidRPr="001A0D21">
        <w:rPr>
          <w:rFonts w:asciiTheme="minorHAnsi" w:hAnsiTheme="minorHAnsi" w:cs="Calibri"/>
        </w:rPr>
        <w:t xml:space="preserve"> Por ramo administrativo que los reporta:</w:t>
      </w:r>
    </w:p>
    <w:p w14:paraId="2D80C2E9"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tienen Fideicomisos</w:t>
      </w:r>
    </w:p>
    <w:p w14:paraId="0CFB4EF3" w14:textId="502EC678" w:rsidR="007D1E76" w:rsidRPr="001A0D21" w:rsidRDefault="007D1E76" w:rsidP="007D1E76">
      <w:pPr>
        <w:spacing w:after="0" w:line="240" w:lineRule="auto"/>
        <w:jc w:val="both"/>
        <w:rPr>
          <w:rFonts w:asciiTheme="minorHAnsi" w:hAnsiTheme="minorHAnsi" w:cs="Calibri"/>
        </w:rPr>
      </w:pPr>
    </w:p>
    <w:p w14:paraId="2010752E" w14:textId="77777777" w:rsidR="007D1E76" w:rsidRPr="001A0D21" w:rsidRDefault="007D1E76" w:rsidP="007D1E76">
      <w:pPr>
        <w:spacing w:after="0" w:line="240" w:lineRule="auto"/>
        <w:jc w:val="both"/>
        <w:rPr>
          <w:rFonts w:asciiTheme="minorHAnsi" w:hAnsiTheme="minorHAnsi" w:cs="Calibri"/>
        </w:rPr>
      </w:pPr>
    </w:p>
    <w:p w14:paraId="326C2254"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Enlistar los de mayor monto de disponibilidad, relacionando aquéllos que conforman el 80% de las disponibilidades:</w:t>
      </w:r>
    </w:p>
    <w:p w14:paraId="03C6935A"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tienen Fideicomisos</w:t>
      </w:r>
    </w:p>
    <w:p w14:paraId="796DC854" w14:textId="171B0CCB" w:rsidR="007D1E76" w:rsidRPr="001A0D21" w:rsidRDefault="007D1E76" w:rsidP="007D1E76">
      <w:pPr>
        <w:spacing w:after="0" w:line="240" w:lineRule="auto"/>
        <w:jc w:val="both"/>
        <w:rPr>
          <w:rFonts w:asciiTheme="minorHAnsi" w:hAnsiTheme="minorHAnsi" w:cs="Calibri"/>
        </w:rPr>
      </w:pPr>
    </w:p>
    <w:p w14:paraId="5AE57259" w14:textId="050EB351" w:rsidR="007D1E76" w:rsidRPr="001A0D21" w:rsidRDefault="007D1E76" w:rsidP="007D1E76">
      <w:pPr>
        <w:spacing w:after="0" w:line="240" w:lineRule="auto"/>
        <w:jc w:val="both"/>
        <w:rPr>
          <w:rFonts w:asciiTheme="minorHAnsi" w:hAnsiTheme="minorHAnsi" w:cs="Calibri"/>
        </w:rPr>
      </w:pPr>
    </w:p>
    <w:p w14:paraId="2F60B1C6" w14:textId="1D94C1A7" w:rsidR="007D1E76" w:rsidRDefault="007D1E76" w:rsidP="007D1E76">
      <w:pPr>
        <w:spacing w:after="0" w:line="240" w:lineRule="auto"/>
        <w:jc w:val="both"/>
        <w:rPr>
          <w:rFonts w:asciiTheme="minorHAnsi" w:hAnsiTheme="minorHAnsi" w:cs="Calibri"/>
          <w:b/>
        </w:rPr>
      </w:pPr>
      <w:r w:rsidRPr="001A0D21">
        <w:rPr>
          <w:rFonts w:asciiTheme="minorHAnsi" w:hAnsiTheme="minorHAnsi" w:cs="Calibri"/>
          <w:b/>
        </w:rPr>
        <w:t>10. Reporte de la Recaudación:</w:t>
      </w:r>
    </w:p>
    <w:p w14:paraId="6ED5EB26" w14:textId="1FAAF596" w:rsidR="005E16BF" w:rsidRDefault="005E16BF" w:rsidP="007D1E76">
      <w:pPr>
        <w:spacing w:after="0" w:line="240" w:lineRule="auto"/>
        <w:jc w:val="both"/>
        <w:rPr>
          <w:rFonts w:asciiTheme="minorHAnsi" w:hAnsiTheme="minorHAnsi" w:cs="Calibri"/>
          <w:b/>
        </w:rPr>
      </w:pPr>
    </w:p>
    <w:p w14:paraId="1088DD56" w14:textId="0E37B73B" w:rsidR="005E16BF" w:rsidRPr="001A0D21" w:rsidRDefault="005E16BF" w:rsidP="005E16BF">
      <w:pPr>
        <w:spacing w:after="0" w:line="240" w:lineRule="auto"/>
        <w:jc w:val="both"/>
        <w:rPr>
          <w:rFonts w:asciiTheme="minorHAnsi" w:hAnsiTheme="minorHAnsi" w:cs="Calibri"/>
        </w:rPr>
      </w:pPr>
      <w:r w:rsidRPr="001A0D21">
        <w:rPr>
          <w:rFonts w:asciiTheme="minorHAnsi" w:hAnsiTheme="minorHAnsi" w:cs="Calibri"/>
        </w:rPr>
        <w:t>La gran parte de los recursos que se perciben se obtienen por el rubro de recursos propios en el periodo que se informa se han obtenido recursos por otras fuentes en una proporción inferior en el periodo que se informa</w:t>
      </w:r>
      <w:r>
        <w:rPr>
          <w:rFonts w:asciiTheme="minorHAnsi" w:hAnsiTheme="minorHAnsi" w:cs="Calibri"/>
        </w:rPr>
        <w:t>.</w:t>
      </w:r>
    </w:p>
    <w:p w14:paraId="7C9C3ACE" w14:textId="77777777" w:rsidR="005E16BF" w:rsidRPr="001A0D21" w:rsidRDefault="005E16BF" w:rsidP="007D1E76">
      <w:pPr>
        <w:spacing w:after="0" w:line="240" w:lineRule="auto"/>
        <w:jc w:val="both"/>
        <w:rPr>
          <w:rFonts w:asciiTheme="minorHAnsi" w:hAnsiTheme="minorHAnsi" w:cs="Calibri"/>
          <w:b/>
        </w:rPr>
      </w:pPr>
    </w:p>
    <w:p w14:paraId="2B90D2EC" w14:textId="77777777" w:rsidR="007D1E76" w:rsidRPr="001A0D21" w:rsidRDefault="007D1E76" w:rsidP="007D1E76">
      <w:pPr>
        <w:spacing w:after="0" w:line="240" w:lineRule="auto"/>
        <w:jc w:val="both"/>
        <w:rPr>
          <w:rFonts w:asciiTheme="minorHAnsi" w:hAnsiTheme="minorHAnsi" w:cs="Calibri"/>
        </w:rPr>
      </w:pPr>
    </w:p>
    <w:p w14:paraId="6DF860FA" w14:textId="59BB2513" w:rsidR="007D1E76" w:rsidRPr="005E16BF" w:rsidRDefault="005E16BF" w:rsidP="005E16BF">
      <w:pPr>
        <w:spacing w:after="0" w:line="240" w:lineRule="auto"/>
        <w:jc w:val="both"/>
        <w:rPr>
          <w:rFonts w:asciiTheme="minorHAnsi" w:hAnsiTheme="minorHAnsi" w:cs="Calibri"/>
        </w:rPr>
      </w:pPr>
      <w:r w:rsidRPr="005E16BF">
        <w:rPr>
          <w:rFonts w:asciiTheme="minorHAnsi" w:hAnsiTheme="minorHAnsi" w:cs="Calibri"/>
          <w:b/>
        </w:rPr>
        <w:t>a)</w:t>
      </w:r>
      <w:r>
        <w:rPr>
          <w:rFonts w:asciiTheme="minorHAnsi" w:hAnsiTheme="minorHAnsi" w:cs="Calibri"/>
        </w:rPr>
        <w:t xml:space="preserve"> </w:t>
      </w:r>
      <w:r w:rsidR="007D1E76" w:rsidRPr="005E16BF">
        <w:rPr>
          <w:rFonts w:asciiTheme="minorHAnsi" w:hAnsiTheme="minorHAnsi" w:cs="Calibri"/>
        </w:rPr>
        <w:t>Análisis del comportamiento de la recaudación correspondiente al ente público o cualquier tipo de ingreso, de forma separada los ingresos locales de los federales:</w:t>
      </w:r>
    </w:p>
    <w:p w14:paraId="46040A69" w14:textId="241035D0" w:rsidR="005E16BF" w:rsidRDefault="005E16BF" w:rsidP="005E16BF">
      <w:pPr>
        <w:pStyle w:val="Prrafodelista"/>
        <w:spacing w:after="0" w:line="240" w:lineRule="auto"/>
        <w:jc w:val="both"/>
        <w:rPr>
          <w:rFonts w:asciiTheme="minorHAnsi" w:hAnsiTheme="minorHAnsi" w:cs="Calibri"/>
        </w:rPr>
      </w:pPr>
    </w:p>
    <w:tbl>
      <w:tblPr>
        <w:tblW w:w="8632" w:type="dxa"/>
        <w:jc w:val="center"/>
        <w:tblCellMar>
          <w:left w:w="70" w:type="dxa"/>
          <w:right w:w="70" w:type="dxa"/>
        </w:tblCellMar>
        <w:tblLook w:val="04A0" w:firstRow="1" w:lastRow="0" w:firstColumn="1" w:lastColumn="0" w:noHBand="0" w:noVBand="1"/>
      </w:tblPr>
      <w:tblGrid>
        <w:gridCol w:w="1403"/>
        <w:gridCol w:w="4536"/>
        <w:gridCol w:w="2693"/>
      </w:tblGrid>
      <w:tr w:rsidR="005E16BF" w:rsidRPr="00D5482C" w14:paraId="4B4A1DA4" w14:textId="77777777" w:rsidTr="005E16BF">
        <w:trPr>
          <w:trHeight w:val="470"/>
          <w:jc w:val="center"/>
        </w:trPr>
        <w:tc>
          <w:tcPr>
            <w:tcW w:w="1403" w:type="dxa"/>
            <w:tcBorders>
              <w:top w:val="single" w:sz="12" w:space="0" w:color="auto"/>
              <w:left w:val="single" w:sz="12" w:space="0" w:color="auto"/>
              <w:bottom w:val="single" w:sz="12" w:space="0" w:color="auto"/>
              <w:right w:val="single" w:sz="12" w:space="0" w:color="000000"/>
            </w:tcBorders>
            <w:shd w:val="clear" w:color="auto" w:fill="auto"/>
            <w:vAlign w:val="center"/>
            <w:hideMark/>
          </w:tcPr>
          <w:p w14:paraId="4CA9EF8A" w14:textId="4BA40B9C" w:rsidR="005E16BF" w:rsidRPr="00D5482C" w:rsidRDefault="005E16BF" w:rsidP="00514679">
            <w:pPr>
              <w:pStyle w:val="Sinespaciado"/>
              <w:jc w:val="center"/>
              <w:rPr>
                <w:b/>
                <w:noProof/>
              </w:rPr>
            </w:pPr>
            <w:r>
              <w:rPr>
                <w:b/>
                <w:noProof/>
              </w:rPr>
              <w:t>RUBRO</w:t>
            </w:r>
          </w:p>
        </w:tc>
        <w:tc>
          <w:tcPr>
            <w:tcW w:w="4536" w:type="dxa"/>
            <w:tcBorders>
              <w:top w:val="single" w:sz="12" w:space="0" w:color="auto"/>
              <w:left w:val="single" w:sz="12" w:space="0" w:color="auto"/>
              <w:bottom w:val="single" w:sz="12" w:space="0" w:color="auto"/>
              <w:right w:val="single" w:sz="12" w:space="0" w:color="000000"/>
            </w:tcBorders>
            <w:shd w:val="clear" w:color="auto" w:fill="auto"/>
            <w:vAlign w:val="center"/>
          </w:tcPr>
          <w:p w14:paraId="68BD454C" w14:textId="73EC69AE" w:rsidR="005E16BF" w:rsidRPr="00D5482C" w:rsidRDefault="005E16BF" w:rsidP="00514679">
            <w:pPr>
              <w:pStyle w:val="Sinespaciado"/>
              <w:jc w:val="center"/>
              <w:rPr>
                <w:b/>
                <w:noProof/>
              </w:rPr>
            </w:pPr>
            <w:r>
              <w:rPr>
                <w:b/>
                <w:noProof/>
              </w:rPr>
              <w:t>DESCRIPCION</w:t>
            </w:r>
          </w:p>
        </w:tc>
        <w:tc>
          <w:tcPr>
            <w:tcW w:w="2693" w:type="dxa"/>
            <w:tcBorders>
              <w:top w:val="single" w:sz="12" w:space="0" w:color="auto"/>
              <w:left w:val="single" w:sz="12" w:space="0" w:color="auto"/>
              <w:bottom w:val="single" w:sz="12" w:space="0" w:color="auto"/>
              <w:right w:val="single" w:sz="12" w:space="0" w:color="000000"/>
            </w:tcBorders>
            <w:shd w:val="clear" w:color="auto" w:fill="auto"/>
            <w:vAlign w:val="center"/>
          </w:tcPr>
          <w:p w14:paraId="52EF8EE7" w14:textId="174E1CEE" w:rsidR="005E16BF" w:rsidRPr="00D5482C" w:rsidRDefault="005E16BF" w:rsidP="00514679">
            <w:pPr>
              <w:pStyle w:val="Sinespaciado"/>
              <w:jc w:val="center"/>
              <w:rPr>
                <w:b/>
                <w:noProof/>
              </w:rPr>
            </w:pPr>
            <w:r>
              <w:rPr>
                <w:b/>
                <w:noProof/>
              </w:rPr>
              <w:t>IMPORTE</w:t>
            </w:r>
          </w:p>
        </w:tc>
      </w:tr>
      <w:tr w:rsidR="005E16BF" w:rsidRPr="006118BA" w14:paraId="53777B73" w14:textId="77777777" w:rsidTr="005E16BF">
        <w:trPr>
          <w:trHeight w:val="315"/>
          <w:jc w:val="center"/>
        </w:trPr>
        <w:tc>
          <w:tcPr>
            <w:tcW w:w="1403" w:type="dxa"/>
            <w:tcBorders>
              <w:top w:val="single" w:sz="12" w:space="0" w:color="auto"/>
              <w:left w:val="single" w:sz="12" w:space="0" w:color="auto"/>
              <w:bottom w:val="single" w:sz="8" w:space="0" w:color="auto"/>
              <w:right w:val="single" w:sz="8" w:space="0" w:color="auto"/>
            </w:tcBorders>
            <w:shd w:val="clear" w:color="auto" w:fill="auto"/>
            <w:noWrap/>
            <w:vAlign w:val="center"/>
          </w:tcPr>
          <w:p w14:paraId="7ECDC4EE" w14:textId="3084D55F" w:rsidR="005E16BF" w:rsidRPr="006118BA" w:rsidRDefault="005E16BF" w:rsidP="005E16BF">
            <w:pPr>
              <w:pStyle w:val="Sinespaciado"/>
              <w:jc w:val="center"/>
              <w:rPr>
                <w:noProof/>
              </w:rPr>
            </w:pPr>
            <w:r>
              <w:rPr>
                <w:noProof/>
              </w:rPr>
              <w:t>7</w:t>
            </w:r>
          </w:p>
        </w:tc>
        <w:tc>
          <w:tcPr>
            <w:tcW w:w="4536" w:type="dxa"/>
            <w:tcBorders>
              <w:top w:val="single" w:sz="12" w:space="0" w:color="auto"/>
              <w:left w:val="single" w:sz="12" w:space="0" w:color="auto"/>
              <w:bottom w:val="single" w:sz="8" w:space="0" w:color="auto"/>
              <w:right w:val="single" w:sz="8" w:space="0" w:color="auto"/>
            </w:tcBorders>
            <w:shd w:val="clear" w:color="auto" w:fill="auto"/>
            <w:vAlign w:val="center"/>
          </w:tcPr>
          <w:p w14:paraId="756001BA" w14:textId="12D1C310" w:rsidR="005E16BF" w:rsidRPr="006118BA" w:rsidRDefault="005E16BF" w:rsidP="005E16BF">
            <w:pPr>
              <w:pStyle w:val="Sinespaciado"/>
              <w:rPr>
                <w:noProof/>
              </w:rPr>
            </w:pPr>
            <w:r w:rsidRPr="006118BA">
              <w:rPr>
                <w:noProof/>
              </w:rPr>
              <w:t>Servicio de Agua Potable</w:t>
            </w:r>
          </w:p>
        </w:tc>
        <w:tc>
          <w:tcPr>
            <w:tcW w:w="2693" w:type="dxa"/>
            <w:tcBorders>
              <w:top w:val="single" w:sz="12" w:space="0" w:color="auto"/>
              <w:left w:val="nil"/>
              <w:bottom w:val="single" w:sz="8" w:space="0" w:color="auto"/>
              <w:right w:val="single" w:sz="12" w:space="0" w:color="auto"/>
            </w:tcBorders>
            <w:shd w:val="clear" w:color="auto" w:fill="auto"/>
            <w:noWrap/>
            <w:vAlign w:val="center"/>
          </w:tcPr>
          <w:p w14:paraId="7F2F4503" w14:textId="44BDEF41" w:rsidR="005E16BF" w:rsidRPr="006118BA" w:rsidRDefault="005E16BF" w:rsidP="005E16BF">
            <w:pPr>
              <w:pStyle w:val="Sinespaciado"/>
              <w:rPr>
                <w:noProof/>
              </w:rPr>
            </w:pPr>
            <w:r>
              <w:rPr>
                <w:noProof/>
              </w:rPr>
              <w:t xml:space="preserve">    $   </w:t>
            </w:r>
            <w:r w:rsidR="006959EB" w:rsidRPr="006959EB">
              <w:rPr>
                <w:noProof/>
              </w:rPr>
              <w:t>8,219,825.55</w:t>
            </w:r>
          </w:p>
        </w:tc>
      </w:tr>
      <w:tr w:rsidR="005E16BF" w:rsidRPr="006118BA" w14:paraId="4DC7DB07" w14:textId="77777777" w:rsidTr="005E16BF">
        <w:trPr>
          <w:trHeight w:val="315"/>
          <w:jc w:val="center"/>
        </w:trPr>
        <w:tc>
          <w:tcPr>
            <w:tcW w:w="1403" w:type="dxa"/>
            <w:tcBorders>
              <w:top w:val="nil"/>
              <w:left w:val="single" w:sz="12" w:space="0" w:color="auto"/>
              <w:bottom w:val="single" w:sz="8" w:space="0" w:color="auto"/>
              <w:right w:val="single" w:sz="8" w:space="0" w:color="auto"/>
            </w:tcBorders>
            <w:shd w:val="clear" w:color="auto" w:fill="auto"/>
            <w:noWrap/>
            <w:vAlign w:val="center"/>
          </w:tcPr>
          <w:p w14:paraId="2DE25F20" w14:textId="72FA6225" w:rsidR="005E16BF" w:rsidRPr="006118BA" w:rsidRDefault="005E16BF" w:rsidP="005E16BF">
            <w:pPr>
              <w:pStyle w:val="Sinespaciado"/>
              <w:jc w:val="center"/>
              <w:rPr>
                <w:noProof/>
              </w:rPr>
            </w:pPr>
            <w:r>
              <w:rPr>
                <w:noProof/>
              </w:rPr>
              <w:t>7</w:t>
            </w:r>
          </w:p>
        </w:tc>
        <w:tc>
          <w:tcPr>
            <w:tcW w:w="4536" w:type="dxa"/>
            <w:tcBorders>
              <w:top w:val="nil"/>
              <w:left w:val="single" w:sz="12" w:space="0" w:color="auto"/>
              <w:bottom w:val="single" w:sz="8" w:space="0" w:color="auto"/>
              <w:right w:val="single" w:sz="8" w:space="0" w:color="auto"/>
            </w:tcBorders>
            <w:shd w:val="clear" w:color="auto" w:fill="auto"/>
            <w:vAlign w:val="center"/>
          </w:tcPr>
          <w:p w14:paraId="29C7D241" w14:textId="65720221" w:rsidR="005E16BF" w:rsidRPr="006118BA" w:rsidRDefault="005E16BF" w:rsidP="005E16BF">
            <w:pPr>
              <w:pStyle w:val="Sinespaciado"/>
              <w:rPr>
                <w:noProof/>
              </w:rPr>
            </w:pPr>
            <w:r w:rsidRPr="006118BA">
              <w:rPr>
                <w:noProof/>
              </w:rPr>
              <w:t>Servicios de Alcantarillado</w:t>
            </w:r>
          </w:p>
        </w:tc>
        <w:tc>
          <w:tcPr>
            <w:tcW w:w="2693" w:type="dxa"/>
            <w:tcBorders>
              <w:top w:val="nil"/>
              <w:left w:val="nil"/>
              <w:bottom w:val="single" w:sz="8" w:space="0" w:color="auto"/>
              <w:right w:val="single" w:sz="12" w:space="0" w:color="auto"/>
            </w:tcBorders>
            <w:shd w:val="clear" w:color="auto" w:fill="auto"/>
            <w:noWrap/>
            <w:vAlign w:val="center"/>
          </w:tcPr>
          <w:p w14:paraId="71D9DB88" w14:textId="38BE585D" w:rsidR="005E16BF" w:rsidRPr="006118BA" w:rsidRDefault="005E16BF" w:rsidP="006959EB">
            <w:pPr>
              <w:pStyle w:val="Sinespaciado"/>
              <w:rPr>
                <w:noProof/>
              </w:rPr>
            </w:pPr>
            <w:r>
              <w:rPr>
                <w:noProof/>
              </w:rPr>
              <w:t xml:space="preserve">         </w:t>
            </w:r>
            <w:r w:rsidR="006959EB" w:rsidRPr="006959EB">
              <w:rPr>
                <w:noProof/>
              </w:rPr>
              <w:t>1,623,799.90</w:t>
            </w:r>
          </w:p>
        </w:tc>
      </w:tr>
      <w:tr w:rsidR="005E16BF" w:rsidRPr="006118BA" w14:paraId="680EFE24" w14:textId="77777777" w:rsidTr="005E16BF">
        <w:trPr>
          <w:trHeight w:val="315"/>
          <w:jc w:val="center"/>
        </w:trPr>
        <w:tc>
          <w:tcPr>
            <w:tcW w:w="1403" w:type="dxa"/>
            <w:tcBorders>
              <w:top w:val="nil"/>
              <w:left w:val="single" w:sz="12" w:space="0" w:color="auto"/>
              <w:bottom w:val="single" w:sz="8" w:space="0" w:color="auto"/>
              <w:right w:val="single" w:sz="8" w:space="0" w:color="auto"/>
            </w:tcBorders>
            <w:shd w:val="clear" w:color="auto" w:fill="auto"/>
            <w:noWrap/>
            <w:vAlign w:val="center"/>
          </w:tcPr>
          <w:p w14:paraId="349DE982" w14:textId="0A940DF8" w:rsidR="005E16BF" w:rsidRPr="006118BA" w:rsidRDefault="005E16BF" w:rsidP="005E16BF">
            <w:pPr>
              <w:pStyle w:val="Sinespaciado"/>
              <w:jc w:val="center"/>
              <w:rPr>
                <w:noProof/>
              </w:rPr>
            </w:pPr>
            <w:r>
              <w:rPr>
                <w:noProof/>
              </w:rPr>
              <w:t>7</w:t>
            </w:r>
          </w:p>
        </w:tc>
        <w:tc>
          <w:tcPr>
            <w:tcW w:w="4536" w:type="dxa"/>
            <w:tcBorders>
              <w:top w:val="nil"/>
              <w:left w:val="single" w:sz="12" w:space="0" w:color="auto"/>
              <w:bottom w:val="single" w:sz="8" w:space="0" w:color="auto"/>
              <w:right w:val="single" w:sz="8" w:space="0" w:color="auto"/>
            </w:tcBorders>
            <w:shd w:val="clear" w:color="auto" w:fill="auto"/>
            <w:vAlign w:val="center"/>
          </w:tcPr>
          <w:p w14:paraId="072A87AB" w14:textId="61C88DFE" w:rsidR="005E16BF" w:rsidRPr="006118BA" w:rsidRDefault="005E16BF" w:rsidP="005E16BF">
            <w:pPr>
              <w:pStyle w:val="Sinespaciado"/>
              <w:rPr>
                <w:noProof/>
              </w:rPr>
            </w:pPr>
            <w:r w:rsidRPr="006118BA">
              <w:rPr>
                <w:noProof/>
              </w:rPr>
              <w:t>Tratamiento de Agua Residual</w:t>
            </w:r>
          </w:p>
        </w:tc>
        <w:tc>
          <w:tcPr>
            <w:tcW w:w="2693" w:type="dxa"/>
            <w:tcBorders>
              <w:top w:val="nil"/>
              <w:left w:val="nil"/>
              <w:bottom w:val="single" w:sz="8" w:space="0" w:color="auto"/>
              <w:right w:val="single" w:sz="12" w:space="0" w:color="auto"/>
            </w:tcBorders>
            <w:shd w:val="clear" w:color="auto" w:fill="auto"/>
            <w:noWrap/>
            <w:vAlign w:val="center"/>
          </w:tcPr>
          <w:p w14:paraId="05A362B9" w14:textId="146196A4" w:rsidR="005E16BF" w:rsidRPr="006118BA" w:rsidRDefault="005E16BF" w:rsidP="006959EB">
            <w:pPr>
              <w:pStyle w:val="Sinespaciado"/>
              <w:rPr>
                <w:noProof/>
              </w:rPr>
            </w:pPr>
            <w:r>
              <w:rPr>
                <w:noProof/>
              </w:rPr>
              <w:t xml:space="preserve">         </w:t>
            </w:r>
            <w:r w:rsidR="006959EB" w:rsidRPr="006959EB">
              <w:rPr>
                <w:noProof/>
              </w:rPr>
              <w:t>1,524,338.17</w:t>
            </w:r>
          </w:p>
        </w:tc>
      </w:tr>
      <w:tr w:rsidR="005E16BF" w:rsidRPr="006118BA" w14:paraId="59F25DE7" w14:textId="77777777" w:rsidTr="005E16BF">
        <w:trPr>
          <w:trHeight w:val="315"/>
          <w:jc w:val="center"/>
        </w:trPr>
        <w:tc>
          <w:tcPr>
            <w:tcW w:w="1403" w:type="dxa"/>
            <w:tcBorders>
              <w:top w:val="nil"/>
              <w:left w:val="single" w:sz="12" w:space="0" w:color="auto"/>
              <w:bottom w:val="single" w:sz="8" w:space="0" w:color="auto"/>
              <w:right w:val="single" w:sz="8" w:space="0" w:color="auto"/>
            </w:tcBorders>
            <w:shd w:val="clear" w:color="auto" w:fill="auto"/>
            <w:noWrap/>
            <w:vAlign w:val="center"/>
          </w:tcPr>
          <w:p w14:paraId="62FA6A1E" w14:textId="3254A4BF" w:rsidR="005E16BF" w:rsidRPr="006118BA" w:rsidRDefault="005E16BF" w:rsidP="005E16BF">
            <w:pPr>
              <w:pStyle w:val="Sinespaciado"/>
              <w:jc w:val="center"/>
              <w:rPr>
                <w:noProof/>
              </w:rPr>
            </w:pPr>
            <w:r>
              <w:rPr>
                <w:noProof/>
              </w:rPr>
              <w:t>7</w:t>
            </w:r>
          </w:p>
        </w:tc>
        <w:tc>
          <w:tcPr>
            <w:tcW w:w="4536" w:type="dxa"/>
            <w:tcBorders>
              <w:top w:val="nil"/>
              <w:left w:val="single" w:sz="12" w:space="0" w:color="auto"/>
              <w:bottom w:val="single" w:sz="8" w:space="0" w:color="auto"/>
              <w:right w:val="single" w:sz="8" w:space="0" w:color="auto"/>
            </w:tcBorders>
            <w:shd w:val="clear" w:color="auto" w:fill="auto"/>
            <w:vAlign w:val="center"/>
          </w:tcPr>
          <w:p w14:paraId="223887FE" w14:textId="65FC3997" w:rsidR="005E16BF" w:rsidRPr="006118BA" w:rsidRDefault="005E16BF" w:rsidP="005E16BF">
            <w:pPr>
              <w:pStyle w:val="Sinespaciado"/>
              <w:rPr>
                <w:noProof/>
              </w:rPr>
            </w:pPr>
            <w:r w:rsidRPr="006118BA">
              <w:rPr>
                <w:noProof/>
              </w:rPr>
              <w:t>Ingresos por Otros Servicios</w:t>
            </w:r>
          </w:p>
        </w:tc>
        <w:tc>
          <w:tcPr>
            <w:tcW w:w="2693" w:type="dxa"/>
            <w:tcBorders>
              <w:top w:val="nil"/>
              <w:left w:val="nil"/>
              <w:bottom w:val="single" w:sz="8" w:space="0" w:color="auto"/>
              <w:right w:val="single" w:sz="12" w:space="0" w:color="auto"/>
            </w:tcBorders>
            <w:shd w:val="clear" w:color="auto" w:fill="auto"/>
            <w:noWrap/>
            <w:vAlign w:val="center"/>
          </w:tcPr>
          <w:p w14:paraId="6DC5D7BD" w14:textId="61367205" w:rsidR="005E16BF" w:rsidRPr="006118BA" w:rsidRDefault="005E16BF" w:rsidP="006959EB">
            <w:pPr>
              <w:pStyle w:val="Sinespaciado"/>
              <w:rPr>
                <w:noProof/>
              </w:rPr>
            </w:pPr>
            <w:r>
              <w:rPr>
                <w:noProof/>
              </w:rPr>
              <w:t xml:space="preserve">       </w:t>
            </w:r>
            <w:r w:rsidR="006959EB">
              <w:rPr>
                <w:noProof/>
              </w:rPr>
              <w:t xml:space="preserve">  </w:t>
            </w:r>
            <w:r w:rsidR="006959EB" w:rsidRPr="006959EB">
              <w:rPr>
                <w:noProof/>
              </w:rPr>
              <w:t>2,865,365.09</w:t>
            </w:r>
          </w:p>
        </w:tc>
      </w:tr>
      <w:tr w:rsidR="005E16BF" w14:paraId="04F32183" w14:textId="77777777" w:rsidTr="005E16BF">
        <w:trPr>
          <w:trHeight w:val="315"/>
          <w:jc w:val="center"/>
        </w:trPr>
        <w:tc>
          <w:tcPr>
            <w:tcW w:w="1403" w:type="dxa"/>
            <w:tcBorders>
              <w:top w:val="nil"/>
              <w:left w:val="single" w:sz="12" w:space="0" w:color="auto"/>
              <w:bottom w:val="single" w:sz="8" w:space="0" w:color="auto"/>
              <w:right w:val="single" w:sz="8" w:space="0" w:color="auto"/>
            </w:tcBorders>
            <w:shd w:val="clear" w:color="auto" w:fill="auto"/>
            <w:noWrap/>
            <w:vAlign w:val="center"/>
          </w:tcPr>
          <w:p w14:paraId="6F381EBD" w14:textId="412979D7" w:rsidR="005E16BF" w:rsidRDefault="005E16BF" w:rsidP="005E16BF">
            <w:pPr>
              <w:pStyle w:val="Sinespaciado"/>
              <w:jc w:val="center"/>
              <w:rPr>
                <w:noProof/>
              </w:rPr>
            </w:pPr>
            <w:r>
              <w:rPr>
                <w:noProof/>
              </w:rPr>
              <w:t>7</w:t>
            </w:r>
          </w:p>
        </w:tc>
        <w:tc>
          <w:tcPr>
            <w:tcW w:w="4536" w:type="dxa"/>
            <w:tcBorders>
              <w:top w:val="nil"/>
              <w:left w:val="single" w:sz="12" w:space="0" w:color="auto"/>
              <w:bottom w:val="single" w:sz="8" w:space="0" w:color="auto"/>
              <w:right w:val="single" w:sz="8" w:space="0" w:color="auto"/>
            </w:tcBorders>
            <w:shd w:val="clear" w:color="auto" w:fill="auto"/>
            <w:vAlign w:val="center"/>
          </w:tcPr>
          <w:p w14:paraId="420944A7" w14:textId="51191D22" w:rsidR="005E16BF" w:rsidRDefault="005E16BF" w:rsidP="005E16BF">
            <w:pPr>
              <w:pStyle w:val="Sinespaciado"/>
              <w:rPr>
                <w:noProof/>
              </w:rPr>
            </w:pPr>
            <w:r>
              <w:rPr>
                <w:noProof/>
              </w:rPr>
              <w:t>Otros Ingresos por Servicio de Agua</w:t>
            </w:r>
          </w:p>
        </w:tc>
        <w:tc>
          <w:tcPr>
            <w:tcW w:w="2693" w:type="dxa"/>
            <w:tcBorders>
              <w:top w:val="nil"/>
              <w:left w:val="nil"/>
              <w:bottom w:val="single" w:sz="8" w:space="0" w:color="auto"/>
              <w:right w:val="single" w:sz="12" w:space="0" w:color="auto"/>
            </w:tcBorders>
            <w:shd w:val="clear" w:color="auto" w:fill="auto"/>
            <w:noWrap/>
            <w:vAlign w:val="center"/>
          </w:tcPr>
          <w:p w14:paraId="789B9D6C" w14:textId="5EB45EFE" w:rsidR="005E16BF" w:rsidRDefault="006959EB" w:rsidP="005E16BF">
            <w:pPr>
              <w:pStyle w:val="Sinespaciado"/>
              <w:rPr>
                <w:noProof/>
              </w:rPr>
            </w:pPr>
            <w:r>
              <w:rPr>
                <w:noProof/>
              </w:rPr>
              <w:t xml:space="preserve">            </w:t>
            </w:r>
            <w:r w:rsidRPr="006959EB">
              <w:rPr>
                <w:noProof/>
              </w:rPr>
              <w:t>177,059.53</w:t>
            </w:r>
          </w:p>
        </w:tc>
      </w:tr>
      <w:tr w:rsidR="005E16BF" w:rsidRPr="006118BA" w14:paraId="587A0852" w14:textId="77777777" w:rsidTr="005E16BF">
        <w:trPr>
          <w:trHeight w:val="315"/>
          <w:jc w:val="center"/>
        </w:trPr>
        <w:tc>
          <w:tcPr>
            <w:tcW w:w="1403" w:type="dxa"/>
            <w:tcBorders>
              <w:top w:val="single" w:sz="8" w:space="0" w:color="auto"/>
              <w:left w:val="single" w:sz="12" w:space="0" w:color="auto"/>
              <w:bottom w:val="single" w:sz="4" w:space="0" w:color="auto"/>
              <w:right w:val="single" w:sz="8" w:space="0" w:color="000000"/>
            </w:tcBorders>
            <w:shd w:val="clear" w:color="000000" w:fill="FFFFFF"/>
            <w:noWrap/>
            <w:vAlign w:val="center"/>
          </w:tcPr>
          <w:p w14:paraId="0841B2F0" w14:textId="6EC0A8F4" w:rsidR="005E16BF" w:rsidRDefault="005E16BF" w:rsidP="005E16BF">
            <w:pPr>
              <w:pStyle w:val="Sinespaciado"/>
              <w:jc w:val="center"/>
              <w:rPr>
                <w:noProof/>
              </w:rPr>
            </w:pPr>
            <w:r>
              <w:rPr>
                <w:noProof/>
              </w:rPr>
              <w:t>5</w:t>
            </w:r>
          </w:p>
        </w:tc>
        <w:tc>
          <w:tcPr>
            <w:tcW w:w="4536" w:type="dxa"/>
            <w:tcBorders>
              <w:top w:val="single" w:sz="8" w:space="0" w:color="auto"/>
              <w:left w:val="single" w:sz="12" w:space="0" w:color="auto"/>
              <w:bottom w:val="single" w:sz="4" w:space="0" w:color="auto"/>
              <w:right w:val="single" w:sz="8" w:space="0" w:color="000000"/>
            </w:tcBorders>
            <w:shd w:val="clear" w:color="000000" w:fill="FFFFFF"/>
            <w:vAlign w:val="center"/>
          </w:tcPr>
          <w:p w14:paraId="5B7A5CE7" w14:textId="6B54D291" w:rsidR="005E16BF" w:rsidRDefault="005E16BF" w:rsidP="005E16BF">
            <w:pPr>
              <w:pStyle w:val="Sinespaciado"/>
              <w:rPr>
                <w:noProof/>
              </w:rPr>
            </w:pPr>
            <w:r>
              <w:rPr>
                <w:noProof/>
              </w:rPr>
              <w:t>Productos</w:t>
            </w:r>
          </w:p>
        </w:tc>
        <w:tc>
          <w:tcPr>
            <w:tcW w:w="2693" w:type="dxa"/>
            <w:tcBorders>
              <w:top w:val="single" w:sz="8" w:space="0" w:color="auto"/>
              <w:left w:val="nil"/>
              <w:bottom w:val="single" w:sz="4" w:space="0" w:color="auto"/>
              <w:right w:val="single" w:sz="12" w:space="0" w:color="auto"/>
            </w:tcBorders>
            <w:shd w:val="clear" w:color="auto" w:fill="auto"/>
            <w:noWrap/>
            <w:vAlign w:val="center"/>
          </w:tcPr>
          <w:p w14:paraId="004B0135" w14:textId="780FB9A8" w:rsidR="005E16BF" w:rsidRDefault="006959EB" w:rsidP="005E16BF">
            <w:pPr>
              <w:pStyle w:val="Sinespaciado"/>
              <w:rPr>
                <w:noProof/>
              </w:rPr>
            </w:pPr>
            <w:r>
              <w:rPr>
                <w:noProof/>
              </w:rPr>
              <w:t xml:space="preserve">                   156.47</w:t>
            </w:r>
          </w:p>
        </w:tc>
      </w:tr>
      <w:tr w:rsidR="005E16BF" w:rsidRPr="006118BA" w14:paraId="346361A2" w14:textId="77777777" w:rsidTr="005E16BF">
        <w:trPr>
          <w:trHeight w:val="315"/>
          <w:jc w:val="center"/>
        </w:trPr>
        <w:tc>
          <w:tcPr>
            <w:tcW w:w="1403" w:type="dxa"/>
            <w:tcBorders>
              <w:top w:val="single" w:sz="4" w:space="0" w:color="auto"/>
              <w:left w:val="single" w:sz="12" w:space="0" w:color="auto"/>
              <w:bottom w:val="single" w:sz="4" w:space="0" w:color="auto"/>
              <w:right w:val="single" w:sz="8" w:space="0" w:color="000000"/>
            </w:tcBorders>
            <w:shd w:val="clear" w:color="000000" w:fill="FFFFFF"/>
            <w:noWrap/>
            <w:vAlign w:val="center"/>
          </w:tcPr>
          <w:p w14:paraId="0F40178B" w14:textId="44469CE9" w:rsidR="005E16BF" w:rsidRPr="006118BA" w:rsidRDefault="005E16BF" w:rsidP="005E16BF">
            <w:pPr>
              <w:pStyle w:val="Sinespaciado"/>
              <w:jc w:val="center"/>
              <w:rPr>
                <w:noProof/>
              </w:rPr>
            </w:pPr>
            <w:r>
              <w:rPr>
                <w:noProof/>
              </w:rPr>
              <w:t>9</w:t>
            </w:r>
          </w:p>
        </w:tc>
        <w:tc>
          <w:tcPr>
            <w:tcW w:w="4536" w:type="dxa"/>
            <w:tcBorders>
              <w:top w:val="single" w:sz="4" w:space="0" w:color="auto"/>
              <w:left w:val="single" w:sz="12" w:space="0" w:color="auto"/>
              <w:bottom w:val="single" w:sz="4" w:space="0" w:color="auto"/>
              <w:right w:val="single" w:sz="8" w:space="0" w:color="000000"/>
            </w:tcBorders>
            <w:shd w:val="clear" w:color="000000" w:fill="FFFFFF"/>
            <w:vAlign w:val="center"/>
          </w:tcPr>
          <w:p w14:paraId="7E595A01" w14:textId="5066A573" w:rsidR="005E16BF" w:rsidRPr="006118BA" w:rsidRDefault="005E16BF" w:rsidP="005E16BF">
            <w:pPr>
              <w:pStyle w:val="Sinespaciado"/>
              <w:rPr>
                <w:noProof/>
              </w:rPr>
            </w:pPr>
            <w:r>
              <w:rPr>
                <w:noProof/>
              </w:rPr>
              <w:t>Transferencias,Convenios, Aportaciones</w:t>
            </w:r>
          </w:p>
        </w:tc>
        <w:tc>
          <w:tcPr>
            <w:tcW w:w="2693" w:type="dxa"/>
            <w:tcBorders>
              <w:top w:val="single" w:sz="4" w:space="0" w:color="auto"/>
              <w:left w:val="nil"/>
              <w:bottom w:val="single" w:sz="4" w:space="0" w:color="auto"/>
              <w:right w:val="single" w:sz="12" w:space="0" w:color="auto"/>
            </w:tcBorders>
            <w:shd w:val="clear" w:color="auto" w:fill="auto"/>
            <w:noWrap/>
            <w:vAlign w:val="center"/>
          </w:tcPr>
          <w:p w14:paraId="44DEDA24" w14:textId="4D38ABB9" w:rsidR="005E16BF" w:rsidRPr="006118BA" w:rsidRDefault="005E16BF" w:rsidP="006959EB">
            <w:pPr>
              <w:pStyle w:val="Sinespaciado"/>
              <w:rPr>
                <w:noProof/>
              </w:rPr>
            </w:pPr>
            <w:r>
              <w:rPr>
                <w:noProof/>
              </w:rPr>
              <w:t xml:space="preserve">     </w:t>
            </w:r>
            <w:r w:rsidR="006959EB">
              <w:rPr>
                <w:noProof/>
              </w:rPr>
              <w:t xml:space="preserve">             </w:t>
            </w:r>
            <w:r>
              <w:rPr>
                <w:noProof/>
              </w:rPr>
              <w:t xml:space="preserve">   </w:t>
            </w:r>
            <w:r w:rsidR="006959EB">
              <w:rPr>
                <w:noProof/>
              </w:rPr>
              <w:t>0.00</w:t>
            </w:r>
          </w:p>
        </w:tc>
      </w:tr>
      <w:tr w:rsidR="005E16BF" w:rsidRPr="00CD1606" w14:paraId="01371ED4" w14:textId="77777777" w:rsidTr="006959EB">
        <w:trPr>
          <w:trHeight w:val="587"/>
          <w:jc w:val="center"/>
        </w:trPr>
        <w:tc>
          <w:tcPr>
            <w:tcW w:w="5939" w:type="dxa"/>
            <w:gridSpan w:val="2"/>
            <w:tcBorders>
              <w:top w:val="single" w:sz="4" w:space="0" w:color="auto"/>
              <w:left w:val="single" w:sz="12" w:space="0" w:color="auto"/>
              <w:bottom w:val="single" w:sz="12" w:space="0" w:color="auto"/>
              <w:right w:val="single" w:sz="8" w:space="0" w:color="auto"/>
            </w:tcBorders>
            <w:shd w:val="clear" w:color="auto" w:fill="auto"/>
            <w:vAlign w:val="center"/>
            <w:hideMark/>
          </w:tcPr>
          <w:p w14:paraId="63A5536C" w14:textId="122ADAAC" w:rsidR="005E16BF" w:rsidRPr="006118BA" w:rsidRDefault="005E16BF" w:rsidP="005E16BF">
            <w:pPr>
              <w:pStyle w:val="Sinespaciado"/>
              <w:rPr>
                <w:noProof/>
              </w:rPr>
            </w:pPr>
            <w:r w:rsidRPr="007F51DA">
              <w:rPr>
                <w:b/>
                <w:noProof/>
              </w:rPr>
              <w:t xml:space="preserve">TOTAL INGRESOS </w:t>
            </w:r>
            <w:r>
              <w:rPr>
                <w:b/>
                <w:noProof/>
              </w:rPr>
              <w:t>RECAUDADOS</w:t>
            </w:r>
          </w:p>
        </w:tc>
        <w:tc>
          <w:tcPr>
            <w:tcW w:w="2693" w:type="dxa"/>
            <w:tcBorders>
              <w:top w:val="single" w:sz="4" w:space="0" w:color="auto"/>
              <w:left w:val="nil"/>
              <w:bottom w:val="single" w:sz="12" w:space="0" w:color="auto"/>
              <w:right w:val="single" w:sz="12" w:space="0" w:color="auto"/>
            </w:tcBorders>
            <w:shd w:val="clear" w:color="auto" w:fill="auto"/>
            <w:noWrap/>
            <w:vAlign w:val="center"/>
          </w:tcPr>
          <w:p w14:paraId="658632FD" w14:textId="77777777" w:rsidR="006959EB" w:rsidRDefault="006959EB" w:rsidP="006959EB">
            <w:pPr>
              <w:pStyle w:val="Sinespaciado"/>
              <w:jc w:val="center"/>
              <w:rPr>
                <w:b/>
                <w:noProof/>
                <w:sz w:val="26"/>
                <w:szCs w:val="26"/>
              </w:rPr>
            </w:pPr>
          </w:p>
          <w:p w14:paraId="177C1176" w14:textId="20833B49" w:rsidR="006959EB" w:rsidRPr="006959EB" w:rsidRDefault="005E16BF" w:rsidP="006959EB">
            <w:pPr>
              <w:pStyle w:val="Sinespaciado"/>
              <w:jc w:val="center"/>
              <w:rPr>
                <w:b/>
                <w:noProof/>
                <w:sz w:val="26"/>
                <w:szCs w:val="26"/>
              </w:rPr>
            </w:pPr>
            <w:r w:rsidRPr="00CD1606">
              <w:rPr>
                <w:b/>
                <w:noProof/>
                <w:sz w:val="26"/>
                <w:szCs w:val="26"/>
              </w:rPr>
              <w:t xml:space="preserve">$ </w:t>
            </w:r>
            <w:r w:rsidR="006959EB" w:rsidRPr="006959EB">
              <w:rPr>
                <w:b/>
                <w:noProof/>
                <w:sz w:val="26"/>
                <w:szCs w:val="26"/>
              </w:rPr>
              <w:t>14,410,544.71</w:t>
            </w:r>
          </w:p>
          <w:p w14:paraId="587E52B0" w14:textId="0D3397FE" w:rsidR="005E16BF" w:rsidRPr="00CD1606" w:rsidRDefault="005E16BF" w:rsidP="006959EB">
            <w:pPr>
              <w:pStyle w:val="Sinespaciado"/>
              <w:rPr>
                <w:noProof/>
                <w:sz w:val="26"/>
                <w:szCs w:val="26"/>
              </w:rPr>
            </w:pPr>
          </w:p>
        </w:tc>
      </w:tr>
    </w:tbl>
    <w:p w14:paraId="1CED33F9" w14:textId="65015B9E" w:rsidR="005E16BF" w:rsidRDefault="005E16BF" w:rsidP="005E16BF">
      <w:pPr>
        <w:pStyle w:val="Prrafodelista"/>
        <w:spacing w:after="0" w:line="240" w:lineRule="auto"/>
        <w:jc w:val="both"/>
        <w:rPr>
          <w:rFonts w:asciiTheme="minorHAnsi" w:hAnsiTheme="minorHAnsi" w:cs="Calibri"/>
        </w:rPr>
      </w:pPr>
    </w:p>
    <w:p w14:paraId="17708AA7" w14:textId="77777777" w:rsidR="005E16BF" w:rsidRPr="001A0D21" w:rsidRDefault="005E16BF" w:rsidP="005E16BF">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Proyección de la recaudación e ingresos en el mediano plazo:</w:t>
      </w:r>
    </w:p>
    <w:p w14:paraId="5383EA02" w14:textId="1C84913A" w:rsidR="005E16BF" w:rsidRDefault="005E16BF" w:rsidP="005E16BF">
      <w:pPr>
        <w:spacing w:after="0" w:line="240" w:lineRule="auto"/>
        <w:jc w:val="both"/>
        <w:rPr>
          <w:rFonts w:asciiTheme="minorHAnsi" w:hAnsiTheme="minorHAnsi" w:cs="Calibri"/>
        </w:rPr>
      </w:pPr>
      <w:r w:rsidRPr="001A0D21">
        <w:rPr>
          <w:rFonts w:asciiTheme="minorHAnsi" w:hAnsiTheme="minorHAnsi" w:cs="Calibri"/>
        </w:rPr>
        <w:t>Se tiene la proyección ascendiente en cuestión de los ingresos presupuestados en el presente ejercicio</w:t>
      </w:r>
    </w:p>
    <w:p w14:paraId="24C41D03" w14:textId="77777777" w:rsidR="005E16BF" w:rsidRPr="001A0D21" w:rsidRDefault="005E16BF" w:rsidP="005E16BF">
      <w:pPr>
        <w:spacing w:after="0" w:line="240" w:lineRule="auto"/>
        <w:jc w:val="both"/>
        <w:rPr>
          <w:rFonts w:asciiTheme="minorHAnsi" w:hAnsiTheme="minorHAnsi" w:cs="Calibri"/>
        </w:rPr>
      </w:pPr>
    </w:p>
    <w:tbl>
      <w:tblPr>
        <w:tblW w:w="8632" w:type="dxa"/>
        <w:jc w:val="center"/>
        <w:tblCellMar>
          <w:left w:w="70" w:type="dxa"/>
          <w:right w:w="70" w:type="dxa"/>
        </w:tblCellMar>
        <w:tblLook w:val="04A0" w:firstRow="1" w:lastRow="0" w:firstColumn="1" w:lastColumn="0" w:noHBand="0" w:noVBand="1"/>
      </w:tblPr>
      <w:tblGrid>
        <w:gridCol w:w="1403"/>
        <w:gridCol w:w="4536"/>
        <w:gridCol w:w="2693"/>
      </w:tblGrid>
      <w:tr w:rsidR="005E16BF" w:rsidRPr="00D5482C" w14:paraId="503AF95A" w14:textId="77777777" w:rsidTr="00514679">
        <w:trPr>
          <w:trHeight w:val="470"/>
          <w:jc w:val="center"/>
        </w:trPr>
        <w:tc>
          <w:tcPr>
            <w:tcW w:w="1403" w:type="dxa"/>
            <w:tcBorders>
              <w:top w:val="single" w:sz="12" w:space="0" w:color="auto"/>
              <w:left w:val="single" w:sz="12" w:space="0" w:color="auto"/>
              <w:bottom w:val="single" w:sz="12" w:space="0" w:color="auto"/>
              <w:right w:val="single" w:sz="12" w:space="0" w:color="000000"/>
            </w:tcBorders>
            <w:shd w:val="clear" w:color="auto" w:fill="auto"/>
            <w:vAlign w:val="center"/>
            <w:hideMark/>
          </w:tcPr>
          <w:p w14:paraId="1B2B3703" w14:textId="77777777" w:rsidR="005E16BF" w:rsidRPr="00D5482C" w:rsidRDefault="005E16BF" w:rsidP="00514679">
            <w:pPr>
              <w:pStyle w:val="Sinespaciado"/>
              <w:jc w:val="center"/>
              <w:rPr>
                <w:b/>
                <w:noProof/>
              </w:rPr>
            </w:pPr>
            <w:r>
              <w:rPr>
                <w:b/>
                <w:noProof/>
              </w:rPr>
              <w:t>RUBRO</w:t>
            </w:r>
          </w:p>
        </w:tc>
        <w:tc>
          <w:tcPr>
            <w:tcW w:w="4536" w:type="dxa"/>
            <w:tcBorders>
              <w:top w:val="single" w:sz="12" w:space="0" w:color="auto"/>
              <w:left w:val="single" w:sz="12" w:space="0" w:color="auto"/>
              <w:bottom w:val="single" w:sz="12" w:space="0" w:color="auto"/>
              <w:right w:val="single" w:sz="12" w:space="0" w:color="000000"/>
            </w:tcBorders>
            <w:shd w:val="clear" w:color="auto" w:fill="auto"/>
            <w:vAlign w:val="center"/>
          </w:tcPr>
          <w:p w14:paraId="63EA295B" w14:textId="77777777" w:rsidR="005E16BF" w:rsidRPr="00D5482C" w:rsidRDefault="005E16BF" w:rsidP="00514679">
            <w:pPr>
              <w:pStyle w:val="Sinespaciado"/>
              <w:jc w:val="center"/>
              <w:rPr>
                <w:b/>
                <w:noProof/>
              </w:rPr>
            </w:pPr>
            <w:r>
              <w:rPr>
                <w:b/>
                <w:noProof/>
              </w:rPr>
              <w:t>DESCRIPCION</w:t>
            </w:r>
          </w:p>
        </w:tc>
        <w:tc>
          <w:tcPr>
            <w:tcW w:w="2693" w:type="dxa"/>
            <w:tcBorders>
              <w:top w:val="single" w:sz="12" w:space="0" w:color="auto"/>
              <w:left w:val="single" w:sz="12" w:space="0" w:color="auto"/>
              <w:bottom w:val="single" w:sz="12" w:space="0" w:color="auto"/>
              <w:right w:val="single" w:sz="12" w:space="0" w:color="000000"/>
            </w:tcBorders>
            <w:shd w:val="clear" w:color="auto" w:fill="auto"/>
            <w:vAlign w:val="center"/>
          </w:tcPr>
          <w:p w14:paraId="29417BE6" w14:textId="77777777" w:rsidR="005E16BF" w:rsidRPr="00D5482C" w:rsidRDefault="005E16BF" w:rsidP="00514679">
            <w:pPr>
              <w:pStyle w:val="Sinespaciado"/>
              <w:jc w:val="center"/>
              <w:rPr>
                <w:b/>
                <w:noProof/>
              </w:rPr>
            </w:pPr>
            <w:r>
              <w:rPr>
                <w:b/>
                <w:noProof/>
              </w:rPr>
              <w:t>IMPORTE</w:t>
            </w:r>
          </w:p>
        </w:tc>
      </w:tr>
      <w:tr w:rsidR="005E16BF" w:rsidRPr="006118BA" w14:paraId="25B93AF9" w14:textId="77777777" w:rsidTr="00514679">
        <w:trPr>
          <w:trHeight w:val="315"/>
          <w:jc w:val="center"/>
        </w:trPr>
        <w:tc>
          <w:tcPr>
            <w:tcW w:w="1403" w:type="dxa"/>
            <w:tcBorders>
              <w:top w:val="single" w:sz="12" w:space="0" w:color="auto"/>
              <w:left w:val="single" w:sz="12" w:space="0" w:color="auto"/>
              <w:bottom w:val="single" w:sz="8" w:space="0" w:color="auto"/>
              <w:right w:val="single" w:sz="8" w:space="0" w:color="auto"/>
            </w:tcBorders>
            <w:shd w:val="clear" w:color="auto" w:fill="auto"/>
            <w:noWrap/>
            <w:vAlign w:val="center"/>
          </w:tcPr>
          <w:p w14:paraId="017CC086" w14:textId="77777777" w:rsidR="005E16BF" w:rsidRPr="006118BA" w:rsidRDefault="005E16BF" w:rsidP="00514679">
            <w:pPr>
              <w:pStyle w:val="Sinespaciado"/>
              <w:jc w:val="center"/>
              <w:rPr>
                <w:noProof/>
              </w:rPr>
            </w:pPr>
            <w:r>
              <w:rPr>
                <w:noProof/>
              </w:rPr>
              <w:t>7</w:t>
            </w:r>
          </w:p>
        </w:tc>
        <w:tc>
          <w:tcPr>
            <w:tcW w:w="4536" w:type="dxa"/>
            <w:tcBorders>
              <w:top w:val="single" w:sz="12" w:space="0" w:color="auto"/>
              <w:left w:val="single" w:sz="12" w:space="0" w:color="auto"/>
              <w:bottom w:val="single" w:sz="8" w:space="0" w:color="auto"/>
              <w:right w:val="single" w:sz="8" w:space="0" w:color="auto"/>
            </w:tcBorders>
            <w:shd w:val="clear" w:color="auto" w:fill="auto"/>
            <w:vAlign w:val="center"/>
          </w:tcPr>
          <w:p w14:paraId="29F28B74" w14:textId="77777777" w:rsidR="005E16BF" w:rsidRPr="006118BA" w:rsidRDefault="005E16BF" w:rsidP="00514679">
            <w:pPr>
              <w:pStyle w:val="Sinespaciado"/>
              <w:rPr>
                <w:noProof/>
              </w:rPr>
            </w:pPr>
            <w:r w:rsidRPr="006118BA">
              <w:rPr>
                <w:noProof/>
              </w:rPr>
              <w:t>Servicio de Agua Potable</w:t>
            </w:r>
          </w:p>
        </w:tc>
        <w:tc>
          <w:tcPr>
            <w:tcW w:w="2693" w:type="dxa"/>
            <w:tcBorders>
              <w:top w:val="single" w:sz="12" w:space="0" w:color="auto"/>
              <w:left w:val="nil"/>
              <w:bottom w:val="single" w:sz="8" w:space="0" w:color="auto"/>
              <w:right w:val="single" w:sz="12" w:space="0" w:color="auto"/>
            </w:tcBorders>
            <w:shd w:val="clear" w:color="auto" w:fill="auto"/>
            <w:noWrap/>
            <w:vAlign w:val="center"/>
          </w:tcPr>
          <w:p w14:paraId="58DCB283" w14:textId="3C687A63" w:rsidR="005E16BF" w:rsidRPr="006118BA" w:rsidRDefault="005E16BF" w:rsidP="00514679">
            <w:pPr>
              <w:pStyle w:val="Sinespaciado"/>
              <w:rPr>
                <w:noProof/>
              </w:rPr>
            </w:pPr>
            <w:r>
              <w:rPr>
                <w:noProof/>
              </w:rPr>
              <w:t xml:space="preserve">    $ 33’667,132.50</w:t>
            </w:r>
          </w:p>
        </w:tc>
      </w:tr>
      <w:tr w:rsidR="005E16BF" w:rsidRPr="006118BA" w14:paraId="52932630" w14:textId="77777777" w:rsidTr="00514679">
        <w:trPr>
          <w:trHeight w:val="315"/>
          <w:jc w:val="center"/>
        </w:trPr>
        <w:tc>
          <w:tcPr>
            <w:tcW w:w="1403" w:type="dxa"/>
            <w:tcBorders>
              <w:top w:val="nil"/>
              <w:left w:val="single" w:sz="12" w:space="0" w:color="auto"/>
              <w:bottom w:val="single" w:sz="8" w:space="0" w:color="auto"/>
              <w:right w:val="single" w:sz="8" w:space="0" w:color="auto"/>
            </w:tcBorders>
            <w:shd w:val="clear" w:color="auto" w:fill="auto"/>
            <w:noWrap/>
            <w:vAlign w:val="center"/>
          </w:tcPr>
          <w:p w14:paraId="4E18297D" w14:textId="77777777" w:rsidR="005E16BF" w:rsidRPr="006118BA" w:rsidRDefault="005E16BF" w:rsidP="00514679">
            <w:pPr>
              <w:pStyle w:val="Sinespaciado"/>
              <w:jc w:val="center"/>
              <w:rPr>
                <w:noProof/>
              </w:rPr>
            </w:pPr>
            <w:r>
              <w:rPr>
                <w:noProof/>
              </w:rPr>
              <w:t>7</w:t>
            </w:r>
          </w:p>
        </w:tc>
        <w:tc>
          <w:tcPr>
            <w:tcW w:w="4536" w:type="dxa"/>
            <w:tcBorders>
              <w:top w:val="nil"/>
              <w:left w:val="single" w:sz="12" w:space="0" w:color="auto"/>
              <w:bottom w:val="single" w:sz="8" w:space="0" w:color="auto"/>
              <w:right w:val="single" w:sz="8" w:space="0" w:color="auto"/>
            </w:tcBorders>
            <w:shd w:val="clear" w:color="auto" w:fill="auto"/>
            <w:vAlign w:val="center"/>
          </w:tcPr>
          <w:p w14:paraId="0FFC81BF" w14:textId="77777777" w:rsidR="005E16BF" w:rsidRPr="006118BA" w:rsidRDefault="005E16BF" w:rsidP="00514679">
            <w:pPr>
              <w:pStyle w:val="Sinespaciado"/>
              <w:rPr>
                <w:noProof/>
              </w:rPr>
            </w:pPr>
            <w:r w:rsidRPr="006118BA">
              <w:rPr>
                <w:noProof/>
              </w:rPr>
              <w:t>Servicios de Alcantarillado</w:t>
            </w:r>
          </w:p>
        </w:tc>
        <w:tc>
          <w:tcPr>
            <w:tcW w:w="2693" w:type="dxa"/>
            <w:tcBorders>
              <w:top w:val="nil"/>
              <w:left w:val="nil"/>
              <w:bottom w:val="single" w:sz="8" w:space="0" w:color="auto"/>
              <w:right w:val="single" w:sz="12" w:space="0" w:color="auto"/>
            </w:tcBorders>
            <w:shd w:val="clear" w:color="auto" w:fill="auto"/>
            <w:noWrap/>
            <w:vAlign w:val="center"/>
          </w:tcPr>
          <w:p w14:paraId="650A2DFD" w14:textId="77777777" w:rsidR="005E16BF" w:rsidRPr="006118BA" w:rsidRDefault="005E16BF" w:rsidP="00514679">
            <w:pPr>
              <w:pStyle w:val="Sinespaciado"/>
              <w:rPr>
                <w:noProof/>
              </w:rPr>
            </w:pPr>
            <w:r>
              <w:rPr>
                <w:noProof/>
              </w:rPr>
              <w:t xml:space="preserve">         6’787,427.80</w:t>
            </w:r>
          </w:p>
        </w:tc>
      </w:tr>
      <w:tr w:rsidR="005E16BF" w:rsidRPr="006118BA" w14:paraId="762CE7CF" w14:textId="77777777" w:rsidTr="00514679">
        <w:trPr>
          <w:trHeight w:val="315"/>
          <w:jc w:val="center"/>
        </w:trPr>
        <w:tc>
          <w:tcPr>
            <w:tcW w:w="1403" w:type="dxa"/>
            <w:tcBorders>
              <w:top w:val="nil"/>
              <w:left w:val="single" w:sz="12" w:space="0" w:color="auto"/>
              <w:bottom w:val="single" w:sz="8" w:space="0" w:color="auto"/>
              <w:right w:val="single" w:sz="8" w:space="0" w:color="auto"/>
            </w:tcBorders>
            <w:shd w:val="clear" w:color="auto" w:fill="auto"/>
            <w:noWrap/>
            <w:vAlign w:val="center"/>
          </w:tcPr>
          <w:p w14:paraId="722CF320" w14:textId="77777777" w:rsidR="005E16BF" w:rsidRPr="006118BA" w:rsidRDefault="005E16BF" w:rsidP="00514679">
            <w:pPr>
              <w:pStyle w:val="Sinespaciado"/>
              <w:jc w:val="center"/>
              <w:rPr>
                <w:noProof/>
              </w:rPr>
            </w:pPr>
            <w:r>
              <w:rPr>
                <w:noProof/>
              </w:rPr>
              <w:t>7</w:t>
            </w:r>
          </w:p>
        </w:tc>
        <w:tc>
          <w:tcPr>
            <w:tcW w:w="4536" w:type="dxa"/>
            <w:tcBorders>
              <w:top w:val="nil"/>
              <w:left w:val="single" w:sz="12" w:space="0" w:color="auto"/>
              <w:bottom w:val="single" w:sz="8" w:space="0" w:color="auto"/>
              <w:right w:val="single" w:sz="8" w:space="0" w:color="auto"/>
            </w:tcBorders>
            <w:shd w:val="clear" w:color="auto" w:fill="auto"/>
            <w:vAlign w:val="center"/>
          </w:tcPr>
          <w:p w14:paraId="4177FDD9" w14:textId="77777777" w:rsidR="005E16BF" w:rsidRPr="006118BA" w:rsidRDefault="005E16BF" w:rsidP="00514679">
            <w:pPr>
              <w:pStyle w:val="Sinespaciado"/>
              <w:rPr>
                <w:noProof/>
              </w:rPr>
            </w:pPr>
            <w:r w:rsidRPr="006118BA">
              <w:rPr>
                <w:noProof/>
              </w:rPr>
              <w:t>Tratamiento de Agua Residual</w:t>
            </w:r>
          </w:p>
        </w:tc>
        <w:tc>
          <w:tcPr>
            <w:tcW w:w="2693" w:type="dxa"/>
            <w:tcBorders>
              <w:top w:val="nil"/>
              <w:left w:val="nil"/>
              <w:bottom w:val="single" w:sz="8" w:space="0" w:color="auto"/>
              <w:right w:val="single" w:sz="12" w:space="0" w:color="auto"/>
            </w:tcBorders>
            <w:shd w:val="clear" w:color="auto" w:fill="auto"/>
            <w:noWrap/>
            <w:vAlign w:val="center"/>
          </w:tcPr>
          <w:p w14:paraId="335244FA" w14:textId="77777777" w:rsidR="005E16BF" w:rsidRPr="006118BA" w:rsidRDefault="005E16BF" w:rsidP="00514679">
            <w:pPr>
              <w:pStyle w:val="Sinespaciado"/>
              <w:rPr>
                <w:noProof/>
              </w:rPr>
            </w:pPr>
            <w:r>
              <w:rPr>
                <w:noProof/>
              </w:rPr>
              <w:t xml:space="preserve">         5’324,007.27</w:t>
            </w:r>
          </w:p>
        </w:tc>
      </w:tr>
      <w:tr w:rsidR="005E16BF" w:rsidRPr="006118BA" w14:paraId="6FF7A07F" w14:textId="77777777" w:rsidTr="00514679">
        <w:trPr>
          <w:trHeight w:val="315"/>
          <w:jc w:val="center"/>
        </w:trPr>
        <w:tc>
          <w:tcPr>
            <w:tcW w:w="1403" w:type="dxa"/>
            <w:tcBorders>
              <w:top w:val="nil"/>
              <w:left w:val="single" w:sz="12" w:space="0" w:color="auto"/>
              <w:bottom w:val="single" w:sz="8" w:space="0" w:color="auto"/>
              <w:right w:val="single" w:sz="8" w:space="0" w:color="auto"/>
            </w:tcBorders>
            <w:shd w:val="clear" w:color="auto" w:fill="auto"/>
            <w:noWrap/>
            <w:vAlign w:val="center"/>
          </w:tcPr>
          <w:p w14:paraId="33C5EADC" w14:textId="77777777" w:rsidR="005E16BF" w:rsidRPr="006118BA" w:rsidRDefault="005E16BF" w:rsidP="00514679">
            <w:pPr>
              <w:pStyle w:val="Sinespaciado"/>
              <w:jc w:val="center"/>
              <w:rPr>
                <w:noProof/>
              </w:rPr>
            </w:pPr>
            <w:r>
              <w:rPr>
                <w:noProof/>
              </w:rPr>
              <w:t>7</w:t>
            </w:r>
          </w:p>
        </w:tc>
        <w:tc>
          <w:tcPr>
            <w:tcW w:w="4536" w:type="dxa"/>
            <w:tcBorders>
              <w:top w:val="nil"/>
              <w:left w:val="single" w:sz="12" w:space="0" w:color="auto"/>
              <w:bottom w:val="single" w:sz="8" w:space="0" w:color="auto"/>
              <w:right w:val="single" w:sz="8" w:space="0" w:color="auto"/>
            </w:tcBorders>
            <w:shd w:val="clear" w:color="auto" w:fill="auto"/>
            <w:vAlign w:val="center"/>
          </w:tcPr>
          <w:p w14:paraId="4ACFBABC" w14:textId="77777777" w:rsidR="005E16BF" w:rsidRPr="006118BA" w:rsidRDefault="005E16BF" w:rsidP="00514679">
            <w:pPr>
              <w:pStyle w:val="Sinespaciado"/>
              <w:rPr>
                <w:noProof/>
              </w:rPr>
            </w:pPr>
            <w:r w:rsidRPr="006118BA">
              <w:rPr>
                <w:noProof/>
              </w:rPr>
              <w:t>Ingresos por Otros Servicios</w:t>
            </w:r>
          </w:p>
        </w:tc>
        <w:tc>
          <w:tcPr>
            <w:tcW w:w="2693" w:type="dxa"/>
            <w:tcBorders>
              <w:top w:val="nil"/>
              <w:left w:val="nil"/>
              <w:bottom w:val="single" w:sz="8" w:space="0" w:color="auto"/>
              <w:right w:val="single" w:sz="12" w:space="0" w:color="auto"/>
            </w:tcBorders>
            <w:shd w:val="clear" w:color="auto" w:fill="auto"/>
            <w:noWrap/>
            <w:vAlign w:val="center"/>
          </w:tcPr>
          <w:p w14:paraId="1E3B9CB5" w14:textId="77777777" w:rsidR="005E16BF" w:rsidRPr="006118BA" w:rsidRDefault="005E16BF" w:rsidP="00514679">
            <w:pPr>
              <w:pStyle w:val="Sinespaciado"/>
              <w:rPr>
                <w:noProof/>
              </w:rPr>
            </w:pPr>
            <w:r>
              <w:rPr>
                <w:noProof/>
              </w:rPr>
              <w:t xml:space="preserve">       11’406,105.80</w:t>
            </w:r>
          </w:p>
        </w:tc>
      </w:tr>
      <w:tr w:rsidR="005E16BF" w14:paraId="05F6467C" w14:textId="77777777" w:rsidTr="00514679">
        <w:trPr>
          <w:trHeight w:val="315"/>
          <w:jc w:val="center"/>
        </w:trPr>
        <w:tc>
          <w:tcPr>
            <w:tcW w:w="1403" w:type="dxa"/>
            <w:tcBorders>
              <w:top w:val="nil"/>
              <w:left w:val="single" w:sz="12" w:space="0" w:color="auto"/>
              <w:bottom w:val="single" w:sz="8" w:space="0" w:color="auto"/>
              <w:right w:val="single" w:sz="8" w:space="0" w:color="auto"/>
            </w:tcBorders>
            <w:shd w:val="clear" w:color="auto" w:fill="auto"/>
            <w:noWrap/>
            <w:vAlign w:val="center"/>
          </w:tcPr>
          <w:p w14:paraId="09D512B0" w14:textId="77777777" w:rsidR="005E16BF" w:rsidRDefault="005E16BF" w:rsidP="00514679">
            <w:pPr>
              <w:pStyle w:val="Sinespaciado"/>
              <w:jc w:val="center"/>
              <w:rPr>
                <w:noProof/>
              </w:rPr>
            </w:pPr>
            <w:r>
              <w:rPr>
                <w:noProof/>
              </w:rPr>
              <w:t>7</w:t>
            </w:r>
          </w:p>
        </w:tc>
        <w:tc>
          <w:tcPr>
            <w:tcW w:w="4536" w:type="dxa"/>
            <w:tcBorders>
              <w:top w:val="nil"/>
              <w:left w:val="single" w:sz="12" w:space="0" w:color="auto"/>
              <w:bottom w:val="single" w:sz="8" w:space="0" w:color="auto"/>
              <w:right w:val="single" w:sz="8" w:space="0" w:color="auto"/>
            </w:tcBorders>
            <w:shd w:val="clear" w:color="auto" w:fill="auto"/>
            <w:vAlign w:val="center"/>
          </w:tcPr>
          <w:p w14:paraId="4E3AA8CD" w14:textId="77777777" w:rsidR="005E16BF" w:rsidRDefault="005E16BF" w:rsidP="00514679">
            <w:pPr>
              <w:pStyle w:val="Sinespaciado"/>
              <w:rPr>
                <w:noProof/>
              </w:rPr>
            </w:pPr>
            <w:r>
              <w:rPr>
                <w:noProof/>
              </w:rPr>
              <w:t>Otros Ingresos por Servicio de Agua</w:t>
            </w:r>
          </w:p>
        </w:tc>
        <w:tc>
          <w:tcPr>
            <w:tcW w:w="2693" w:type="dxa"/>
            <w:tcBorders>
              <w:top w:val="nil"/>
              <w:left w:val="nil"/>
              <w:bottom w:val="single" w:sz="8" w:space="0" w:color="auto"/>
              <w:right w:val="single" w:sz="12" w:space="0" w:color="auto"/>
            </w:tcBorders>
            <w:shd w:val="clear" w:color="auto" w:fill="auto"/>
            <w:noWrap/>
            <w:vAlign w:val="center"/>
          </w:tcPr>
          <w:p w14:paraId="3B6AA986" w14:textId="77777777" w:rsidR="005E16BF" w:rsidRDefault="005E16BF" w:rsidP="00514679">
            <w:pPr>
              <w:pStyle w:val="Sinespaciado"/>
              <w:rPr>
                <w:noProof/>
              </w:rPr>
            </w:pPr>
            <w:r>
              <w:rPr>
                <w:noProof/>
              </w:rPr>
              <w:t xml:space="preserve">         2’449,227.20</w:t>
            </w:r>
          </w:p>
        </w:tc>
      </w:tr>
      <w:tr w:rsidR="005E16BF" w14:paraId="43D69F13" w14:textId="77777777" w:rsidTr="005E16BF">
        <w:trPr>
          <w:trHeight w:val="315"/>
          <w:jc w:val="center"/>
        </w:trPr>
        <w:tc>
          <w:tcPr>
            <w:tcW w:w="1403" w:type="dxa"/>
            <w:tcBorders>
              <w:top w:val="single" w:sz="8" w:space="0" w:color="auto"/>
              <w:left w:val="single" w:sz="12" w:space="0" w:color="auto"/>
              <w:bottom w:val="single" w:sz="4" w:space="0" w:color="auto"/>
              <w:right w:val="single" w:sz="8" w:space="0" w:color="000000"/>
            </w:tcBorders>
            <w:shd w:val="clear" w:color="000000" w:fill="FFFFFF"/>
            <w:noWrap/>
            <w:vAlign w:val="center"/>
          </w:tcPr>
          <w:p w14:paraId="53FABD7D" w14:textId="77777777" w:rsidR="005E16BF" w:rsidRDefault="005E16BF" w:rsidP="00514679">
            <w:pPr>
              <w:pStyle w:val="Sinespaciado"/>
              <w:jc w:val="center"/>
              <w:rPr>
                <w:noProof/>
              </w:rPr>
            </w:pPr>
            <w:r>
              <w:rPr>
                <w:noProof/>
              </w:rPr>
              <w:t>5</w:t>
            </w:r>
          </w:p>
        </w:tc>
        <w:tc>
          <w:tcPr>
            <w:tcW w:w="4536" w:type="dxa"/>
            <w:tcBorders>
              <w:top w:val="single" w:sz="8" w:space="0" w:color="auto"/>
              <w:left w:val="single" w:sz="12" w:space="0" w:color="auto"/>
              <w:bottom w:val="single" w:sz="4" w:space="0" w:color="auto"/>
              <w:right w:val="single" w:sz="8" w:space="0" w:color="000000"/>
            </w:tcBorders>
            <w:shd w:val="clear" w:color="000000" w:fill="FFFFFF"/>
            <w:vAlign w:val="center"/>
          </w:tcPr>
          <w:p w14:paraId="55445853" w14:textId="77777777" w:rsidR="005E16BF" w:rsidRDefault="005E16BF" w:rsidP="00514679">
            <w:pPr>
              <w:pStyle w:val="Sinespaciado"/>
              <w:rPr>
                <w:noProof/>
              </w:rPr>
            </w:pPr>
            <w:r>
              <w:rPr>
                <w:noProof/>
              </w:rPr>
              <w:t>Productos</w:t>
            </w:r>
          </w:p>
        </w:tc>
        <w:tc>
          <w:tcPr>
            <w:tcW w:w="2693" w:type="dxa"/>
            <w:tcBorders>
              <w:top w:val="single" w:sz="8" w:space="0" w:color="auto"/>
              <w:left w:val="nil"/>
              <w:bottom w:val="single" w:sz="4" w:space="0" w:color="auto"/>
              <w:right w:val="single" w:sz="12" w:space="0" w:color="auto"/>
            </w:tcBorders>
            <w:shd w:val="clear" w:color="auto" w:fill="auto"/>
            <w:noWrap/>
            <w:vAlign w:val="center"/>
          </w:tcPr>
          <w:p w14:paraId="39FD41EB" w14:textId="77777777" w:rsidR="005E16BF" w:rsidRDefault="005E16BF" w:rsidP="00514679">
            <w:pPr>
              <w:pStyle w:val="Sinespaciado"/>
              <w:rPr>
                <w:noProof/>
              </w:rPr>
            </w:pPr>
            <w:r>
              <w:rPr>
                <w:noProof/>
              </w:rPr>
              <w:t xml:space="preserve">                5,000.00</w:t>
            </w:r>
          </w:p>
        </w:tc>
      </w:tr>
      <w:tr w:rsidR="005E16BF" w:rsidRPr="006118BA" w14:paraId="19865240" w14:textId="77777777" w:rsidTr="005E16BF">
        <w:trPr>
          <w:trHeight w:val="315"/>
          <w:jc w:val="center"/>
        </w:trPr>
        <w:tc>
          <w:tcPr>
            <w:tcW w:w="1403" w:type="dxa"/>
            <w:tcBorders>
              <w:top w:val="single" w:sz="4" w:space="0" w:color="auto"/>
              <w:left w:val="single" w:sz="12" w:space="0" w:color="auto"/>
              <w:bottom w:val="single" w:sz="4" w:space="0" w:color="auto"/>
              <w:right w:val="single" w:sz="8" w:space="0" w:color="000000"/>
            </w:tcBorders>
            <w:shd w:val="clear" w:color="000000" w:fill="FFFFFF"/>
            <w:noWrap/>
            <w:vAlign w:val="center"/>
          </w:tcPr>
          <w:p w14:paraId="1BA1796A" w14:textId="77777777" w:rsidR="005E16BF" w:rsidRPr="006118BA" w:rsidRDefault="005E16BF" w:rsidP="00514679">
            <w:pPr>
              <w:pStyle w:val="Sinespaciado"/>
              <w:jc w:val="center"/>
              <w:rPr>
                <w:noProof/>
              </w:rPr>
            </w:pPr>
            <w:r>
              <w:rPr>
                <w:noProof/>
              </w:rPr>
              <w:t>9</w:t>
            </w:r>
          </w:p>
        </w:tc>
        <w:tc>
          <w:tcPr>
            <w:tcW w:w="4536" w:type="dxa"/>
            <w:tcBorders>
              <w:top w:val="single" w:sz="4" w:space="0" w:color="auto"/>
              <w:left w:val="single" w:sz="12" w:space="0" w:color="auto"/>
              <w:bottom w:val="single" w:sz="4" w:space="0" w:color="auto"/>
              <w:right w:val="single" w:sz="8" w:space="0" w:color="000000"/>
            </w:tcBorders>
            <w:shd w:val="clear" w:color="000000" w:fill="FFFFFF"/>
            <w:vAlign w:val="center"/>
          </w:tcPr>
          <w:p w14:paraId="1CBBA55C" w14:textId="77777777" w:rsidR="005E16BF" w:rsidRPr="006118BA" w:rsidRDefault="005E16BF" w:rsidP="00514679">
            <w:pPr>
              <w:pStyle w:val="Sinespaciado"/>
              <w:rPr>
                <w:noProof/>
              </w:rPr>
            </w:pPr>
            <w:r>
              <w:rPr>
                <w:noProof/>
              </w:rPr>
              <w:t>Transferencias,Convenios, Aportaciones</w:t>
            </w:r>
          </w:p>
        </w:tc>
        <w:tc>
          <w:tcPr>
            <w:tcW w:w="2693" w:type="dxa"/>
            <w:tcBorders>
              <w:top w:val="single" w:sz="4" w:space="0" w:color="auto"/>
              <w:left w:val="nil"/>
              <w:bottom w:val="single" w:sz="4" w:space="0" w:color="auto"/>
              <w:right w:val="single" w:sz="12" w:space="0" w:color="auto"/>
            </w:tcBorders>
            <w:shd w:val="clear" w:color="auto" w:fill="auto"/>
            <w:noWrap/>
            <w:vAlign w:val="center"/>
          </w:tcPr>
          <w:p w14:paraId="65C389B2" w14:textId="77777777" w:rsidR="005E16BF" w:rsidRPr="006118BA" w:rsidRDefault="005E16BF" w:rsidP="00514679">
            <w:pPr>
              <w:pStyle w:val="Sinespaciado"/>
              <w:rPr>
                <w:noProof/>
              </w:rPr>
            </w:pPr>
            <w:r>
              <w:rPr>
                <w:noProof/>
              </w:rPr>
              <w:t xml:space="preserve">         1’100,000.00</w:t>
            </w:r>
          </w:p>
        </w:tc>
      </w:tr>
      <w:tr w:rsidR="005E16BF" w:rsidRPr="00CD1606" w14:paraId="30F0AF5F" w14:textId="77777777" w:rsidTr="006959EB">
        <w:trPr>
          <w:trHeight w:val="556"/>
          <w:jc w:val="center"/>
        </w:trPr>
        <w:tc>
          <w:tcPr>
            <w:tcW w:w="5939" w:type="dxa"/>
            <w:gridSpan w:val="2"/>
            <w:tcBorders>
              <w:top w:val="single" w:sz="4" w:space="0" w:color="auto"/>
              <w:left w:val="single" w:sz="12" w:space="0" w:color="auto"/>
              <w:bottom w:val="single" w:sz="12" w:space="0" w:color="auto"/>
              <w:right w:val="single" w:sz="8" w:space="0" w:color="auto"/>
            </w:tcBorders>
            <w:shd w:val="clear" w:color="auto" w:fill="auto"/>
            <w:vAlign w:val="center"/>
            <w:hideMark/>
          </w:tcPr>
          <w:p w14:paraId="510E19E5" w14:textId="77777777" w:rsidR="005E16BF" w:rsidRPr="006118BA" w:rsidRDefault="005E16BF" w:rsidP="00514679">
            <w:pPr>
              <w:pStyle w:val="Sinespaciado"/>
              <w:rPr>
                <w:noProof/>
              </w:rPr>
            </w:pPr>
            <w:r w:rsidRPr="007F51DA">
              <w:rPr>
                <w:b/>
                <w:noProof/>
              </w:rPr>
              <w:lastRenderedPageBreak/>
              <w:t xml:space="preserve">TOTAL INGRESOS </w:t>
            </w:r>
            <w:r>
              <w:rPr>
                <w:b/>
                <w:noProof/>
              </w:rPr>
              <w:t>RECAUDADOS</w:t>
            </w:r>
          </w:p>
        </w:tc>
        <w:tc>
          <w:tcPr>
            <w:tcW w:w="2693" w:type="dxa"/>
            <w:tcBorders>
              <w:top w:val="single" w:sz="4" w:space="0" w:color="auto"/>
              <w:left w:val="nil"/>
              <w:bottom w:val="single" w:sz="12" w:space="0" w:color="auto"/>
              <w:right w:val="single" w:sz="12" w:space="0" w:color="auto"/>
            </w:tcBorders>
            <w:shd w:val="clear" w:color="auto" w:fill="auto"/>
            <w:noWrap/>
            <w:vAlign w:val="center"/>
          </w:tcPr>
          <w:p w14:paraId="25044C52" w14:textId="77777777" w:rsidR="005E16BF" w:rsidRPr="00CD1606" w:rsidRDefault="005E16BF" w:rsidP="00514679">
            <w:pPr>
              <w:pStyle w:val="Sinespaciado"/>
              <w:rPr>
                <w:noProof/>
                <w:sz w:val="26"/>
                <w:szCs w:val="26"/>
              </w:rPr>
            </w:pPr>
            <w:r w:rsidRPr="00CD1606">
              <w:rPr>
                <w:b/>
                <w:noProof/>
                <w:sz w:val="26"/>
                <w:szCs w:val="26"/>
              </w:rPr>
              <w:t xml:space="preserve"> </w:t>
            </w:r>
            <w:r>
              <w:rPr>
                <w:b/>
                <w:noProof/>
                <w:sz w:val="26"/>
                <w:szCs w:val="26"/>
              </w:rPr>
              <w:t xml:space="preserve"> </w:t>
            </w:r>
            <w:r w:rsidRPr="00CD1606">
              <w:rPr>
                <w:b/>
                <w:noProof/>
                <w:sz w:val="26"/>
                <w:szCs w:val="26"/>
              </w:rPr>
              <w:t xml:space="preserve">$ </w:t>
            </w:r>
            <w:r>
              <w:rPr>
                <w:b/>
                <w:noProof/>
                <w:sz w:val="26"/>
                <w:szCs w:val="26"/>
              </w:rPr>
              <w:t>60’738,900.57</w:t>
            </w:r>
          </w:p>
        </w:tc>
      </w:tr>
    </w:tbl>
    <w:p w14:paraId="00249B90" w14:textId="77777777" w:rsidR="005E16BF" w:rsidRPr="003B7F59" w:rsidRDefault="005E16BF" w:rsidP="005E16BF">
      <w:pPr>
        <w:pStyle w:val="Prrafodelista"/>
        <w:spacing w:after="0" w:line="240" w:lineRule="auto"/>
        <w:jc w:val="both"/>
        <w:rPr>
          <w:rFonts w:asciiTheme="minorHAnsi" w:hAnsiTheme="minorHAnsi" w:cs="Calibri"/>
        </w:rPr>
      </w:pPr>
    </w:p>
    <w:p w14:paraId="7C4CE7E2" w14:textId="3043F912" w:rsidR="007D1E76" w:rsidRPr="001A0D21" w:rsidRDefault="007D1E76" w:rsidP="007D1E76">
      <w:pPr>
        <w:spacing w:after="0" w:line="240" w:lineRule="auto"/>
        <w:jc w:val="both"/>
        <w:rPr>
          <w:rFonts w:asciiTheme="minorHAnsi" w:hAnsiTheme="minorHAnsi" w:cs="Calibri"/>
        </w:rPr>
      </w:pPr>
    </w:p>
    <w:p w14:paraId="2D68C3FC"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11. Información sobre la Deuda y el R</w:t>
      </w:r>
      <w:r w:rsidR="005E231E" w:rsidRPr="001A0D21">
        <w:rPr>
          <w:rFonts w:asciiTheme="minorHAnsi" w:hAnsiTheme="minorHAnsi" w:cs="Calibri"/>
          <w:b/>
        </w:rPr>
        <w:t>eporte Analítico de la Deuda:</w:t>
      </w:r>
    </w:p>
    <w:p w14:paraId="27337031" w14:textId="77777777" w:rsidR="007D1E76" w:rsidRPr="001A0D21" w:rsidRDefault="007D1E76" w:rsidP="007D1E76">
      <w:pPr>
        <w:spacing w:after="0" w:line="240" w:lineRule="auto"/>
        <w:jc w:val="both"/>
        <w:rPr>
          <w:rFonts w:asciiTheme="minorHAnsi" w:hAnsiTheme="minorHAnsi" w:cs="Calibri"/>
        </w:rPr>
      </w:pPr>
    </w:p>
    <w:p w14:paraId="7B63D2E0"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Utilizar al menos los siguientes indicadores: deuda respecto al PIB y deuda respecto a la recaudación tomando, como mínimo, un período igual o menor a 5 años.</w:t>
      </w:r>
    </w:p>
    <w:p w14:paraId="3F9DDBBA" w14:textId="77777777" w:rsidR="007D1E76" w:rsidRPr="001A0D21" w:rsidRDefault="007D1E76" w:rsidP="007D1E76">
      <w:pPr>
        <w:spacing w:after="0" w:line="240" w:lineRule="auto"/>
        <w:jc w:val="both"/>
        <w:rPr>
          <w:rFonts w:asciiTheme="minorHAnsi" w:hAnsiTheme="minorHAnsi" w:cs="Calibri"/>
        </w:rPr>
      </w:pPr>
    </w:p>
    <w:p w14:paraId="26034E4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Información de manera agrupada por tipo de valor gubernamental o instrumento financiero en la que se considere</w:t>
      </w:r>
      <w:r w:rsidR="001973A2" w:rsidRPr="001A0D21">
        <w:rPr>
          <w:rFonts w:asciiTheme="minorHAnsi" w:hAnsiTheme="minorHAnsi" w:cs="Calibri"/>
        </w:rPr>
        <w:t>n</w:t>
      </w:r>
      <w:r w:rsidRPr="001A0D21">
        <w:rPr>
          <w:rFonts w:asciiTheme="minorHAnsi" w:hAnsiTheme="minorHAnsi" w:cs="Calibri"/>
        </w:rPr>
        <w:t xml:space="preserve"> intereses, comisiones, tasa, perfil de vencimiento y otros gastos de la deuda.</w:t>
      </w:r>
    </w:p>
    <w:p w14:paraId="67DDEBBA" w14:textId="79CF1BD2"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 xml:space="preserve">* Se </w:t>
      </w:r>
      <w:r w:rsidR="00DA1A51" w:rsidRPr="001A0D21">
        <w:rPr>
          <w:rFonts w:asciiTheme="minorHAnsi" w:hAnsiTheme="minorHAnsi" w:cs="Calibri"/>
        </w:rPr>
        <w:t>anexará</w:t>
      </w:r>
      <w:r w:rsidRPr="001A0D21">
        <w:rPr>
          <w:rFonts w:asciiTheme="minorHAnsi" w:hAnsiTheme="minorHAnsi" w:cs="Calibri"/>
        </w:rPr>
        <w:t xml:space="preserve"> la informació</w:t>
      </w:r>
      <w:r w:rsidR="005E231E" w:rsidRPr="001A0D21">
        <w:rPr>
          <w:rFonts w:asciiTheme="minorHAnsi" w:hAnsiTheme="minorHAnsi" w:cs="Calibri"/>
        </w:rPr>
        <w:t>n en las notas de desglose.</w:t>
      </w:r>
    </w:p>
    <w:p w14:paraId="47A92FC9" w14:textId="77777777" w:rsidR="007D1E76" w:rsidRPr="001A0D21" w:rsidRDefault="007D1E76" w:rsidP="007D1E76">
      <w:pPr>
        <w:spacing w:after="0" w:line="240" w:lineRule="auto"/>
        <w:jc w:val="both"/>
        <w:rPr>
          <w:rFonts w:asciiTheme="minorHAnsi" w:hAnsiTheme="minorHAnsi" w:cs="Calibri"/>
        </w:rPr>
      </w:pPr>
    </w:p>
    <w:p w14:paraId="409B1D78" w14:textId="77777777" w:rsidR="007D1E76" w:rsidRPr="001A0D21" w:rsidRDefault="007D1E76" w:rsidP="007D1E76">
      <w:pPr>
        <w:spacing w:after="0" w:line="240" w:lineRule="auto"/>
        <w:jc w:val="both"/>
        <w:rPr>
          <w:rFonts w:asciiTheme="minorHAnsi" w:hAnsiTheme="minorHAnsi" w:cs="Calibri"/>
        </w:rPr>
      </w:pPr>
    </w:p>
    <w:p w14:paraId="19C64A34"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12.</w:t>
      </w:r>
      <w:r w:rsidR="005E231E" w:rsidRPr="001A0D21">
        <w:rPr>
          <w:rFonts w:asciiTheme="minorHAnsi" w:hAnsiTheme="minorHAnsi" w:cs="Calibri"/>
          <w:b/>
        </w:rPr>
        <w:t xml:space="preserve"> Calificaciones otorgadas:</w:t>
      </w:r>
    </w:p>
    <w:p w14:paraId="67197CE9" w14:textId="77777777" w:rsidR="007D1E76" w:rsidRPr="001A0D21" w:rsidRDefault="007D1E76" w:rsidP="007D1E76">
      <w:pPr>
        <w:spacing w:after="0" w:line="240" w:lineRule="auto"/>
        <w:jc w:val="both"/>
        <w:rPr>
          <w:rFonts w:asciiTheme="minorHAnsi" w:hAnsiTheme="minorHAnsi" w:cs="Calibri"/>
        </w:rPr>
      </w:pPr>
    </w:p>
    <w:p w14:paraId="57D9F68C"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Informar, tanto del ente público como cualquier transacción realizada, que haya sido sujeta a una calificación crediticia:</w:t>
      </w:r>
    </w:p>
    <w:p w14:paraId="70E6A914"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 deuda. No se realizan las calificaciones que se mencionan.</w:t>
      </w:r>
    </w:p>
    <w:p w14:paraId="6B02EAB0" w14:textId="77777777" w:rsidR="007D1E76" w:rsidRPr="001A0D21" w:rsidRDefault="007D1E76" w:rsidP="007D1E76">
      <w:pPr>
        <w:spacing w:after="0" w:line="240" w:lineRule="auto"/>
        <w:jc w:val="both"/>
        <w:rPr>
          <w:rFonts w:asciiTheme="minorHAnsi" w:hAnsiTheme="minorHAnsi" w:cs="Calibri"/>
        </w:rPr>
      </w:pPr>
    </w:p>
    <w:p w14:paraId="69F25506" w14:textId="77777777" w:rsidR="007D1E76" w:rsidRPr="001A0D21" w:rsidRDefault="007D1E76" w:rsidP="007D1E76">
      <w:pPr>
        <w:spacing w:after="0" w:line="240" w:lineRule="auto"/>
        <w:jc w:val="both"/>
        <w:rPr>
          <w:rFonts w:asciiTheme="minorHAnsi" w:hAnsiTheme="minorHAnsi" w:cs="Calibri"/>
        </w:rPr>
      </w:pPr>
    </w:p>
    <w:p w14:paraId="10B4C763"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13. Proceso de Mejora:</w:t>
      </w:r>
    </w:p>
    <w:p w14:paraId="0251CC47" w14:textId="77777777" w:rsidR="007D1E76" w:rsidRPr="001A0D21" w:rsidRDefault="007D1E76" w:rsidP="007D1E76">
      <w:pPr>
        <w:spacing w:after="0" w:line="240" w:lineRule="auto"/>
        <w:jc w:val="both"/>
        <w:rPr>
          <w:rFonts w:asciiTheme="minorHAnsi" w:hAnsiTheme="minorHAnsi" w:cs="Calibri"/>
        </w:rPr>
      </w:pPr>
    </w:p>
    <w:p w14:paraId="171672D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Se informará de:</w:t>
      </w:r>
    </w:p>
    <w:p w14:paraId="533FB084" w14:textId="77777777" w:rsidR="007D1E76" w:rsidRPr="001A0D21" w:rsidRDefault="007D1E76" w:rsidP="007D1E76">
      <w:pPr>
        <w:spacing w:after="0" w:line="240" w:lineRule="auto"/>
        <w:jc w:val="both"/>
        <w:rPr>
          <w:rFonts w:asciiTheme="minorHAnsi" w:hAnsiTheme="minorHAnsi" w:cs="Calibri"/>
        </w:rPr>
      </w:pPr>
    </w:p>
    <w:p w14:paraId="4D639AB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Principales Políticas de control interno:</w:t>
      </w:r>
    </w:p>
    <w:p w14:paraId="294EDB6B"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Se tienen las políticas de diversas índoles dependiendo del departamento que se esté tratando, para el uso y cuidado de los recursos públicos, siempre en el cuidado de no gastar lo que no se necesita y percibiendo los ingresos que legalmente se deben obtener.</w:t>
      </w:r>
    </w:p>
    <w:p w14:paraId="0132FB08" w14:textId="52809131" w:rsidR="007D1E76" w:rsidRPr="001A0D21" w:rsidRDefault="007D1E76" w:rsidP="007D1E76">
      <w:pPr>
        <w:spacing w:after="0" w:line="240" w:lineRule="auto"/>
        <w:jc w:val="both"/>
        <w:rPr>
          <w:rFonts w:asciiTheme="minorHAnsi" w:hAnsiTheme="minorHAnsi" w:cs="Calibri"/>
        </w:rPr>
      </w:pPr>
    </w:p>
    <w:p w14:paraId="1BD51D41" w14:textId="77777777" w:rsidR="007D1E76" w:rsidRPr="001A0D21" w:rsidRDefault="007D1E76" w:rsidP="007D1E76">
      <w:pPr>
        <w:spacing w:after="0" w:line="240" w:lineRule="auto"/>
        <w:jc w:val="both"/>
        <w:rPr>
          <w:rFonts w:asciiTheme="minorHAnsi" w:hAnsiTheme="minorHAnsi" w:cs="Calibri"/>
        </w:rPr>
      </w:pPr>
    </w:p>
    <w:p w14:paraId="59CFF4B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Medidas de desempeño financiero, metas y alcance:</w:t>
      </w:r>
    </w:p>
    <w:p w14:paraId="66023C15"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Se contempla la racionalización en los gastos en los que se incurre en el Organismo</w:t>
      </w:r>
    </w:p>
    <w:p w14:paraId="6DD757EA" w14:textId="044CDBFD" w:rsidR="007D1E76" w:rsidRPr="001A0D21" w:rsidRDefault="007D1E76" w:rsidP="007D1E76">
      <w:pPr>
        <w:spacing w:after="0" w:line="240" w:lineRule="auto"/>
        <w:jc w:val="both"/>
        <w:rPr>
          <w:rFonts w:asciiTheme="minorHAnsi" w:hAnsiTheme="minorHAnsi" w:cs="Calibri"/>
        </w:rPr>
      </w:pPr>
    </w:p>
    <w:p w14:paraId="795495BA" w14:textId="77777777" w:rsidR="007D1E76" w:rsidRPr="001A0D21" w:rsidRDefault="007D1E76" w:rsidP="007D1E76">
      <w:pPr>
        <w:spacing w:after="0" w:line="240" w:lineRule="auto"/>
        <w:jc w:val="both"/>
        <w:rPr>
          <w:rFonts w:asciiTheme="minorHAnsi" w:hAnsiTheme="minorHAnsi" w:cs="Calibri"/>
        </w:rPr>
      </w:pPr>
    </w:p>
    <w:p w14:paraId="3D010C2A"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w:t>
      </w:r>
      <w:r w:rsidR="005E231E" w:rsidRPr="001A0D21">
        <w:rPr>
          <w:rFonts w:asciiTheme="minorHAnsi" w:hAnsiTheme="minorHAnsi" w:cs="Calibri"/>
          <w:b/>
        </w:rPr>
        <w:t>4. Información por Segmentos:</w:t>
      </w:r>
    </w:p>
    <w:p w14:paraId="6C3C6A04" w14:textId="77777777" w:rsidR="007D1E76" w:rsidRPr="001A0D21" w:rsidRDefault="007D1E76" w:rsidP="007D1E76">
      <w:pPr>
        <w:spacing w:after="0" w:line="240" w:lineRule="auto"/>
        <w:jc w:val="both"/>
        <w:rPr>
          <w:rFonts w:asciiTheme="minorHAnsi" w:hAnsiTheme="minorHAnsi" w:cs="Calibri"/>
        </w:rPr>
      </w:pPr>
    </w:p>
    <w:p w14:paraId="64BC1596"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1A0D21" w:rsidRDefault="007D1E76" w:rsidP="007D1E76">
      <w:pPr>
        <w:spacing w:after="0" w:line="240" w:lineRule="auto"/>
        <w:jc w:val="both"/>
        <w:rPr>
          <w:rFonts w:asciiTheme="minorHAnsi" w:hAnsiTheme="minorHAnsi" w:cs="Calibri"/>
        </w:rPr>
      </w:pPr>
    </w:p>
    <w:p w14:paraId="54078A60"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Consecuentemente, esta información contribuye al análisis más preciso de la situación financiera, grados y fuentes de riesgo y crec</w:t>
      </w:r>
      <w:r w:rsidR="005E231E" w:rsidRPr="001A0D21">
        <w:rPr>
          <w:rFonts w:asciiTheme="minorHAnsi" w:hAnsiTheme="minorHAnsi" w:cs="Calibri"/>
        </w:rPr>
        <w:t>imiento potencial de negocio.</w:t>
      </w:r>
    </w:p>
    <w:p w14:paraId="4054793D" w14:textId="77777777" w:rsidR="007D1E76" w:rsidRPr="001A0D21" w:rsidRDefault="007D1E76" w:rsidP="007D1E76">
      <w:pPr>
        <w:spacing w:after="0" w:line="240" w:lineRule="auto"/>
        <w:jc w:val="both"/>
        <w:rPr>
          <w:rFonts w:asciiTheme="minorHAnsi" w:hAnsiTheme="minorHAnsi" w:cs="Calibri"/>
        </w:rPr>
      </w:pPr>
    </w:p>
    <w:p w14:paraId="03BBF660" w14:textId="77777777" w:rsidR="007D1E76" w:rsidRPr="001A0D21" w:rsidRDefault="007D1E76" w:rsidP="007D1E76">
      <w:pPr>
        <w:spacing w:after="0" w:line="240" w:lineRule="auto"/>
        <w:jc w:val="both"/>
        <w:rPr>
          <w:rFonts w:asciiTheme="minorHAnsi" w:hAnsiTheme="minorHAnsi" w:cs="Calibri"/>
        </w:rPr>
      </w:pPr>
    </w:p>
    <w:p w14:paraId="5CE772DA"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lastRenderedPageBreak/>
        <w:t>15. E</w:t>
      </w:r>
      <w:r w:rsidR="005E231E" w:rsidRPr="001A0D21">
        <w:rPr>
          <w:rFonts w:asciiTheme="minorHAnsi" w:hAnsiTheme="minorHAnsi" w:cs="Calibri"/>
          <w:b/>
        </w:rPr>
        <w:t>ventos Posteriores al Cierre:</w:t>
      </w:r>
    </w:p>
    <w:p w14:paraId="362DF4F4" w14:textId="77777777" w:rsidR="007D1E76" w:rsidRPr="001A0D21" w:rsidRDefault="007D1E76" w:rsidP="007D1E76">
      <w:pPr>
        <w:spacing w:after="0" w:line="240" w:lineRule="auto"/>
        <w:jc w:val="both"/>
        <w:rPr>
          <w:rFonts w:asciiTheme="minorHAnsi" w:hAnsiTheme="minorHAnsi" w:cs="Calibri"/>
        </w:rPr>
      </w:pPr>
    </w:p>
    <w:p w14:paraId="1C1B13BA" w14:textId="00D90D8B"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 xml:space="preserve">El ente público informará el efecto en sus estados financieros de aquellos hechos ocurridos en el período posterior al que informa, que proporcionan mayor evidencia sobre eventos que le </w:t>
      </w:r>
      <w:r w:rsidR="002E4500" w:rsidRPr="001A0D21">
        <w:rPr>
          <w:rFonts w:asciiTheme="minorHAnsi" w:hAnsiTheme="minorHAnsi" w:cs="Calibri"/>
        </w:rPr>
        <w:t>afectan económicamente</w:t>
      </w:r>
      <w:r w:rsidRPr="001A0D21">
        <w:rPr>
          <w:rFonts w:asciiTheme="minorHAnsi" w:hAnsiTheme="minorHAnsi" w:cs="Calibri"/>
        </w:rPr>
        <w:t xml:space="preserve"> y que no se cono</w:t>
      </w:r>
      <w:r w:rsidR="005E231E" w:rsidRPr="001A0D21">
        <w:rPr>
          <w:rFonts w:asciiTheme="minorHAnsi" w:hAnsiTheme="minorHAnsi" w:cs="Calibri"/>
        </w:rPr>
        <w:t>cían a la fecha de cierre.</w:t>
      </w:r>
      <w:r w:rsidR="005E231E" w:rsidRPr="001A0D21">
        <w:rPr>
          <w:rFonts w:asciiTheme="minorHAnsi" w:hAnsiTheme="minorHAnsi" w:cs="Calibri"/>
        </w:rPr>
        <w:cr/>
      </w:r>
    </w:p>
    <w:p w14:paraId="55D08D4D" w14:textId="77777777" w:rsidR="007D1E76" w:rsidRPr="001A0D21" w:rsidRDefault="007D1E76" w:rsidP="007D1E76">
      <w:pPr>
        <w:spacing w:after="0" w:line="240" w:lineRule="auto"/>
        <w:jc w:val="both"/>
        <w:rPr>
          <w:rFonts w:asciiTheme="minorHAnsi" w:hAnsiTheme="minorHAnsi" w:cs="Calibri"/>
        </w:rPr>
      </w:pPr>
    </w:p>
    <w:p w14:paraId="3CC9AECC" w14:textId="77777777" w:rsidR="007D1E76" w:rsidRPr="001A0D21" w:rsidRDefault="005E231E" w:rsidP="007D1E76">
      <w:pPr>
        <w:spacing w:after="0" w:line="240" w:lineRule="auto"/>
        <w:jc w:val="both"/>
        <w:rPr>
          <w:rFonts w:asciiTheme="minorHAnsi" w:hAnsiTheme="minorHAnsi" w:cs="Calibri"/>
          <w:b/>
        </w:rPr>
      </w:pPr>
      <w:r w:rsidRPr="001A0D21">
        <w:rPr>
          <w:rFonts w:asciiTheme="minorHAnsi" w:hAnsiTheme="minorHAnsi" w:cs="Calibri"/>
          <w:b/>
        </w:rPr>
        <w:t>16. Partes Relacionadas:</w:t>
      </w:r>
    </w:p>
    <w:p w14:paraId="20438A33" w14:textId="77777777" w:rsidR="007D1E76" w:rsidRPr="001A0D21" w:rsidRDefault="007D1E76" w:rsidP="007D1E76">
      <w:pPr>
        <w:spacing w:after="0" w:line="240" w:lineRule="auto"/>
        <w:jc w:val="both"/>
        <w:rPr>
          <w:rFonts w:asciiTheme="minorHAnsi" w:hAnsiTheme="minorHAnsi" w:cs="Calibri"/>
        </w:rPr>
      </w:pPr>
    </w:p>
    <w:p w14:paraId="5A1981F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Se debe establecer por escrito que no existen partes relacionadas que pudieran ejercer influencia significativa sobre la toma de decisiones financieras y operativas:</w:t>
      </w:r>
    </w:p>
    <w:p w14:paraId="7823BFB1"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tienen Partes Relacionadas</w:t>
      </w:r>
    </w:p>
    <w:p w14:paraId="17CEED12" w14:textId="77777777" w:rsidR="007D1E76" w:rsidRPr="001A0D21" w:rsidRDefault="007D1E76" w:rsidP="007D1E76">
      <w:pPr>
        <w:spacing w:after="0" w:line="240" w:lineRule="auto"/>
        <w:jc w:val="both"/>
        <w:rPr>
          <w:rFonts w:asciiTheme="minorHAnsi" w:hAnsiTheme="minorHAnsi" w:cs="Calibri"/>
        </w:rPr>
      </w:pPr>
    </w:p>
    <w:p w14:paraId="78699B1C" w14:textId="77777777" w:rsidR="007D1E76" w:rsidRPr="001A0D21" w:rsidRDefault="007D1E76" w:rsidP="007D1E76">
      <w:pPr>
        <w:spacing w:after="0" w:line="240" w:lineRule="auto"/>
        <w:jc w:val="both"/>
        <w:rPr>
          <w:rFonts w:asciiTheme="minorHAnsi" w:hAnsiTheme="minorHAnsi" w:cs="Calibri"/>
        </w:rPr>
      </w:pPr>
    </w:p>
    <w:p w14:paraId="06707DA2"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 xml:space="preserve">17. </w:t>
      </w:r>
      <w:r w:rsidR="001973A2" w:rsidRPr="001A0D21">
        <w:rPr>
          <w:rFonts w:asciiTheme="minorHAnsi" w:hAnsiTheme="minorHAnsi" w:cs="Calibri"/>
          <w:b/>
        </w:rPr>
        <w:t>Responsabilidad Sobre la Presentación Razonable de la Información Contable</w:t>
      </w:r>
      <w:r w:rsidR="005E231E" w:rsidRPr="001A0D21">
        <w:rPr>
          <w:rFonts w:asciiTheme="minorHAnsi" w:hAnsiTheme="minorHAnsi" w:cs="Calibri"/>
          <w:b/>
        </w:rPr>
        <w:t>:</w:t>
      </w:r>
    </w:p>
    <w:p w14:paraId="24905817" w14:textId="77777777" w:rsidR="007D1E76" w:rsidRPr="001A0D21" w:rsidRDefault="007D1E76" w:rsidP="007D1E76">
      <w:pPr>
        <w:spacing w:after="0" w:line="240" w:lineRule="auto"/>
        <w:jc w:val="both"/>
        <w:rPr>
          <w:rFonts w:asciiTheme="minorHAnsi" w:hAnsiTheme="minorHAnsi" w:cs="Calibri"/>
        </w:rPr>
      </w:pPr>
    </w:p>
    <w:p w14:paraId="50903296" w14:textId="77777777" w:rsidR="007D1E76" w:rsidRPr="001A0D21" w:rsidRDefault="001973A2" w:rsidP="007D1E76">
      <w:pPr>
        <w:spacing w:after="0" w:line="240" w:lineRule="auto"/>
        <w:jc w:val="both"/>
        <w:rPr>
          <w:rFonts w:asciiTheme="minorHAnsi" w:hAnsiTheme="minorHAnsi" w:cs="Calibri"/>
        </w:rPr>
      </w:pPr>
      <w:r w:rsidRPr="001A0D21">
        <w:rPr>
          <w:rFonts w:asciiTheme="minorHAnsi" w:hAnsiTheme="minorHAnsi"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6C5F6922" w14:textId="77777777" w:rsidR="007610BC" w:rsidRPr="007306C6" w:rsidRDefault="007610BC" w:rsidP="007610BC">
      <w:pPr>
        <w:spacing w:after="0" w:line="240" w:lineRule="auto"/>
        <w:jc w:val="both"/>
        <w:rPr>
          <w:rFonts w:cs="Calibri"/>
          <w:b/>
        </w:rPr>
      </w:pPr>
    </w:p>
    <w:p w14:paraId="23511FF6" w14:textId="77777777" w:rsidR="007610BC" w:rsidRPr="00E74967" w:rsidRDefault="007610BC" w:rsidP="007D1E76">
      <w:pPr>
        <w:jc w:val="both"/>
        <w:rPr>
          <w:rFonts w:cs="Calibri"/>
        </w:rPr>
      </w:pPr>
    </w:p>
    <w:sectPr w:rsidR="007610BC" w:rsidRPr="00E74967" w:rsidSect="009975FA">
      <w:headerReference w:type="default" r:id="rId12"/>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48389" w14:textId="77777777" w:rsidR="00AB086E" w:rsidRDefault="00AB086E" w:rsidP="00E00323">
      <w:pPr>
        <w:spacing w:after="0" w:line="240" w:lineRule="auto"/>
      </w:pPr>
      <w:r>
        <w:separator/>
      </w:r>
    </w:p>
  </w:endnote>
  <w:endnote w:type="continuationSeparator" w:id="0">
    <w:p w14:paraId="59A36444" w14:textId="77777777" w:rsidR="00AB086E" w:rsidRDefault="00AB086E"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BD5FE" w14:textId="77777777" w:rsidR="00AB086E" w:rsidRDefault="00AB086E" w:rsidP="00E00323">
      <w:pPr>
        <w:spacing w:after="0" w:line="240" w:lineRule="auto"/>
      </w:pPr>
      <w:r>
        <w:separator/>
      </w:r>
    </w:p>
  </w:footnote>
  <w:footnote w:type="continuationSeparator" w:id="0">
    <w:p w14:paraId="01777583" w14:textId="77777777" w:rsidR="00AB086E" w:rsidRDefault="00AB086E"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096CC24B" w:rsidR="002F0329" w:rsidRDefault="002F0329" w:rsidP="00154BA3">
    <w:pPr>
      <w:pStyle w:val="Encabezado"/>
      <w:jc w:val="center"/>
    </w:pPr>
    <w:r>
      <w:t>SISTEMA MUNICIPAL DE AGUA POTABLE Y ALCANTARILLADO DEL MUNICIPIO DE URIANGATO, GTO</w:t>
    </w:r>
  </w:p>
  <w:p w14:paraId="2C666F4B" w14:textId="257E9A8E" w:rsidR="006B5CF7" w:rsidRDefault="003B7F59" w:rsidP="00D27537">
    <w:pPr>
      <w:pStyle w:val="Encabezado"/>
      <w:jc w:val="center"/>
    </w:pPr>
    <w:r>
      <w:t>CORRESPONDIENTE AL 3</w:t>
    </w:r>
    <w:r w:rsidR="00F52DE1">
      <w:t>0 DE JUNI</w:t>
    </w:r>
    <w:r>
      <w:t>O DE 2024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80245"/>
    <w:multiLevelType w:val="hybridMultilevel"/>
    <w:tmpl w:val="744ABFE8"/>
    <w:lvl w:ilvl="0" w:tplc="501A670A">
      <w:start w:val="31"/>
      <w:numFmt w:val="bullet"/>
      <w:lvlText w:val="-"/>
      <w:lvlJc w:val="left"/>
      <w:pPr>
        <w:ind w:left="1080" w:hanging="360"/>
      </w:pPr>
      <w:rPr>
        <w:rFonts w:ascii="Calibri" w:eastAsia="Calibri" w:hAnsi="Calibri" w:cs="Calibr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165D27E5"/>
    <w:multiLevelType w:val="hybridMultilevel"/>
    <w:tmpl w:val="13D671B4"/>
    <w:lvl w:ilvl="0" w:tplc="64D6E6E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7A1BB8"/>
    <w:multiLevelType w:val="hybridMultilevel"/>
    <w:tmpl w:val="AB86E5A0"/>
    <w:lvl w:ilvl="0" w:tplc="B8BED5E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7152"/>
    <w:rsid w:val="00011494"/>
    <w:rsid w:val="00091CE6"/>
    <w:rsid w:val="000B7810"/>
    <w:rsid w:val="0011592A"/>
    <w:rsid w:val="001324C6"/>
    <w:rsid w:val="00136D1D"/>
    <w:rsid w:val="00145BFE"/>
    <w:rsid w:val="00154BA3"/>
    <w:rsid w:val="0017455D"/>
    <w:rsid w:val="00185376"/>
    <w:rsid w:val="001973A2"/>
    <w:rsid w:val="001A0D21"/>
    <w:rsid w:val="001C75F2"/>
    <w:rsid w:val="001D0667"/>
    <w:rsid w:val="001D2063"/>
    <w:rsid w:val="00225CEC"/>
    <w:rsid w:val="002614D4"/>
    <w:rsid w:val="00277C21"/>
    <w:rsid w:val="002B55C6"/>
    <w:rsid w:val="002E4500"/>
    <w:rsid w:val="002F0329"/>
    <w:rsid w:val="0037325D"/>
    <w:rsid w:val="003B7F59"/>
    <w:rsid w:val="003D6530"/>
    <w:rsid w:val="00435A87"/>
    <w:rsid w:val="00476F1D"/>
    <w:rsid w:val="004A58C8"/>
    <w:rsid w:val="004C024D"/>
    <w:rsid w:val="004E4A38"/>
    <w:rsid w:val="00506D66"/>
    <w:rsid w:val="00560CBB"/>
    <w:rsid w:val="005741D1"/>
    <w:rsid w:val="005817B8"/>
    <w:rsid w:val="00585AF0"/>
    <w:rsid w:val="005D3E43"/>
    <w:rsid w:val="005E16BF"/>
    <w:rsid w:val="005E231E"/>
    <w:rsid w:val="005F7906"/>
    <w:rsid w:val="00611AA4"/>
    <w:rsid w:val="006324AB"/>
    <w:rsid w:val="00635176"/>
    <w:rsid w:val="00651FE3"/>
    <w:rsid w:val="00657009"/>
    <w:rsid w:val="00681C79"/>
    <w:rsid w:val="006959EB"/>
    <w:rsid w:val="006B5CF7"/>
    <w:rsid w:val="006D1501"/>
    <w:rsid w:val="007178EF"/>
    <w:rsid w:val="007610BC"/>
    <w:rsid w:val="007714AB"/>
    <w:rsid w:val="00793946"/>
    <w:rsid w:val="00794CFC"/>
    <w:rsid w:val="007D11C8"/>
    <w:rsid w:val="007D1E76"/>
    <w:rsid w:val="0080027A"/>
    <w:rsid w:val="008205EE"/>
    <w:rsid w:val="0082194E"/>
    <w:rsid w:val="0084137C"/>
    <w:rsid w:val="0086459F"/>
    <w:rsid w:val="008777D0"/>
    <w:rsid w:val="008A084E"/>
    <w:rsid w:val="008D08EF"/>
    <w:rsid w:val="008D591F"/>
    <w:rsid w:val="008E076C"/>
    <w:rsid w:val="009929E2"/>
    <w:rsid w:val="009975FA"/>
    <w:rsid w:val="009A71EF"/>
    <w:rsid w:val="009C5004"/>
    <w:rsid w:val="009D148A"/>
    <w:rsid w:val="00A14404"/>
    <w:rsid w:val="00A343E0"/>
    <w:rsid w:val="00A44D3B"/>
    <w:rsid w:val="00AA41E5"/>
    <w:rsid w:val="00AB086E"/>
    <w:rsid w:val="00AE1F6A"/>
    <w:rsid w:val="00B00E6D"/>
    <w:rsid w:val="00B01B84"/>
    <w:rsid w:val="00B07D3E"/>
    <w:rsid w:val="00B7154F"/>
    <w:rsid w:val="00B853BC"/>
    <w:rsid w:val="00C00823"/>
    <w:rsid w:val="00CB15D2"/>
    <w:rsid w:val="00CD28A2"/>
    <w:rsid w:val="00CE67AC"/>
    <w:rsid w:val="00D10DE7"/>
    <w:rsid w:val="00D117DD"/>
    <w:rsid w:val="00D13C44"/>
    <w:rsid w:val="00D27537"/>
    <w:rsid w:val="00D51C1E"/>
    <w:rsid w:val="00D87F0B"/>
    <w:rsid w:val="00D975B1"/>
    <w:rsid w:val="00DA1A51"/>
    <w:rsid w:val="00E00323"/>
    <w:rsid w:val="00E034A6"/>
    <w:rsid w:val="00E037F8"/>
    <w:rsid w:val="00E1569C"/>
    <w:rsid w:val="00E36D48"/>
    <w:rsid w:val="00E663A7"/>
    <w:rsid w:val="00E74967"/>
    <w:rsid w:val="00EA7915"/>
    <w:rsid w:val="00EE359A"/>
    <w:rsid w:val="00EF406F"/>
    <w:rsid w:val="00F40B49"/>
    <w:rsid w:val="00F52DE1"/>
    <w:rsid w:val="00F72BA7"/>
    <w:rsid w:val="00F871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docId w15:val="{F9691BCE-CAD1-4259-A76E-E07C9F82B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paragraph" w:customStyle="1" w:styleId="Texto">
    <w:name w:val="Texto"/>
    <w:basedOn w:val="Normal"/>
    <w:link w:val="TextoCar"/>
    <w:qFormat/>
    <w:rsid w:val="00E037F8"/>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037F8"/>
    <w:rPr>
      <w:rFonts w:ascii="Arial" w:eastAsia="Times New Roman" w:hAnsi="Arial" w:cs="Arial"/>
      <w:sz w:val="18"/>
      <w:lang w:val="es-ES" w:eastAsia="es-ES"/>
    </w:rPr>
  </w:style>
  <w:style w:type="paragraph" w:styleId="Sinespaciado">
    <w:name w:val="No Spacing"/>
    <w:link w:val="SinespaciadoCar"/>
    <w:uiPriority w:val="1"/>
    <w:qFormat/>
    <w:rsid w:val="005E16BF"/>
    <w:rPr>
      <w:rFonts w:ascii="Arial" w:eastAsia="Arial" w:hAnsi="Arial" w:cs="Arial"/>
      <w:sz w:val="24"/>
      <w:szCs w:val="22"/>
      <w:lang w:val="es"/>
    </w:rPr>
  </w:style>
  <w:style w:type="character" w:customStyle="1" w:styleId="SinespaciadoCar">
    <w:name w:val="Sin espaciado Car"/>
    <w:link w:val="Sinespaciado"/>
    <w:uiPriority w:val="1"/>
    <w:locked/>
    <w:rsid w:val="005E16BF"/>
    <w:rPr>
      <w:rFonts w:ascii="Arial" w:eastAsia="Arial" w:hAnsi="Arial" w:cs="Arial"/>
      <w:sz w:val="24"/>
      <w:szCs w:val="22"/>
      <w:lang w:va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21682">
      <w:bodyDiv w:val="1"/>
      <w:marLeft w:val="0"/>
      <w:marRight w:val="0"/>
      <w:marTop w:val="0"/>
      <w:marBottom w:val="0"/>
      <w:divBdr>
        <w:top w:val="none" w:sz="0" w:space="0" w:color="auto"/>
        <w:left w:val="none" w:sz="0" w:space="0" w:color="auto"/>
        <w:bottom w:val="none" w:sz="0" w:space="0" w:color="auto"/>
        <w:right w:val="none" w:sz="0" w:space="0" w:color="auto"/>
      </w:divBdr>
    </w:div>
    <w:div w:id="350840822">
      <w:bodyDiv w:val="1"/>
      <w:marLeft w:val="0"/>
      <w:marRight w:val="0"/>
      <w:marTop w:val="0"/>
      <w:marBottom w:val="0"/>
      <w:divBdr>
        <w:top w:val="none" w:sz="0" w:space="0" w:color="auto"/>
        <w:left w:val="none" w:sz="0" w:space="0" w:color="auto"/>
        <w:bottom w:val="none" w:sz="0" w:space="0" w:color="auto"/>
        <w:right w:val="none" w:sz="0" w:space="0" w:color="auto"/>
      </w:divBdr>
    </w:div>
    <w:div w:id="474375674">
      <w:bodyDiv w:val="1"/>
      <w:marLeft w:val="0"/>
      <w:marRight w:val="0"/>
      <w:marTop w:val="0"/>
      <w:marBottom w:val="0"/>
      <w:divBdr>
        <w:top w:val="none" w:sz="0" w:space="0" w:color="auto"/>
        <w:left w:val="none" w:sz="0" w:space="0" w:color="auto"/>
        <w:bottom w:val="none" w:sz="0" w:space="0" w:color="auto"/>
        <w:right w:val="none" w:sz="0" w:space="0" w:color="auto"/>
      </w:divBdr>
    </w:div>
    <w:div w:id="564997005">
      <w:bodyDiv w:val="1"/>
      <w:marLeft w:val="0"/>
      <w:marRight w:val="0"/>
      <w:marTop w:val="0"/>
      <w:marBottom w:val="0"/>
      <w:divBdr>
        <w:top w:val="none" w:sz="0" w:space="0" w:color="auto"/>
        <w:left w:val="none" w:sz="0" w:space="0" w:color="auto"/>
        <w:bottom w:val="none" w:sz="0" w:space="0" w:color="auto"/>
        <w:right w:val="none" w:sz="0" w:space="0" w:color="auto"/>
      </w:divBdr>
    </w:div>
    <w:div w:id="639697621">
      <w:bodyDiv w:val="1"/>
      <w:marLeft w:val="0"/>
      <w:marRight w:val="0"/>
      <w:marTop w:val="0"/>
      <w:marBottom w:val="0"/>
      <w:divBdr>
        <w:top w:val="none" w:sz="0" w:space="0" w:color="auto"/>
        <w:left w:val="none" w:sz="0" w:space="0" w:color="auto"/>
        <w:bottom w:val="none" w:sz="0" w:space="0" w:color="auto"/>
        <w:right w:val="none" w:sz="0" w:space="0" w:color="auto"/>
      </w:divBdr>
    </w:div>
    <w:div w:id="680669885">
      <w:bodyDiv w:val="1"/>
      <w:marLeft w:val="0"/>
      <w:marRight w:val="0"/>
      <w:marTop w:val="0"/>
      <w:marBottom w:val="0"/>
      <w:divBdr>
        <w:top w:val="none" w:sz="0" w:space="0" w:color="auto"/>
        <w:left w:val="none" w:sz="0" w:space="0" w:color="auto"/>
        <w:bottom w:val="none" w:sz="0" w:space="0" w:color="auto"/>
        <w:right w:val="none" w:sz="0" w:space="0" w:color="auto"/>
      </w:divBdr>
    </w:div>
    <w:div w:id="835389547">
      <w:bodyDiv w:val="1"/>
      <w:marLeft w:val="0"/>
      <w:marRight w:val="0"/>
      <w:marTop w:val="0"/>
      <w:marBottom w:val="0"/>
      <w:divBdr>
        <w:top w:val="none" w:sz="0" w:space="0" w:color="auto"/>
        <w:left w:val="none" w:sz="0" w:space="0" w:color="auto"/>
        <w:bottom w:val="none" w:sz="0" w:space="0" w:color="auto"/>
        <w:right w:val="none" w:sz="0" w:space="0" w:color="auto"/>
      </w:divBdr>
    </w:div>
    <w:div w:id="1465464003">
      <w:bodyDiv w:val="1"/>
      <w:marLeft w:val="0"/>
      <w:marRight w:val="0"/>
      <w:marTop w:val="0"/>
      <w:marBottom w:val="0"/>
      <w:divBdr>
        <w:top w:val="none" w:sz="0" w:space="0" w:color="auto"/>
        <w:left w:val="none" w:sz="0" w:space="0" w:color="auto"/>
        <w:bottom w:val="none" w:sz="0" w:space="0" w:color="auto"/>
        <w:right w:val="none" w:sz="0" w:space="0" w:color="auto"/>
      </w:divBdr>
    </w:div>
    <w:div w:id="1513107513">
      <w:bodyDiv w:val="1"/>
      <w:marLeft w:val="0"/>
      <w:marRight w:val="0"/>
      <w:marTop w:val="0"/>
      <w:marBottom w:val="0"/>
      <w:divBdr>
        <w:top w:val="none" w:sz="0" w:space="0" w:color="auto"/>
        <w:left w:val="none" w:sz="0" w:space="0" w:color="auto"/>
        <w:bottom w:val="none" w:sz="0" w:space="0" w:color="auto"/>
        <w:right w:val="none" w:sz="0" w:space="0" w:color="auto"/>
      </w:divBdr>
    </w:div>
    <w:div w:id="2090420729">
      <w:bodyDiv w:val="1"/>
      <w:marLeft w:val="0"/>
      <w:marRight w:val="0"/>
      <w:marTop w:val="0"/>
      <w:marBottom w:val="0"/>
      <w:divBdr>
        <w:top w:val="none" w:sz="0" w:space="0" w:color="auto"/>
        <w:left w:val="none" w:sz="0" w:space="0" w:color="auto"/>
        <w:bottom w:val="none" w:sz="0" w:space="0" w:color="auto"/>
        <w:right w:val="none" w:sz="0" w:space="0" w:color="auto"/>
      </w:divBdr>
    </w:div>
    <w:div w:id="210267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8C8B71-F30C-4C0C-9247-FC1E998D8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3744</Words>
  <Characters>20593</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24289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Tere</cp:lastModifiedBy>
  <cp:revision>3</cp:revision>
  <cp:lastPrinted>2024-07-25T16:13:00Z</cp:lastPrinted>
  <dcterms:created xsi:type="dcterms:W3CDTF">2024-07-25T16:14:00Z</dcterms:created>
  <dcterms:modified xsi:type="dcterms:W3CDTF">2024-07-25T20:24:00Z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